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A9D1C" w14:textId="77777777" w:rsidR="001726D2" w:rsidRPr="00A95F7F" w:rsidRDefault="00A95F7F" w:rsidP="00A95F7F">
      <w:pPr>
        <w:spacing w:after="0" w:line="360" w:lineRule="auto"/>
        <w:contextualSpacing/>
        <w:jc w:val="center"/>
        <w:rPr>
          <w:rFonts w:ascii="Times New Roman" w:hAnsi="Times New Roman" w:cs="Times New Roman"/>
          <w:b/>
          <w:sz w:val="24"/>
          <w:szCs w:val="24"/>
        </w:rPr>
      </w:pPr>
      <w:bookmarkStart w:id="0" w:name="_Toc458203718"/>
      <w:r w:rsidRPr="00A95F7F">
        <w:rPr>
          <w:rFonts w:ascii="Times New Roman" w:hAnsi="Times New Roman" w:cs="Times New Roman"/>
          <w:b/>
          <w:noProof/>
          <w:sz w:val="24"/>
          <w:szCs w:val="24"/>
          <w:lang w:eastAsia="pt-BR"/>
        </w:rPr>
        <w:drawing>
          <wp:anchor distT="0" distB="0" distL="114300" distR="114300" simplePos="0" relativeHeight="251645952" behindDoc="0" locked="0" layoutInCell="1" allowOverlap="1" wp14:anchorId="51210CD1" wp14:editId="7BF59DF1">
            <wp:simplePos x="0" y="0"/>
            <wp:positionH relativeFrom="column">
              <wp:posOffset>2682240</wp:posOffset>
            </wp:positionH>
            <wp:positionV relativeFrom="paragraph">
              <wp:posOffset>204470</wp:posOffset>
            </wp:positionV>
            <wp:extent cx="736600" cy="690880"/>
            <wp:effectExtent l="0" t="0" r="6350" b="0"/>
            <wp:wrapTopAndBottom/>
            <wp:docPr id="17" name="Imagem 17" descr="C:\Users\RAIMUN~1\AppData\Local\Temp\Rar$DRa0.374\Logo Unilab vertical para fundo cl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UN~1\AppData\Local\Temp\Rar$DRa0.374\Logo Unilab vertical para fundo cla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66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6D2" w:rsidRPr="00A95F7F">
        <w:rPr>
          <w:rFonts w:ascii="Times New Roman" w:hAnsi="Times New Roman" w:cs="Times New Roman"/>
          <w:b/>
          <w:sz w:val="24"/>
          <w:szCs w:val="24"/>
        </w:rPr>
        <w:t>UNIVERSIDADE DA INTEGRAÇÃO INTERNACIONAL DA LUSOFONIA AFRO-BRASILE</w:t>
      </w:r>
      <w:r w:rsidRPr="00A95F7F">
        <w:rPr>
          <w:rFonts w:ascii="Times New Roman" w:hAnsi="Times New Roman" w:cs="Times New Roman"/>
          <w:b/>
          <w:sz w:val="24"/>
          <w:szCs w:val="24"/>
        </w:rPr>
        <w:t>IRA</w:t>
      </w:r>
    </w:p>
    <w:p w14:paraId="795A03ED" w14:textId="77777777" w:rsidR="001726D2" w:rsidRPr="00A95F7F" w:rsidRDefault="00A95F7F" w:rsidP="00A95F7F">
      <w:pPr>
        <w:spacing w:after="0" w:line="360" w:lineRule="auto"/>
        <w:contextualSpacing/>
        <w:jc w:val="center"/>
        <w:rPr>
          <w:rFonts w:ascii="Times New Roman" w:hAnsi="Times New Roman" w:cs="Times New Roman"/>
          <w:b/>
          <w:sz w:val="24"/>
          <w:szCs w:val="24"/>
        </w:rPr>
      </w:pPr>
      <w:r w:rsidRPr="00A95F7F">
        <w:rPr>
          <w:rFonts w:ascii="Times New Roman" w:hAnsi="Times New Roman" w:cs="Times New Roman"/>
          <w:b/>
          <w:sz w:val="24"/>
          <w:szCs w:val="24"/>
        </w:rPr>
        <w:t>IN</w:t>
      </w:r>
      <w:r w:rsidR="00A531D0">
        <w:rPr>
          <w:rFonts w:ascii="Times New Roman" w:hAnsi="Times New Roman" w:cs="Times New Roman"/>
          <w:b/>
          <w:sz w:val="24"/>
          <w:szCs w:val="24"/>
        </w:rPr>
        <w:t>S</w:t>
      </w:r>
      <w:r w:rsidRPr="00A95F7F">
        <w:rPr>
          <w:rFonts w:ascii="Times New Roman" w:hAnsi="Times New Roman" w:cs="Times New Roman"/>
          <w:b/>
          <w:sz w:val="24"/>
          <w:szCs w:val="24"/>
        </w:rPr>
        <w:t>TITUTO DE DESENVOLVIMENTO RURAL</w:t>
      </w:r>
    </w:p>
    <w:p w14:paraId="0D558340"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r w:rsidRPr="00A95F7F">
        <w:rPr>
          <w:rFonts w:ascii="Times New Roman" w:hAnsi="Times New Roman" w:cs="Times New Roman"/>
          <w:b/>
          <w:sz w:val="24"/>
          <w:szCs w:val="24"/>
        </w:rPr>
        <w:t>CURSO DE AGRONOMIA</w:t>
      </w:r>
    </w:p>
    <w:p w14:paraId="2498F44F"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1AE14E2C"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5080AECC" w14:textId="77777777" w:rsidR="001726D2" w:rsidRPr="00A95F7F" w:rsidRDefault="00440305" w:rsidP="00A95F7F">
      <w:pPr>
        <w:spacing w:after="0" w:line="360" w:lineRule="auto"/>
        <w:contextualSpacing/>
        <w:jc w:val="center"/>
        <w:rPr>
          <w:rFonts w:ascii="Times New Roman" w:hAnsi="Times New Roman" w:cs="Times New Roman"/>
          <w:b/>
          <w:sz w:val="24"/>
          <w:szCs w:val="24"/>
        </w:rPr>
      </w:pPr>
      <w:r w:rsidRPr="00A95F7F">
        <w:rPr>
          <w:rFonts w:ascii="Times New Roman" w:hAnsi="Times New Roman" w:cs="Times New Roman"/>
          <w:b/>
          <w:sz w:val="24"/>
          <w:szCs w:val="24"/>
        </w:rPr>
        <w:t>RAIMUNDO GLEIDISON LIMA ROCHA</w:t>
      </w:r>
    </w:p>
    <w:p w14:paraId="73BEA684"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7407110F"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4E265712"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2FE739A9" w14:textId="204B5D0E" w:rsidR="001726D2" w:rsidRPr="007F0E4E" w:rsidRDefault="001726D2" w:rsidP="00A95F7F">
      <w:pPr>
        <w:spacing w:after="0" w:line="360" w:lineRule="auto"/>
        <w:contextualSpacing/>
        <w:jc w:val="center"/>
        <w:rPr>
          <w:rFonts w:ascii="Times New Roman" w:hAnsi="Times New Roman" w:cs="Times New Roman"/>
          <w:b/>
          <w:color w:val="000000" w:themeColor="text1"/>
          <w:sz w:val="24"/>
          <w:szCs w:val="24"/>
        </w:rPr>
      </w:pPr>
      <w:r w:rsidRPr="00A95F7F">
        <w:rPr>
          <w:rFonts w:ascii="Times New Roman" w:hAnsi="Times New Roman" w:cs="Times New Roman"/>
          <w:b/>
          <w:color w:val="000000" w:themeColor="text1"/>
          <w:sz w:val="24"/>
          <w:szCs w:val="24"/>
        </w:rPr>
        <w:t xml:space="preserve">DESSECAÇÃO DE SEMENTES DE ROMÃ </w:t>
      </w:r>
      <w:r w:rsidR="00B06C91">
        <w:rPr>
          <w:rFonts w:ascii="Times New Roman" w:hAnsi="Times New Roman" w:cs="Times New Roman"/>
          <w:b/>
          <w:color w:val="000000" w:themeColor="text1"/>
          <w:sz w:val="24"/>
          <w:szCs w:val="24"/>
        </w:rPr>
        <w:t>(</w:t>
      </w:r>
      <w:r w:rsidR="00B06C91" w:rsidRPr="00B06C91">
        <w:rPr>
          <w:rFonts w:ascii="Times New Roman" w:hAnsi="Times New Roman" w:cs="Times New Roman"/>
          <w:i/>
          <w:color w:val="000000" w:themeColor="text1"/>
          <w:sz w:val="24"/>
          <w:szCs w:val="24"/>
        </w:rPr>
        <w:t xml:space="preserve">Punica </w:t>
      </w:r>
      <w:proofErr w:type="spellStart"/>
      <w:r w:rsidR="00B06C91" w:rsidRPr="00B06C91">
        <w:rPr>
          <w:rFonts w:ascii="Times New Roman" w:hAnsi="Times New Roman" w:cs="Times New Roman"/>
          <w:i/>
          <w:color w:val="000000" w:themeColor="text1"/>
          <w:sz w:val="24"/>
          <w:szCs w:val="24"/>
        </w:rPr>
        <w:t>granatum</w:t>
      </w:r>
      <w:proofErr w:type="spellEnd"/>
      <w:r w:rsidR="00B06C91">
        <w:rPr>
          <w:rFonts w:ascii="Times New Roman" w:hAnsi="Times New Roman" w:cs="Times New Roman"/>
          <w:b/>
          <w:color w:val="000000" w:themeColor="text1"/>
          <w:sz w:val="24"/>
          <w:szCs w:val="24"/>
        </w:rPr>
        <w:t>)</w:t>
      </w:r>
    </w:p>
    <w:p w14:paraId="549BE65B"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7BE1025A"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022439F9"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42D0C1ED"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5DAC6AFA" w14:textId="77777777" w:rsidR="001726D2" w:rsidRPr="00A95F7F" w:rsidRDefault="001726D2" w:rsidP="00A95F7F">
      <w:pPr>
        <w:spacing w:after="0" w:line="360" w:lineRule="auto"/>
        <w:contextualSpacing/>
        <w:jc w:val="center"/>
        <w:rPr>
          <w:rFonts w:ascii="Times New Roman" w:hAnsi="Times New Roman" w:cs="Times New Roman"/>
          <w:b/>
          <w:sz w:val="24"/>
          <w:szCs w:val="24"/>
        </w:rPr>
      </w:pPr>
    </w:p>
    <w:p w14:paraId="3A90ED69" w14:textId="77777777" w:rsidR="00050925" w:rsidRPr="00A95F7F" w:rsidRDefault="00050925" w:rsidP="00A95F7F">
      <w:pPr>
        <w:spacing w:after="0" w:line="360" w:lineRule="auto"/>
        <w:contextualSpacing/>
        <w:jc w:val="center"/>
        <w:rPr>
          <w:rFonts w:ascii="Times New Roman" w:hAnsi="Times New Roman" w:cs="Times New Roman"/>
          <w:b/>
          <w:sz w:val="24"/>
          <w:szCs w:val="24"/>
        </w:rPr>
      </w:pPr>
    </w:p>
    <w:p w14:paraId="64F0A0E5" w14:textId="77777777" w:rsidR="00050925" w:rsidRPr="00A95F7F" w:rsidRDefault="00050925" w:rsidP="00A95F7F">
      <w:pPr>
        <w:spacing w:after="0" w:line="360" w:lineRule="auto"/>
        <w:contextualSpacing/>
        <w:jc w:val="center"/>
        <w:rPr>
          <w:rFonts w:ascii="Times New Roman" w:hAnsi="Times New Roman" w:cs="Times New Roman"/>
          <w:b/>
          <w:sz w:val="24"/>
          <w:szCs w:val="24"/>
        </w:rPr>
      </w:pPr>
    </w:p>
    <w:p w14:paraId="7E596387" w14:textId="77777777" w:rsidR="00050925" w:rsidRPr="00A95F7F" w:rsidRDefault="00050925" w:rsidP="00A95F7F">
      <w:pPr>
        <w:spacing w:after="0" w:line="360" w:lineRule="auto"/>
        <w:contextualSpacing/>
        <w:jc w:val="center"/>
        <w:rPr>
          <w:rFonts w:ascii="Times New Roman" w:hAnsi="Times New Roman" w:cs="Times New Roman"/>
          <w:b/>
          <w:sz w:val="24"/>
          <w:szCs w:val="24"/>
        </w:rPr>
      </w:pPr>
    </w:p>
    <w:p w14:paraId="464C394A"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753EA079"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7E9F44EE"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3F244BC8"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6E7C1218"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28CF05C7"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291D5BDE"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665A0C71" w14:textId="77777777" w:rsidR="00A95F7F" w:rsidRPr="00A95F7F" w:rsidRDefault="00A95F7F" w:rsidP="00A95F7F">
      <w:pPr>
        <w:spacing w:after="0" w:line="360" w:lineRule="auto"/>
        <w:contextualSpacing/>
        <w:jc w:val="center"/>
        <w:rPr>
          <w:rFonts w:ascii="Times New Roman" w:hAnsi="Times New Roman" w:cs="Times New Roman"/>
          <w:b/>
          <w:sz w:val="24"/>
          <w:szCs w:val="24"/>
        </w:rPr>
      </w:pPr>
    </w:p>
    <w:p w14:paraId="279C3F1E" w14:textId="75D5B7C5" w:rsidR="001726D2" w:rsidRPr="00A95F7F" w:rsidRDefault="00A95F7F" w:rsidP="00A95F7F">
      <w:pPr>
        <w:spacing w:after="0" w:line="360" w:lineRule="auto"/>
        <w:contextualSpacing/>
        <w:jc w:val="center"/>
        <w:rPr>
          <w:rFonts w:ascii="Times New Roman" w:hAnsi="Times New Roman" w:cs="Times New Roman"/>
          <w:b/>
          <w:sz w:val="24"/>
          <w:szCs w:val="24"/>
        </w:rPr>
      </w:pPr>
      <w:r w:rsidRPr="00A95F7F">
        <w:rPr>
          <w:rFonts w:ascii="Times New Roman" w:hAnsi="Times New Roman" w:cs="Times New Roman"/>
          <w:b/>
          <w:sz w:val="24"/>
          <w:szCs w:val="24"/>
        </w:rPr>
        <w:t>REDENÇÃO</w:t>
      </w:r>
      <w:r w:rsidR="00910818">
        <w:rPr>
          <w:rFonts w:ascii="Times New Roman" w:hAnsi="Times New Roman" w:cs="Times New Roman"/>
          <w:b/>
          <w:sz w:val="24"/>
          <w:szCs w:val="24"/>
        </w:rPr>
        <w:t>/CE</w:t>
      </w:r>
    </w:p>
    <w:p w14:paraId="302E233D" w14:textId="7747C707" w:rsidR="001726D2" w:rsidRPr="00A95F7F" w:rsidRDefault="00612EC0" w:rsidP="00A95F7F">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D</w:t>
      </w:r>
      <w:r w:rsidR="00910818">
        <w:rPr>
          <w:rFonts w:ascii="Times New Roman" w:hAnsi="Times New Roman" w:cs="Times New Roman"/>
          <w:b/>
          <w:sz w:val="24"/>
          <w:szCs w:val="24"/>
        </w:rPr>
        <w:t>ezembro/</w:t>
      </w:r>
      <w:r w:rsidR="001726D2" w:rsidRPr="00A95F7F">
        <w:rPr>
          <w:rFonts w:ascii="Times New Roman" w:hAnsi="Times New Roman" w:cs="Times New Roman"/>
          <w:b/>
          <w:sz w:val="24"/>
          <w:szCs w:val="24"/>
        </w:rPr>
        <w:t>2016</w:t>
      </w:r>
    </w:p>
    <w:p w14:paraId="750A9D9E" w14:textId="77777777" w:rsidR="001726D2" w:rsidRPr="00A95F7F" w:rsidRDefault="00440305" w:rsidP="00A95F7F">
      <w:pPr>
        <w:spacing w:line="360" w:lineRule="auto"/>
        <w:jc w:val="center"/>
        <w:rPr>
          <w:rFonts w:ascii="Times New Roman" w:hAnsi="Times New Roman" w:cs="Times New Roman"/>
          <w:sz w:val="24"/>
          <w:szCs w:val="24"/>
        </w:rPr>
      </w:pPr>
      <w:r w:rsidRPr="00A95F7F">
        <w:rPr>
          <w:rFonts w:ascii="Times New Roman" w:hAnsi="Times New Roman" w:cs="Times New Roman"/>
          <w:sz w:val="24"/>
          <w:szCs w:val="24"/>
        </w:rPr>
        <w:lastRenderedPageBreak/>
        <w:t>RAIMUNDO GLEIDISON LIMA ROCHA</w:t>
      </w:r>
    </w:p>
    <w:p w14:paraId="334DBB06" w14:textId="77777777" w:rsidR="001726D2" w:rsidRPr="00A95F7F" w:rsidRDefault="001726D2" w:rsidP="00A95F7F">
      <w:pPr>
        <w:spacing w:line="360" w:lineRule="auto"/>
        <w:jc w:val="center"/>
        <w:rPr>
          <w:rFonts w:ascii="Times New Roman" w:hAnsi="Times New Roman" w:cs="Times New Roman"/>
          <w:sz w:val="24"/>
          <w:szCs w:val="24"/>
        </w:rPr>
      </w:pPr>
    </w:p>
    <w:p w14:paraId="480C9C23" w14:textId="77777777" w:rsidR="001726D2" w:rsidRPr="00A95F7F" w:rsidRDefault="001726D2" w:rsidP="00A95F7F">
      <w:pPr>
        <w:spacing w:line="360" w:lineRule="auto"/>
        <w:jc w:val="center"/>
        <w:rPr>
          <w:rFonts w:ascii="Times New Roman" w:hAnsi="Times New Roman" w:cs="Times New Roman"/>
          <w:sz w:val="24"/>
          <w:szCs w:val="24"/>
        </w:rPr>
      </w:pPr>
    </w:p>
    <w:p w14:paraId="26CEC515" w14:textId="77777777" w:rsidR="001726D2" w:rsidRPr="00A95F7F" w:rsidRDefault="001726D2" w:rsidP="00A95F7F">
      <w:pPr>
        <w:spacing w:line="360" w:lineRule="auto"/>
        <w:jc w:val="center"/>
        <w:rPr>
          <w:rFonts w:ascii="Times New Roman" w:hAnsi="Times New Roman" w:cs="Times New Roman"/>
          <w:sz w:val="24"/>
          <w:szCs w:val="24"/>
        </w:rPr>
      </w:pPr>
    </w:p>
    <w:p w14:paraId="656B6C5A" w14:textId="77777777" w:rsidR="001726D2" w:rsidRPr="00B06C91" w:rsidRDefault="001726D2" w:rsidP="00A95F7F">
      <w:pPr>
        <w:spacing w:line="360" w:lineRule="auto"/>
        <w:jc w:val="center"/>
        <w:rPr>
          <w:rFonts w:ascii="Times New Roman" w:hAnsi="Times New Roman" w:cs="Times New Roman"/>
          <w:sz w:val="24"/>
          <w:szCs w:val="24"/>
        </w:rPr>
      </w:pPr>
    </w:p>
    <w:p w14:paraId="7BA221AD" w14:textId="77777777" w:rsidR="00B06C91" w:rsidRPr="00B06C91" w:rsidRDefault="001726D2" w:rsidP="00B06C91">
      <w:pPr>
        <w:spacing w:after="0" w:line="360" w:lineRule="auto"/>
        <w:contextualSpacing/>
        <w:jc w:val="center"/>
        <w:rPr>
          <w:rFonts w:ascii="Times New Roman" w:hAnsi="Times New Roman" w:cs="Times New Roman"/>
          <w:color w:val="000000" w:themeColor="text1"/>
          <w:sz w:val="24"/>
          <w:szCs w:val="24"/>
        </w:rPr>
      </w:pPr>
      <w:r w:rsidRPr="00B06C91">
        <w:rPr>
          <w:rFonts w:ascii="Times New Roman" w:hAnsi="Times New Roman" w:cs="Times New Roman"/>
          <w:color w:val="000000" w:themeColor="text1"/>
          <w:sz w:val="24"/>
          <w:szCs w:val="24"/>
        </w:rPr>
        <w:t xml:space="preserve">DESSECAÇÃO DE SEMENTES DE ROMÃ </w:t>
      </w:r>
      <w:r w:rsidR="00B06C91" w:rsidRPr="00B06C91">
        <w:rPr>
          <w:rFonts w:ascii="Times New Roman" w:hAnsi="Times New Roman" w:cs="Times New Roman"/>
          <w:color w:val="000000" w:themeColor="text1"/>
          <w:sz w:val="24"/>
          <w:szCs w:val="24"/>
        </w:rPr>
        <w:t>(</w:t>
      </w:r>
      <w:r w:rsidR="00B06C91" w:rsidRPr="00B06C91">
        <w:rPr>
          <w:rFonts w:ascii="Times New Roman" w:hAnsi="Times New Roman" w:cs="Times New Roman"/>
          <w:i/>
          <w:color w:val="000000" w:themeColor="text1"/>
          <w:sz w:val="24"/>
          <w:szCs w:val="24"/>
        </w:rPr>
        <w:t xml:space="preserve">Punica </w:t>
      </w:r>
      <w:proofErr w:type="spellStart"/>
      <w:r w:rsidR="00B06C91" w:rsidRPr="00B06C91">
        <w:rPr>
          <w:rFonts w:ascii="Times New Roman" w:hAnsi="Times New Roman" w:cs="Times New Roman"/>
          <w:i/>
          <w:color w:val="000000" w:themeColor="text1"/>
          <w:sz w:val="24"/>
          <w:szCs w:val="24"/>
        </w:rPr>
        <w:t>granatum</w:t>
      </w:r>
      <w:proofErr w:type="spellEnd"/>
      <w:r w:rsidR="00B06C91" w:rsidRPr="00B06C91">
        <w:rPr>
          <w:rFonts w:ascii="Times New Roman" w:hAnsi="Times New Roman" w:cs="Times New Roman"/>
          <w:color w:val="000000" w:themeColor="text1"/>
          <w:sz w:val="24"/>
          <w:szCs w:val="24"/>
        </w:rPr>
        <w:t>)</w:t>
      </w:r>
    </w:p>
    <w:p w14:paraId="65289B99" w14:textId="01C33D26" w:rsidR="001726D2" w:rsidRPr="00A95F7F" w:rsidRDefault="001726D2" w:rsidP="00A95F7F">
      <w:pPr>
        <w:spacing w:line="360" w:lineRule="auto"/>
        <w:jc w:val="center"/>
        <w:rPr>
          <w:rFonts w:ascii="Times New Roman" w:hAnsi="Times New Roman" w:cs="Times New Roman"/>
          <w:color w:val="000000" w:themeColor="text1"/>
          <w:sz w:val="24"/>
          <w:szCs w:val="24"/>
        </w:rPr>
      </w:pPr>
      <w:bookmarkStart w:id="1" w:name="_GoBack"/>
      <w:bookmarkEnd w:id="1"/>
    </w:p>
    <w:p w14:paraId="61E633CB" w14:textId="77777777" w:rsidR="001726D2" w:rsidRPr="00A95F7F" w:rsidRDefault="001726D2" w:rsidP="00A95F7F">
      <w:pPr>
        <w:spacing w:line="360" w:lineRule="auto"/>
        <w:jc w:val="center"/>
        <w:rPr>
          <w:rFonts w:ascii="Times New Roman" w:hAnsi="Times New Roman" w:cs="Times New Roman"/>
          <w:sz w:val="24"/>
          <w:szCs w:val="24"/>
        </w:rPr>
      </w:pPr>
    </w:p>
    <w:p w14:paraId="575DCC36" w14:textId="77777777" w:rsidR="001726D2" w:rsidRPr="00A95F7F" w:rsidRDefault="001726D2" w:rsidP="00A95F7F">
      <w:pPr>
        <w:autoSpaceDE w:val="0"/>
        <w:autoSpaceDN w:val="0"/>
        <w:adjustRightInd w:val="0"/>
        <w:spacing w:after="0" w:line="360" w:lineRule="auto"/>
        <w:ind w:left="3540"/>
        <w:jc w:val="right"/>
        <w:rPr>
          <w:rFonts w:ascii="Times New Roman" w:hAnsi="Times New Roman" w:cs="Times New Roman"/>
          <w:color w:val="FF0000"/>
          <w:sz w:val="24"/>
          <w:szCs w:val="24"/>
        </w:rPr>
      </w:pPr>
    </w:p>
    <w:p w14:paraId="447008D0" w14:textId="77777777" w:rsidR="001726D2" w:rsidRPr="00A95F7F" w:rsidRDefault="00E858BF" w:rsidP="00E858BF">
      <w:pPr>
        <w:autoSpaceDE w:val="0"/>
        <w:autoSpaceDN w:val="0"/>
        <w:adjustRightInd w:val="0"/>
        <w:spacing w:after="0" w:line="24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Monografia apresentada ao Curso de Agronomia do Instituto de Desenvolvimento Rural da Universidade da Integração Internacional da Lusofonia Afro-Brasileira, como requisito parcial para obtenção do Título de Bacharel em Agronomia. </w:t>
      </w:r>
    </w:p>
    <w:p w14:paraId="190EDB32" w14:textId="77777777" w:rsidR="001726D2" w:rsidRPr="00A95F7F" w:rsidRDefault="001726D2" w:rsidP="00E858BF">
      <w:pPr>
        <w:autoSpaceDE w:val="0"/>
        <w:autoSpaceDN w:val="0"/>
        <w:adjustRightInd w:val="0"/>
        <w:spacing w:after="0" w:line="360" w:lineRule="auto"/>
        <w:jc w:val="right"/>
        <w:rPr>
          <w:rFonts w:ascii="Times New Roman" w:hAnsi="Times New Roman" w:cs="Times New Roman"/>
          <w:sz w:val="24"/>
          <w:szCs w:val="24"/>
        </w:rPr>
      </w:pPr>
    </w:p>
    <w:p w14:paraId="69FBD984" w14:textId="77777777" w:rsidR="001726D2" w:rsidRDefault="00E858BF" w:rsidP="00E858BF">
      <w:pPr>
        <w:autoSpaceDE w:val="0"/>
        <w:autoSpaceDN w:val="0"/>
        <w:adjustRightInd w:val="0"/>
        <w:spacing w:after="0" w:line="240" w:lineRule="auto"/>
        <w:ind w:left="4536"/>
        <w:rPr>
          <w:rFonts w:ascii="Times New Roman" w:hAnsi="Times New Roman" w:cs="Times New Roman"/>
          <w:sz w:val="24"/>
          <w:szCs w:val="24"/>
        </w:rPr>
      </w:pPr>
      <w:r>
        <w:rPr>
          <w:rFonts w:ascii="Times New Roman" w:hAnsi="Times New Roman" w:cs="Times New Roman"/>
          <w:sz w:val="24"/>
          <w:szCs w:val="24"/>
        </w:rPr>
        <w:t>Orientador</w:t>
      </w:r>
      <w:r w:rsidR="001726D2" w:rsidRPr="00E858BF">
        <w:rPr>
          <w:rFonts w:ascii="Times New Roman" w:hAnsi="Times New Roman" w:cs="Times New Roman"/>
          <w:sz w:val="24"/>
          <w:szCs w:val="24"/>
        </w:rPr>
        <w:t>:</w:t>
      </w:r>
      <w:r w:rsidR="001726D2" w:rsidRPr="00A95F7F">
        <w:rPr>
          <w:rFonts w:ascii="Times New Roman" w:hAnsi="Times New Roman" w:cs="Times New Roman"/>
          <w:b/>
          <w:sz w:val="24"/>
          <w:szCs w:val="24"/>
        </w:rPr>
        <w:t xml:space="preserve"> </w:t>
      </w:r>
      <w:r w:rsidR="001726D2" w:rsidRPr="00A95F7F">
        <w:rPr>
          <w:rFonts w:ascii="Times New Roman" w:hAnsi="Times New Roman" w:cs="Times New Roman"/>
          <w:sz w:val="24"/>
          <w:szCs w:val="24"/>
        </w:rPr>
        <w:t>Maria Clarete Cardoso Ribeiro</w:t>
      </w:r>
    </w:p>
    <w:p w14:paraId="7DD47A4F" w14:textId="77777777" w:rsidR="001726D2" w:rsidRPr="00A95F7F" w:rsidRDefault="00E858BF" w:rsidP="00E858BF">
      <w:pPr>
        <w:autoSpaceDE w:val="0"/>
        <w:autoSpaceDN w:val="0"/>
        <w:adjustRightInd w:val="0"/>
        <w:spacing w:after="0" w:line="240" w:lineRule="auto"/>
        <w:ind w:left="4536"/>
        <w:rPr>
          <w:rFonts w:ascii="Times New Roman" w:hAnsi="Times New Roman" w:cs="Times New Roman"/>
          <w:sz w:val="24"/>
          <w:szCs w:val="24"/>
        </w:rPr>
      </w:pPr>
      <w:proofErr w:type="spellStart"/>
      <w:r>
        <w:rPr>
          <w:rFonts w:ascii="Times New Roman" w:hAnsi="Times New Roman" w:cs="Times New Roman"/>
          <w:sz w:val="24"/>
          <w:szCs w:val="24"/>
        </w:rPr>
        <w:t>Coorientador</w:t>
      </w:r>
      <w:proofErr w:type="spellEnd"/>
      <w:r w:rsidR="001726D2" w:rsidRPr="00E858BF">
        <w:rPr>
          <w:rFonts w:ascii="Times New Roman" w:hAnsi="Times New Roman" w:cs="Times New Roman"/>
          <w:sz w:val="24"/>
          <w:szCs w:val="24"/>
        </w:rPr>
        <w:t>:</w:t>
      </w:r>
      <w:r w:rsidR="00F53239">
        <w:rPr>
          <w:rFonts w:ascii="Times New Roman" w:hAnsi="Times New Roman" w:cs="Times New Roman"/>
          <w:sz w:val="24"/>
          <w:szCs w:val="24"/>
        </w:rPr>
        <w:t xml:space="preserve"> Fred </w:t>
      </w:r>
      <w:proofErr w:type="spellStart"/>
      <w:r w:rsidR="00F53239">
        <w:rPr>
          <w:rFonts w:ascii="Times New Roman" w:hAnsi="Times New Roman" w:cs="Times New Roman"/>
          <w:sz w:val="24"/>
          <w:szCs w:val="24"/>
        </w:rPr>
        <w:t>Denilson</w:t>
      </w:r>
      <w:proofErr w:type="spellEnd"/>
      <w:r w:rsidR="00F53239">
        <w:rPr>
          <w:rFonts w:ascii="Times New Roman" w:hAnsi="Times New Roman" w:cs="Times New Roman"/>
          <w:sz w:val="24"/>
          <w:szCs w:val="24"/>
        </w:rPr>
        <w:t xml:space="preserve"> Barbosa da Si</w:t>
      </w:r>
      <w:r w:rsidR="001726D2" w:rsidRPr="00A95F7F">
        <w:rPr>
          <w:rFonts w:ascii="Times New Roman" w:hAnsi="Times New Roman" w:cs="Times New Roman"/>
          <w:sz w:val="24"/>
          <w:szCs w:val="24"/>
        </w:rPr>
        <w:t>lva</w:t>
      </w:r>
    </w:p>
    <w:p w14:paraId="5B653557" w14:textId="77777777" w:rsidR="001726D2" w:rsidRPr="00A95F7F" w:rsidRDefault="001726D2" w:rsidP="00E858BF">
      <w:pPr>
        <w:autoSpaceDE w:val="0"/>
        <w:autoSpaceDN w:val="0"/>
        <w:adjustRightInd w:val="0"/>
        <w:spacing w:after="0" w:line="240" w:lineRule="auto"/>
        <w:jc w:val="right"/>
        <w:rPr>
          <w:rFonts w:ascii="Times New Roman" w:hAnsi="Times New Roman" w:cs="Times New Roman"/>
          <w:sz w:val="24"/>
          <w:szCs w:val="24"/>
        </w:rPr>
      </w:pPr>
    </w:p>
    <w:p w14:paraId="54BC2232" w14:textId="77777777" w:rsidR="001726D2" w:rsidRPr="00A95F7F" w:rsidRDefault="001726D2" w:rsidP="00A95F7F">
      <w:pPr>
        <w:autoSpaceDE w:val="0"/>
        <w:autoSpaceDN w:val="0"/>
        <w:adjustRightInd w:val="0"/>
        <w:spacing w:after="0" w:line="360" w:lineRule="auto"/>
        <w:jc w:val="both"/>
        <w:rPr>
          <w:rFonts w:ascii="Times New Roman" w:hAnsi="Times New Roman" w:cs="Times New Roman"/>
          <w:sz w:val="24"/>
          <w:szCs w:val="24"/>
        </w:rPr>
      </w:pPr>
    </w:p>
    <w:p w14:paraId="5078BEF7" w14:textId="77777777" w:rsidR="001726D2" w:rsidRPr="00A95F7F" w:rsidRDefault="001726D2" w:rsidP="00A95F7F">
      <w:pPr>
        <w:autoSpaceDE w:val="0"/>
        <w:autoSpaceDN w:val="0"/>
        <w:adjustRightInd w:val="0"/>
        <w:spacing w:after="0" w:line="360" w:lineRule="auto"/>
        <w:jc w:val="both"/>
        <w:rPr>
          <w:rFonts w:ascii="Times New Roman" w:hAnsi="Times New Roman" w:cs="Times New Roman"/>
          <w:sz w:val="24"/>
          <w:szCs w:val="24"/>
        </w:rPr>
      </w:pPr>
    </w:p>
    <w:p w14:paraId="4342EBA9" w14:textId="77777777" w:rsidR="001726D2" w:rsidRPr="00A95F7F" w:rsidRDefault="001726D2" w:rsidP="00A95F7F">
      <w:pPr>
        <w:autoSpaceDE w:val="0"/>
        <w:autoSpaceDN w:val="0"/>
        <w:adjustRightInd w:val="0"/>
        <w:spacing w:after="0" w:line="360" w:lineRule="auto"/>
        <w:jc w:val="both"/>
        <w:rPr>
          <w:rFonts w:ascii="Times New Roman" w:hAnsi="Times New Roman" w:cs="Times New Roman"/>
          <w:sz w:val="24"/>
          <w:szCs w:val="24"/>
        </w:rPr>
      </w:pPr>
    </w:p>
    <w:p w14:paraId="79579BBE" w14:textId="77777777" w:rsidR="00050925" w:rsidRPr="00A95F7F" w:rsidRDefault="00050925" w:rsidP="00A95F7F">
      <w:pPr>
        <w:autoSpaceDE w:val="0"/>
        <w:autoSpaceDN w:val="0"/>
        <w:adjustRightInd w:val="0"/>
        <w:spacing w:after="0" w:line="360" w:lineRule="auto"/>
        <w:jc w:val="center"/>
        <w:rPr>
          <w:rFonts w:ascii="Times New Roman" w:hAnsi="Times New Roman" w:cs="Times New Roman"/>
          <w:sz w:val="24"/>
          <w:szCs w:val="24"/>
        </w:rPr>
      </w:pPr>
    </w:p>
    <w:p w14:paraId="30FEB0B3" w14:textId="77777777" w:rsidR="00050925" w:rsidRPr="00A95F7F" w:rsidRDefault="00050925" w:rsidP="00A95F7F">
      <w:pPr>
        <w:autoSpaceDE w:val="0"/>
        <w:autoSpaceDN w:val="0"/>
        <w:adjustRightInd w:val="0"/>
        <w:spacing w:after="0" w:line="360" w:lineRule="auto"/>
        <w:jc w:val="center"/>
        <w:rPr>
          <w:rFonts w:ascii="Times New Roman" w:hAnsi="Times New Roman" w:cs="Times New Roman"/>
          <w:sz w:val="24"/>
          <w:szCs w:val="24"/>
        </w:rPr>
      </w:pPr>
    </w:p>
    <w:p w14:paraId="35CD936D" w14:textId="77777777" w:rsidR="00050925" w:rsidRDefault="00050925" w:rsidP="00A95F7F">
      <w:pPr>
        <w:autoSpaceDE w:val="0"/>
        <w:autoSpaceDN w:val="0"/>
        <w:adjustRightInd w:val="0"/>
        <w:spacing w:after="0" w:line="360" w:lineRule="auto"/>
        <w:jc w:val="center"/>
        <w:rPr>
          <w:rFonts w:ascii="Times New Roman" w:hAnsi="Times New Roman" w:cs="Times New Roman"/>
          <w:sz w:val="24"/>
          <w:szCs w:val="24"/>
        </w:rPr>
      </w:pPr>
    </w:p>
    <w:p w14:paraId="2A9D929E" w14:textId="77777777" w:rsidR="00E858BF" w:rsidRDefault="00E858BF" w:rsidP="00A95F7F">
      <w:pPr>
        <w:autoSpaceDE w:val="0"/>
        <w:autoSpaceDN w:val="0"/>
        <w:adjustRightInd w:val="0"/>
        <w:spacing w:after="0" w:line="360" w:lineRule="auto"/>
        <w:jc w:val="center"/>
        <w:rPr>
          <w:rFonts w:ascii="Times New Roman" w:hAnsi="Times New Roman" w:cs="Times New Roman"/>
          <w:sz w:val="24"/>
          <w:szCs w:val="24"/>
        </w:rPr>
      </w:pPr>
    </w:p>
    <w:p w14:paraId="7A0E7EF4" w14:textId="77777777" w:rsidR="00E858BF" w:rsidRDefault="00E858BF" w:rsidP="00A95F7F">
      <w:pPr>
        <w:autoSpaceDE w:val="0"/>
        <w:autoSpaceDN w:val="0"/>
        <w:adjustRightInd w:val="0"/>
        <w:spacing w:after="0" w:line="360" w:lineRule="auto"/>
        <w:jc w:val="center"/>
        <w:rPr>
          <w:rFonts w:ascii="Times New Roman" w:hAnsi="Times New Roman" w:cs="Times New Roman"/>
          <w:sz w:val="24"/>
          <w:szCs w:val="24"/>
        </w:rPr>
      </w:pPr>
    </w:p>
    <w:p w14:paraId="5EE4B198" w14:textId="0D5937CE" w:rsidR="00E858BF" w:rsidRDefault="00E858BF" w:rsidP="00B06C91">
      <w:pPr>
        <w:autoSpaceDE w:val="0"/>
        <w:autoSpaceDN w:val="0"/>
        <w:adjustRightInd w:val="0"/>
        <w:spacing w:after="0" w:line="360" w:lineRule="auto"/>
        <w:rPr>
          <w:rFonts w:ascii="Times New Roman" w:hAnsi="Times New Roman" w:cs="Times New Roman"/>
          <w:sz w:val="24"/>
          <w:szCs w:val="24"/>
        </w:rPr>
      </w:pPr>
    </w:p>
    <w:p w14:paraId="067E0810" w14:textId="77777777" w:rsidR="00E858BF" w:rsidRDefault="00E858BF" w:rsidP="00A95F7F">
      <w:pPr>
        <w:autoSpaceDE w:val="0"/>
        <w:autoSpaceDN w:val="0"/>
        <w:adjustRightInd w:val="0"/>
        <w:spacing w:after="0" w:line="360" w:lineRule="auto"/>
        <w:jc w:val="center"/>
        <w:rPr>
          <w:rFonts w:ascii="Times New Roman" w:hAnsi="Times New Roman" w:cs="Times New Roman"/>
          <w:sz w:val="24"/>
          <w:szCs w:val="24"/>
        </w:rPr>
      </w:pPr>
    </w:p>
    <w:p w14:paraId="2C07FA3F" w14:textId="77777777" w:rsidR="00D16F98" w:rsidRDefault="00D16F98" w:rsidP="00A95F7F">
      <w:pPr>
        <w:autoSpaceDE w:val="0"/>
        <w:autoSpaceDN w:val="0"/>
        <w:adjustRightInd w:val="0"/>
        <w:spacing w:after="0" w:line="360" w:lineRule="auto"/>
        <w:jc w:val="center"/>
        <w:rPr>
          <w:rFonts w:ascii="Times New Roman" w:hAnsi="Times New Roman" w:cs="Times New Roman"/>
          <w:sz w:val="24"/>
          <w:szCs w:val="24"/>
        </w:rPr>
      </w:pPr>
    </w:p>
    <w:p w14:paraId="491811B6" w14:textId="77777777" w:rsidR="00D16F98" w:rsidRDefault="00D16F98" w:rsidP="00A95F7F">
      <w:pPr>
        <w:autoSpaceDE w:val="0"/>
        <w:autoSpaceDN w:val="0"/>
        <w:adjustRightInd w:val="0"/>
        <w:spacing w:after="0" w:line="360" w:lineRule="auto"/>
        <w:jc w:val="center"/>
        <w:rPr>
          <w:rFonts w:ascii="Times New Roman" w:hAnsi="Times New Roman" w:cs="Times New Roman"/>
          <w:sz w:val="24"/>
          <w:szCs w:val="24"/>
        </w:rPr>
      </w:pPr>
    </w:p>
    <w:p w14:paraId="3B6C5041" w14:textId="4250F1AB" w:rsidR="001726D2" w:rsidRPr="00A95F7F" w:rsidRDefault="00E858BF" w:rsidP="00A95F7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REDENÇÃO</w:t>
      </w:r>
      <w:r w:rsidR="00910818">
        <w:rPr>
          <w:rFonts w:ascii="Times New Roman" w:hAnsi="Times New Roman" w:cs="Times New Roman"/>
          <w:sz w:val="24"/>
          <w:szCs w:val="24"/>
        </w:rPr>
        <w:t>/CE</w:t>
      </w:r>
    </w:p>
    <w:p w14:paraId="454F9EFC" w14:textId="730E2849" w:rsidR="001726D2" w:rsidRDefault="003907EB" w:rsidP="00A95F7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w:t>
      </w:r>
      <w:r w:rsidR="00910818">
        <w:rPr>
          <w:rFonts w:ascii="Times New Roman" w:hAnsi="Times New Roman" w:cs="Times New Roman"/>
          <w:sz w:val="24"/>
          <w:szCs w:val="24"/>
        </w:rPr>
        <w:t>ezembro/</w:t>
      </w:r>
      <w:r w:rsidR="001726D2" w:rsidRPr="00A95F7F">
        <w:rPr>
          <w:rFonts w:ascii="Times New Roman" w:hAnsi="Times New Roman" w:cs="Times New Roman"/>
          <w:sz w:val="24"/>
          <w:szCs w:val="24"/>
        </w:rPr>
        <w:t>2016</w:t>
      </w:r>
    </w:p>
    <w:p w14:paraId="1A930D6E" w14:textId="77777777" w:rsidR="0050675F" w:rsidRDefault="0050675F" w:rsidP="00A95F7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RAIMUNDO GLEIDISON LIMA ROCHA</w:t>
      </w:r>
    </w:p>
    <w:p w14:paraId="1676ED4F" w14:textId="77777777" w:rsidR="0050675F" w:rsidRDefault="0050675F" w:rsidP="00A95F7F">
      <w:pPr>
        <w:autoSpaceDE w:val="0"/>
        <w:autoSpaceDN w:val="0"/>
        <w:adjustRightInd w:val="0"/>
        <w:spacing w:after="0" w:line="360" w:lineRule="auto"/>
        <w:jc w:val="center"/>
        <w:rPr>
          <w:rFonts w:ascii="Times New Roman" w:hAnsi="Times New Roman" w:cs="Times New Roman"/>
          <w:sz w:val="24"/>
          <w:szCs w:val="24"/>
        </w:rPr>
      </w:pPr>
    </w:p>
    <w:p w14:paraId="6B7AB9F3" w14:textId="23DE3C11" w:rsidR="0050675F" w:rsidRPr="00A95F7F" w:rsidRDefault="0050675F" w:rsidP="0050675F">
      <w:pPr>
        <w:spacing w:line="360" w:lineRule="auto"/>
        <w:jc w:val="center"/>
        <w:rPr>
          <w:rFonts w:ascii="Times New Roman" w:hAnsi="Times New Roman" w:cs="Times New Roman"/>
          <w:color w:val="000000" w:themeColor="text1"/>
          <w:sz w:val="24"/>
          <w:szCs w:val="24"/>
        </w:rPr>
      </w:pPr>
      <w:r w:rsidRPr="00A95F7F">
        <w:rPr>
          <w:rFonts w:ascii="Times New Roman" w:hAnsi="Times New Roman" w:cs="Times New Roman"/>
          <w:color w:val="000000" w:themeColor="text1"/>
          <w:sz w:val="24"/>
          <w:szCs w:val="24"/>
        </w:rPr>
        <w:t xml:space="preserve">DESSECAÇÃO DE SEMENTES DE ROMÃ </w:t>
      </w:r>
    </w:p>
    <w:p w14:paraId="5E3C9FB4" w14:textId="77777777" w:rsidR="0050675F" w:rsidRPr="00A95F7F" w:rsidRDefault="0050675F" w:rsidP="0050675F">
      <w:pPr>
        <w:spacing w:line="360" w:lineRule="auto"/>
        <w:jc w:val="center"/>
        <w:rPr>
          <w:rFonts w:ascii="Times New Roman" w:hAnsi="Times New Roman" w:cs="Times New Roman"/>
          <w:sz w:val="24"/>
          <w:szCs w:val="24"/>
        </w:rPr>
      </w:pPr>
    </w:p>
    <w:p w14:paraId="56C7A31E" w14:textId="77777777" w:rsidR="0050675F" w:rsidRPr="00A95F7F" w:rsidRDefault="0050675F" w:rsidP="0050675F">
      <w:pPr>
        <w:autoSpaceDE w:val="0"/>
        <w:autoSpaceDN w:val="0"/>
        <w:adjustRightInd w:val="0"/>
        <w:spacing w:after="0" w:line="360" w:lineRule="auto"/>
        <w:ind w:left="3540"/>
        <w:jc w:val="right"/>
        <w:rPr>
          <w:rFonts w:ascii="Times New Roman" w:hAnsi="Times New Roman" w:cs="Times New Roman"/>
          <w:color w:val="FF0000"/>
          <w:sz w:val="24"/>
          <w:szCs w:val="24"/>
        </w:rPr>
      </w:pPr>
    </w:p>
    <w:p w14:paraId="43C990DD" w14:textId="77777777" w:rsidR="0050675F" w:rsidRDefault="0050675F" w:rsidP="0050675F">
      <w:pPr>
        <w:autoSpaceDE w:val="0"/>
        <w:autoSpaceDN w:val="0"/>
        <w:adjustRightInd w:val="0"/>
        <w:spacing w:after="0" w:line="24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Monografia apresentada ao Curso de Agronomia do Instituto de Desenvolvimento Rural da Universidade da Integração Internacional da Lusofonia Afro-Brasileira, como requisito parcial para obtenção do Título de Bacharel em Agronomia. </w:t>
      </w:r>
    </w:p>
    <w:p w14:paraId="26C73565" w14:textId="77777777" w:rsidR="00F115BA" w:rsidRDefault="00F115BA" w:rsidP="00F115BA">
      <w:pPr>
        <w:autoSpaceDE w:val="0"/>
        <w:autoSpaceDN w:val="0"/>
        <w:adjustRightInd w:val="0"/>
        <w:spacing w:after="0" w:line="240" w:lineRule="auto"/>
        <w:jc w:val="both"/>
        <w:rPr>
          <w:rFonts w:ascii="Times New Roman" w:hAnsi="Times New Roman" w:cs="Times New Roman"/>
          <w:sz w:val="24"/>
          <w:szCs w:val="24"/>
        </w:rPr>
      </w:pPr>
    </w:p>
    <w:p w14:paraId="435825A1" w14:textId="77777777" w:rsidR="00F115BA" w:rsidRDefault="00F115BA" w:rsidP="00F115BA">
      <w:pPr>
        <w:autoSpaceDE w:val="0"/>
        <w:autoSpaceDN w:val="0"/>
        <w:adjustRightInd w:val="0"/>
        <w:spacing w:after="0" w:line="240" w:lineRule="auto"/>
        <w:jc w:val="both"/>
        <w:rPr>
          <w:rFonts w:ascii="Times New Roman" w:hAnsi="Times New Roman" w:cs="Times New Roman"/>
          <w:sz w:val="24"/>
          <w:szCs w:val="24"/>
        </w:rPr>
      </w:pPr>
    </w:p>
    <w:p w14:paraId="27A86556" w14:textId="77777777" w:rsidR="00F115BA" w:rsidRDefault="00F115BA" w:rsidP="00F115BA">
      <w:pPr>
        <w:autoSpaceDE w:val="0"/>
        <w:autoSpaceDN w:val="0"/>
        <w:adjustRightInd w:val="0"/>
        <w:spacing w:after="0" w:line="240" w:lineRule="auto"/>
        <w:jc w:val="both"/>
        <w:rPr>
          <w:rFonts w:ascii="Times New Roman" w:hAnsi="Times New Roman" w:cs="Times New Roman"/>
          <w:sz w:val="24"/>
          <w:szCs w:val="24"/>
        </w:rPr>
      </w:pPr>
    </w:p>
    <w:p w14:paraId="0244518A" w14:textId="77777777" w:rsidR="00F115BA" w:rsidRDefault="00F115BA" w:rsidP="00F115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Aprovado em: _______/_______/_______</w:t>
      </w:r>
    </w:p>
    <w:p w14:paraId="11F8BE94" w14:textId="77777777" w:rsidR="00F115BA" w:rsidRDefault="00F115BA" w:rsidP="00F115BA">
      <w:pPr>
        <w:autoSpaceDE w:val="0"/>
        <w:autoSpaceDN w:val="0"/>
        <w:adjustRightInd w:val="0"/>
        <w:spacing w:after="0" w:line="360" w:lineRule="auto"/>
        <w:rPr>
          <w:rFonts w:ascii="Times New Roman" w:hAnsi="Times New Roman" w:cs="Times New Roman"/>
          <w:sz w:val="24"/>
          <w:szCs w:val="24"/>
        </w:rPr>
      </w:pPr>
    </w:p>
    <w:p w14:paraId="0EB3E406" w14:textId="77777777" w:rsidR="00F115BA" w:rsidRDefault="00F115BA" w:rsidP="00F115BA">
      <w:pPr>
        <w:autoSpaceDE w:val="0"/>
        <w:autoSpaceDN w:val="0"/>
        <w:adjustRightInd w:val="0"/>
        <w:spacing w:after="0" w:line="360" w:lineRule="auto"/>
        <w:jc w:val="center"/>
        <w:rPr>
          <w:rFonts w:ascii="Times New Roman" w:hAnsi="Times New Roman" w:cs="Times New Roman"/>
          <w:sz w:val="24"/>
          <w:szCs w:val="24"/>
        </w:rPr>
      </w:pPr>
    </w:p>
    <w:p w14:paraId="263F83C3" w14:textId="77777777" w:rsidR="00F115BA" w:rsidRDefault="00F115BA" w:rsidP="00F115BA">
      <w:pPr>
        <w:autoSpaceDE w:val="0"/>
        <w:autoSpaceDN w:val="0"/>
        <w:adjustRightInd w:val="0"/>
        <w:spacing w:after="0" w:line="360" w:lineRule="auto"/>
        <w:jc w:val="center"/>
        <w:rPr>
          <w:rFonts w:ascii="Times New Roman" w:hAnsi="Times New Roman" w:cs="Times New Roman"/>
          <w:sz w:val="24"/>
          <w:szCs w:val="24"/>
        </w:rPr>
      </w:pPr>
    </w:p>
    <w:p w14:paraId="6DAE918D" w14:textId="77777777" w:rsidR="00F115BA" w:rsidRDefault="00F115BA" w:rsidP="00F115B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BANCA EXAMINADORA</w:t>
      </w:r>
    </w:p>
    <w:p w14:paraId="5D12B386" w14:textId="77777777" w:rsidR="00F115BA" w:rsidRDefault="00F115BA" w:rsidP="00F115BA">
      <w:pPr>
        <w:autoSpaceDE w:val="0"/>
        <w:autoSpaceDN w:val="0"/>
        <w:adjustRightInd w:val="0"/>
        <w:spacing w:after="0" w:line="360" w:lineRule="auto"/>
        <w:jc w:val="center"/>
        <w:rPr>
          <w:rFonts w:ascii="Times New Roman" w:hAnsi="Times New Roman" w:cs="Times New Roman"/>
          <w:sz w:val="24"/>
          <w:szCs w:val="24"/>
        </w:rPr>
      </w:pPr>
    </w:p>
    <w:p w14:paraId="317E0BB3" w14:textId="72C3BC4E" w:rsidR="00F115BA" w:rsidRDefault="00F115BA" w:rsidP="00F115BA">
      <w:pPr>
        <w:autoSpaceDE w:val="0"/>
        <w:autoSpaceDN w:val="0"/>
        <w:adjustRightInd w:val="0"/>
        <w:spacing w:after="0" w:line="360" w:lineRule="auto"/>
        <w:jc w:val="center"/>
        <w:rPr>
          <w:rFonts w:ascii="Times New Roman" w:hAnsi="Times New Roman" w:cs="Times New Roman"/>
          <w:sz w:val="24"/>
          <w:szCs w:val="24"/>
        </w:rPr>
      </w:pPr>
    </w:p>
    <w:p w14:paraId="4B939AB5" w14:textId="497D322C" w:rsidR="00F115BA" w:rsidRDefault="00EE3129" w:rsidP="00F115B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80768" behindDoc="0" locked="0" layoutInCell="1" allowOverlap="1" wp14:anchorId="4A105D8F" wp14:editId="425E4927">
                <wp:simplePos x="0" y="0"/>
                <wp:positionH relativeFrom="column">
                  <wp:posOffset>866877</wp:posOffset>
                </wp:positionH>
                <wp:positionV relativeFrom="paragraph">
                  <wp:posOffset>129540</wp:posOffset>
                </wp:positionV>
                <wp:extent cx="4228185" cy="0"/>
                <wp:effectExtent l="0" t="0" r="20320" b="19050"/>
                <wp:wrapNone/>
                <wp:docPr id="41" name="Conector reto 41"/>
                <wp:cNvGraphicFramePr/>
                <a:graphic xmlns:a="http://schemas.openxmlformats.org/drawingml/2006/main">
                  <a:graphicData uri="http://schemas.microsoft.com/office/word/2010/wordprocessingShape">
                    <wps:wsp>
                      <wps:cNvCnPr/>
                      <wps:spPr>
                        <a:xfrm>
                          <a:off x="0" y="0"/>
                          <a:ext cx="4228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CEEB3" id="Conector reto 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0.2pt" to="401.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" strokecolor="black [3200]" strokeweight=".5pt">
                <v:stroke joinstyle="miter"/>
              </v:line>
            </w:pict>
          </mc:Fallback>
        </mc:AlternateContent>
      </w:r>
    </w:p>
    <w:p w14:paraId="1E4EAB38" w14:textId="77777777" w:rsidR="00F115BA" w:rsidRDefault="005032B5" w:rsidP="00F115B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Prof. Dr. Maria Clare</w:t>
      </w:r>
      <w:r w:rsidR="00F115BA">
        <w:rPr>
          <w:rFonts w:ascii="Times New Roman" w:hAnsi="Times New Roman" w:cs="Times New Roman"/>
          <w:sz w:val="24"/>
          <w:szCs w:val="24"/>
        </w:rPr>
        <w:t>te Cardoso Ribeiro (Orientador)</w:t>
      </w:r>
    </w:p>
    <w:p w14:paraId="39201B52" w14:textId="77777777" w:rsidR="00EE3129" w:rsidRDefault="00F115BA" w:rsidP="00EE3129">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Universidade da Integração Internacional da Lusofonia Afro-Brasileira (Unilab)</w:t>
      </w:r>
    </w:p>
    <w:p w14:paraId="5F1BD900" w14:textId="77777777" w:rsidR="00EE3129" w:rsidRDefault="00EE3129" w:rsidP="00EE3129">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p>
    <w:p w14:paraId="4A60ACAA" w14:textId="77777777" w:rsidR="00EE3129" w:rsidRDefault="00EE3129" w:rsidP="00EE3129">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p>
    <w:p w14:paraId="79CCE386" w14:textId="77777777" w:rsidR="00EE3129" w:rsidRDefault="00EE3129" w:rsidP="00EE3129">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p>
    <w:p w14:paraId="44418FDA" w14:textId="5CDD61F3" w:rsidR="00EE3129" w:rsidRDefault="00EE3129" w:rsidP="00EE3129">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81792" behindDoc="0" locked="0" layoutInCell="1" allowOverlap="1" wp14:anchorId="26EF07F2" wp14:editId="068E414A">
                <wp:simplePos x="0" y="0"/>
                <wp:positionH relativeFrom="column">
                  <wp:posOffset>865505</wp:posOffset>
                </wp:positionH>
                <wp:positionV relativeFrom="paragraph">
                  <wp:posOffset>79502</wp:posOffset>
                </wp:positionV>
                <wp:extent cx="4227830" cy="0"/>
                <wp:effectExtent l="0" t="0" r="20320" b="19050"/>
                <wp:wrapNone/>
                <wp:docPr id="43" name="Conector reto 43"/>
                <wp:cNvGraphicFramePr/>
                <a:graphic xmlns:a="http://schemas.openxmlformats.org/drawingml/2006/main">
                  <a:graphicData uri="http://schemas.microsoft.com/office/word/2010/wordprocessingShape">
                    <wps:wsp>
                      <wps:cNvCnPr/>
                      <wps:spPr>
                        <a:xfrm>
                          <a:off x="0" y="0"/>
                          <a:ext cx="4227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83507" id="Conector reto 4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6.25pt" to="40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" strokecolor="black [3200]" strokeweight=".5pt">
                <v:stroke joinstyle="miter"/>
              </v:line>
            </w:pict>
          </mc:Fallback>
        </mc:AlternateContent>
      </w:r>
    </w:p>
    <w:p w14:paraId="77111939" w14:textId="1FC4E1EC" w:rsidR="00F115BA" w:rsidRDefault="00F115BA" w:rsidP="00EE3129">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P</w:t>
      </w:r>
      <w:r w:rsidR="000B35AD">
        <w:rPr>
          <w:rFonts w:ascii="Times New Roman" w:hAnsi="Times New Roman" w:cs="Times New Roman"/>
          <w:sz w:val="24"/>
          <w:szCs w:val="24"/>
        </w:rPr>
        <w:t>esquisador</w:t>
      </w:r>
      <w:r>
        <w:rPr>
          <w:rFonts w:ascii="Times New Roman" w:hAnsi="Times New Roman" w:cs="Times New Roman"/>
          <w:sz w:val="24"/>
          <w:szCs w:val="24"/>
        </w:rPr>
        <w:t xml:space="preserve"> Dr. Fred </w:t>
      </w:r>
      <w:proofErr w:type="spellStart"/>
      <w:r>
        <w:rPr>
          <w:rFonts w:ascii="Times New Roman" w:hAnsi="Times New Roman" w:cs="Times New Roman"/>
          <w:sz w:val="24"/>
          <w:szCs w:val="24"/>
        </w:rPr>
        <w:t>Denilson</w:t>
      </w:r>
      <w:proofErr w:type="spellEnd"/>
      <w:r>
        <w:rPr>
          <w:rFonts w:ascii="Times New Roman" w:hAnsi="Times New Roman" w:cs="Times New Roman"/>
          <w:sz w:val="24"/>
          <w:szCs w:val="24"/>
        </w:rPr>
        <w:t xml:space="preserve"> Barbosa da Silva (</w:t>
      </w:r>
      <w:proofErr w:type="spellStart"/>
      <w:r>
        <w:rPr>
          <w:rFonts w:ascii="Times New Roman" w:hAnsi="Times New Roman" w:cs="Times New Roman"/>
          <w:sz w:val="24"/>
          <w:szCs w:val="24"/>
        </w:rPr>
        <w:t>Coorientador</w:t>
      </w:r>
      <w:proofErr w:type="spellEnd"/>
      <w:r>
        <w:rPr>
          <w:rFonts w:ascii="Times New Roman" w:hAnsi="Times New Roman" w:cs="Times New Roman"/>
          <w:sz w:val="24"/>
          <w:szCs w:val="24"/>
        </w:rPr>
        <w:t>)</w:t>
      </w:r>
    </w:p>
    <w:p w14:paraId="66019B56" w14:textId="77777777" w:rsidR="00F115BA" w:rsidRDefault="00F115BA" w:rsidP="00F115BA">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Universidade da Integração Internacional da Lusofonia Afro-Brasileira (Unilab)</w:t>
      </w:r>
    </w:p>
    <w:p w14:paraId="35AC06D7" w14:textId="48942B93" w:rsidR="00EE3129" w:rsidRDefault="00EE3129" w:rsidP="00F115BA">
      <w:pPr>
        <w:pBdr>
          <w:bottom w:val="single" w:sz="12" w:space="1" w:color="auto"/>
        </w:pBdr>
        <w:autoSpaceDE w:val="0"/>
        <w:autoSpaceDN w:val="0"/>
        <w:adjustRightInd w:val="0"/>
        <w:spacing w:after="0" w:line="360" w:lineRule="auto"/>
        <w:jc w:val="center"/>
        <w:rPr>
          <w:rFonts w:ascii="Times New Roman" w:hAnsi="Times New Roman" w:cs="Times New Roman"/>
          <w:sz w:val="24"/>
          <w:szCs w:val="24"/>
        </w:rPr>
      </w:pPr>
      <w:r w:rsidRPr="00EE3129">
        <w:rPr>
          <w:rFonts w:ascii="Times New Roman" w:hAnsi="Times New Roman" w:cs="Times New Roman"/>
          <w:noProof/>
          <w:sz w:val="24"/>
          <w:szCs w:val="24"/>
          <w:lang w:eastAsia="pt-BR"/>
        </w:rPr>
        <mc:AlternateContent>
          <mc:Choice Requires="wps">
            <w:drawing>
              <wp:anchor distT="0" distB="0" distL="114300" distR="114300" simplePos="0" relativeHeight="251679744" behindDoc="0" locked="0" layoutInCell="1" allowOverlap="1" wp14:anchorId="4D12CD3F" wp14:editId="5BCE5796">
                <wp:simplePos x="0" y="0"/>
                <wp:positionH relativeFrom="column">
                  <wp:posOffset>-47093</wp:posOffset>
                </wp:positionH>
                <wp:positionV relativeFrom="paragraph">
                  <wp:posOffset>83058</wp:posOffset>
                </wp:positionV>
                <wp:extent cx="6247181" cy="475488"/>
                <wp:effectExtent l="0" t="0" r="1270" b="127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81" cy="475488"/>
                        </a:xfrm>
                        <a:prstGeom prst="rect">
                          <a:avLst/>
                        </a:prstGeom>
                        <a:solidFill>
                          <a:schemeClr val="bg1"/>
                        </a:solidFill>
                        <a:ln w="9525">
                          <a:noFill/>
                          <a:miter lim="800000"/>
                          <a:headEnd/>
                          <a:tailEnd/>
                        </a:ln>
                      </wps:spPr>
                      <wps:txbx>
                        <w:txbxContent>
                          <w:p w14:paraId="33435034" w14:textId="68F738A7" w:rsidR="009179D5" w:rsidRDefault="009179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2CD3F" id="_x0000_t202" coordsize="21600,21600" o:spt="202" path="m,l,21600r21600,l21600,xe">
                <v:stroke joinstyle="miter"/>
                <v:path gradientshapeok="t" o:connecttype="rect"/>
              </v:shapetype>
              <v:shape id="Caixa de Texto 2" o:spid="_x0000_s1026" type="#_x0000_t202" style="position:absolute;left:0;text-align:left;margin-left:-3.7pt;margin-top:6.55pt;width:491.9pt;height:3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" fillcolor="white [3212]" stroked="f">
                <v:textbox>
                  <w:txbxContent>
                    <w:p w14:paraId="33435034" w14:textId="68F738A7" w:rsidR="009179D5" w:rsidRDefault="009179D5"/>
                  </w:txbxContent>
                </v:textbox>
              </v:shape>
            </w:pict>
          </mc:Fallback>
        </mc:AlternateContent>
      </w:r>
    </w:p>
    <w:p w14:paraId="223887EC" w14:textId="1D4DB136" w:rsidR="00EE3129" w:rsidRDefault="00EE3129" w:rsidP="00F115BA">
      <w:pPr>
        <w:autoSpaceDE w:val="0"/>
        <w:autoSpaceDN w:val="0"/>
        <w:adjustRightInd w:val="0"/>
        <w:spacing w:after="0" w:line="360" w:lineRule="auto"/>
        <w:jc w:val="center"/>
        <w:rPr>
          <w:rFonts w:ascii="Times New Roman" w:hAnsi="Times New Roman" w:cs="Times New Roman"/>
          <w:sz w:val="24"/>
          <w:szCs w:val="24"/>
        </w:rPr>
      </w:pPr>
    </w:p>
    <w:p w14:paraId="45E06343" w14:textId="3403883C" w:rsidR="00EE3129" w:rsidRDefault="00EE3129" w:rsidP="00F115B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82816" behindDoc="0" locked="0" layoutInCell="1" allowOverlap="1" wp14:anchorId="1BA1BFA7" wp14:editId="1A6B5F0B">
                <wp:simplePos x="0" y="0"/>
                <wp:positionH relativeFrom="column">
                  <wp:posOffset>864235</wp:posOffset>
                </wp:positionH>
                <wp:positionV relativeFrom="paragraph">
                  <wp:posOffset>172720</wp:posOffset>
                </wp:positionV>
                <wp:extent cx="4227830" cy="0"/>
                <wp:effectExtent l="0" t="0" r="20320" b="19050"/>
                <wp:wrapNone/>
                <wp:docPr id="47" name="Conector reto 47"/>
                <wp:cNvGraphicFramePr/>
                <a:graphic xmlns:a="http://schemas.openxmlformats.org/drawingml/2006/main">
                  <a:graphicData uri="http://schemas.microsoft.com/office/word/2010/wordprocessingShape">
                    <wps:wsp>
                      <wps:cNvCnPr/>
                      <wps:spPr>
                        <a:xfrm>
                          <a:off x="0" y="0"/>
                          <a:ext cx="4227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A9DB2" id="Conector reto 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13.6pt" to="400.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" strokecolor="black [3200]" strokeweight=".5pt">
                <v:stroke joinstyle="miter"/>
              </v:line>
            </w:pict>
          </mc:Fallback>
        </mc:AlternateContent>
      </w:r>
    </w:p>
    <w:p w14:paraId="4AE3E9D1" w14:textId="77777777" w:rsidR="00F115BA" w:rsidRDefault="00F115BA" w:rsidP="00F115B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w:t>
      </w:r>
      <w:r w:rsidR="00433F94">
        <w:rPr>
          <w:rFonts w:ascii="Times New Roman" w:hAnsi="Times New Roman" w:cs="Times New Roman"/>
          <w:sz w:val="24"/>
          <w:szCs w:val="24"/>
        </w:rPr>
        <w:t xml:space="preserve"> Lucas Nunes da Luz</w:t>
      </w:r>
    </w:p>
    <w:p w14:paraId="248DD929" w14:textId="77777777" w:rsidR="00F115BA" w:rsidRPr="00A95F7F" w:rsidRDefault="00F115BA" w:rsidP="00F115B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Universidade da Integração Internacional da Lusofonia Afro-Brasileira (Unilab)</w:t>
      </w:r>
    </w:p>
    <w:p w14:paraId="3E3AA93E" w14:textId="28D932A5" w:rsidR="003907EB" w:rsidRDefault="003907EB" w:rsidP="003907EB"/>
    <w:p w14:paraId="2F78B53D" w14:textId="44CDC212" w:rsidR="00E7671D" w:rsidRDefault="00E7671D" w:rsidP="003907EB"/>
    <w:p w14:paraId="249B0F5F" w14:textId="5DC986E8" w:rsidR="00E7671D" w:rsidRDefault="00E7671D" w:rsidP="003907EB"/>
    <w:p w14:paraId="174968AC" w14:textId="74A8259F" w:rsidR="00E7671D" w:rsidRDefault="00E7671D" w:rsidP="003907EB"/>
    <w:p w14:paraId="71B83E38" w14:textId="77777777" w:rsidR="00E7671D" w:rsidRDefault="00E7671D" w:rsidP="003907EB"/>
    <w:p w14:paraId="4080CC8E" w14:textId="548B123A" w:rsidR="00E7671D" w:rsidRDefault="00E7671D" w:rsidP="003907EB"/>
    <w:p w14:paraId="76471881" w14:textId="77777777" w:rsidR="00E7671D" w:rsidRDefault="00E7671D" w:rsidP="003907EB"/>
    <w:p w14:paraId="0116E021" w14:textId="0DB8BB3D" w:rsidR="003907EB" w:rsidRDefault="003907EB" w:rsidP="003907EB"/>
    <w:p w14:paraId="6BDA493B" w14:textId="3038506D" w:rsidR="003907EB" w:rsidRDefault="003907EB" w:rsidP="003907EB"/>
    <w:p w14:paraId="7B721FF7" w14:textId="77777777" w:rsidR="003907EB" w:rsidRDefault="003907EB" w:rsidP="003907EB"/>
    <w:p w14:paraId="073BDCA1" w14:textId="2F8CF535" w:rsidR="003907EB" w:rsidRPr="003907EB" w:rsidRDefault="003907EB" w:rsidP="003907EB">
      <w:pPr>
        <w:spacing w:after="0" w:line="240" w:lineRule="auto"/>
        <w:jc w:val="center"/>
        <w:rPr>
          <w:rFonts w:ascii="Times New Roman" w:eastAsia="Times New Roman" w:hAnsi="Times New Roman" w:cs="Times New Roman"/>
          <w:b/>
          <w:sz w:val="20"/>
          <w:szCs w:val="20"/>
          <w:lang w:eastAsia="pt-BR"/>
        </w:rPr>
      </w:pPr>
      <w:r w:rsidRPr="003907EB">
        <w:rPr>
          <w:rFonts w:ascii="Times New Roman" w:eastAsia="Times New Roman" w:hAnsi="Times New Roman" w:cs="Times New Roman"/>
          <w:b/>
          <w:sz w:val="20"/>
          <w:szCs w:val="20"/>
          <w:lang w:eastAsia="pt-BR"/>
        </w:rPr>
        <w:t xml:space="preserve">Universidade da Integração Internacional da Lusofonia </w:t>
      </w:r>
      <w:r w:rsidR="00077A7F" w:rsidRPr="003907EB">
        <w:rPr>
          <w:rFonts w:ascii="Times New Roman" w:eastAsia="Times New Roman" w:hAnsi="Times New Roman" w:cs="Times New Roman"/>
          <w:b/>
          <w:sz w:val="20"/>
          <w:szCs w:val="20"/>
          <w:lang w:eastAsia="pt-BR"/>
        </w:rPr>
        <w:t>Afro-Brasileira</w:t>
      </w:r>
    </w:p>
    <w:p w14:paraId="1E8BBD45" w14:textId="77777777" w:rsidR="003907EB" w:rsidRPr="003907EB" w:rsidRDefault="003907EB" w:rsidP="003907EB">
      <w:pPr>
        <w:suppressAutoHyphens/>
        <w:spacing w:after="0" w:line="240" w:lineRule="auto"/>
        <w:jc w:val="center"/>
        <w:rPr>
          <w:rFonts w:ascii="Calibri" w:eastAsia="SimSun" w:hAnsi="Calibri" w:cs="Calibri"/>
        </w:rPr>
      </w:pPr>
      <w:r w:rsidRPr="003907EB">
        <w:rPr>
          <w:rFonts w:ascii="Times New Roman" w:eastAsia="SimSun" w:hAnsi="Times New Roman" w:cs="Times New Roman"/>
          <w:b/>
          <w:sz w:val="20"/>
          <w:szCs w:val="20"/>
        </w:rPr>
        <w:t>Direção de Sistema Integrado de Bibliotecas da UNILAB (DSIBIUNI)</w:t>
      </w:r>
    </w:p>
    <w:p w14:paraId="71E8BD0E" w14:textId="77777777" w:rsidR="003907EB" w:rsidRPr="003907EB" w:rsidRDefault="003907EB" w:rsidP="003907EB">
      <w:pPr>
        <w:suppressAutoHyphens/>
        <w:spacing w:after="0" w:line="240" w:lineRule="auto"/>
        <w:jc w:val="center"/>
        <w:rPr>
          <w:rFonts w:ascii="Calibri" w:eastAsia="SimSun" w:hAnsi="Calibri" w:cs="Calibri"/>
        </w:rPr>
      </w:pPr>
      <w:r w:rsidRPr="003907EB">
        <w:rPr>
          <w:rFonts w:ascii="Times New Roman" w:eastAsia="SimSun" w:hAnsi="Times New Roman" w:cs="Times New Roman"/>
          <w:b/>
          <w:sz w:val="20"/>
          <w:szCs w:val="20"/>
        </w:rPr>
        <w:t>Biblioteca Setorial Campus Liberdade</w:t>
      </w:r>
    </w:p>
    <w:p w14:paraId="08A9BCBF" w14:textId="77777777" w:rsidR="003907EB" w:rsidRPr="003907EB" w:rsidRDefault="003907EB" w:rsidP="003907EB">
      <w:pPr>
        <w:suppressAutoHyphens/>
        <w:spacing w:after="0" w:line="240" w:lineRule="auto"/>
        <w:jc w:val="center"/>
        <w:rPr>
          <w:rFonts w:ascii="Times New Roman" w:eastAsia="SimSun" w:hAnsi="Times New Roman" w:cs="Times New Roman"/>
          <w:b/>
          <w:sz w:val="20"/>
          <w:szCs w:val="20"/>
        </w:rPr>
      </w:pPr>
      <w:r w:rsidRPr="003907EB">
        <w:rPr>
          <w:rFonts w:ascii="Times New Roman" w:eastAsia="SimSun" w:hAnsi="Times New Roman" w:cs="Times New Roman"/>
          <w:b/>
          <w:sz w:val="20"/>
          <w:szCs w:val="20"/>
        </w:rPr>
        <w:t>Catalogação na fonte</w:t>
      </w:r>
    </w:p>
    <w:p w14:paraId="72BAAC32" w14:textId="77777777" w:rsidR="003907EB" w:rsidRPr="003907EB" w:rsidRDefault="003907EB" w:rsidP="003907EB">
      <w:pPr>
        <w:suppressAutoHyphens/>
        <w:spacing w:after="0" w:line="240" w:lineRule="auto"/>
        <w:jc w:val="center"/>
        <w:rPr>
          <w:rFonts w:ascii="Calibri" w:eastAsia="SimSun" w:hAnsi="Calibri" w:cs="Calibri"/>
        </w:rPr>
      </w:pPr>
    </w:p>
    <w:p w14:paraId="7E6CFEEF" w14:textId="77777777" w:rsidR="003907EB" w:rsidRPr="003907EB" w:rsidRDefault="003907EB" w:rsidP="003907EB">
      <w:pPr>
        <w:suppressAutoHyphens/>
        <w:spacing w:after="0" w:line="360" w:lineRule="auto"/>
        <w:jc w:val="center"/>
        <w:rPr>
          <w:rFonts w:ascii="Calibri" w:eastAsia="SimSun" w:hAnsi="Calibri" w:cs="Calibri"/>
        </w:rPr>
      </w:pPr>
      <w:r w:rsidRPr="003907EB">
        <w:rPr>
          <w:rFonts w:ascii="Times New Roman" w:eastAsia="SimSun" w:hAnsi="Times New Roman" w:cs="Times New Roman"/>
          <w:b/>
          <w:sz w:val="20"/>
          <w:szCs w:val="20"/>
        </w:rPr>
        <w:t xml:space="preserve">Bibliotecário: </w:t>
      </w:r>
      <w:proofErr w:type="spellStart"/>
      <w:r w:rsidRPr="003907EB">
        <w:rPr>
          <w:rFonts w:ascii="Times New Roman" w:eastAsia="SimSun" w:hAnsi="Times New Roman" w:cs="Times New Roman"/>
          <w:b/>
          <w:sz w:val="20"/>
          <w:szCs w:val="20"/>
        </w:rPr>
        <w:t>Gleydson</w:t>
      </w:r>
      <w:proofErr w:type="spellEnd"/>
      <w:r w:rsidRPr="003907EB">
        <w:rPr>
          <w:rFonts w:ascii="Times New Roman" w:eastAsia="SimSun" w:hAnsi="Times New Roman" w:cs="Times New Roman"/>
          <w:b/>
          <w:sz w:val="20"/>
          <w:szCs w:val="20"/>
        </w:rPr>
        <w:t xml:space="preserve"> Rodrigues Santos – CRB-3 / 1219</w:t>
      </w:r>
    </w:p>
    <w:p w14:paraId="367D11EF" w14:textId="77777777" w:rsidR="003907EB" w:rsidRPr="003907EB" w:rsidRDefault="003907EB" w:rsidP="003907EB">
      <w:pPr>
        <w:pBdr>
          <w:bottom w:val="single" w:sz="12" w:space="1" w:color="auto"/>
        </w:pBdr>
        <w:spacing w:after="0" w:line="240" w:lineRule="auto"/>
        <w:rPr>
          <w:rFonts w:ascii="Times New Roman" w:eastAsia="Times New Roman" w:hAnsi="Times New Roman" w:cs="Times New Roman"/>
          <w:sz w:val="24"/>
          <w:szCs w:val="24"/>
          <w:lang w:eastAsia="pt-BR"/>
        </w:rPr>
      </w:pPr>
    </w:p>
    <w:p w14:paraId="7725C215" w14:textId="77777777" w:rsidR="003907EB" w:rsidRPr="003907EB" w:rsidRDefault="003907EB" w:rsidP="003907EB">
      <w:pPr>
        <w:pBdr>
          <w:bottom w:val="single" w:sz="12" w:space="1" w:color="auto"/>
        </w:pBdr>
        <w:spacing w:after="0" w:line="240" w:lineRule="auto"/>
        <w:rPr>
          <w:rFonts w:ascii="Times New Roman" w:eastAsia="Times New Roman" w:hAnsi="Times New Roman" w:cs="Times New Roman"/>
          <w:sz w:val="24"/>
          <w:szCs w:val="24"/>
          <w:lang w:eastAsia="pt-BR"/>
        </w:rPr>
      </w:pPr>
    </w:p>
    <w:p w14:paraId="7E938BAC" w14:textId="77777777" w:rsidR="003907EB" w:rsidRPr="003907EB" w:rsidRDefault="003907EB" w:rsidP="003907EB">
      <w:pPr>
        <w:spacing w:after="0" w:line="240" w:lineRule="auto"/>
        <w:rPr>
          <w:rFonts w:ascii="Times New Roman" w:eastAsia="Times New Roman" w:hAnsi="Times New Roman" w:cs="Times New Roman"/>
          <w:sz w:val="24"/>
          <w:szCs w:val="24"/>
          <w:lang w:eastAsia="pt-BR"/>
        </w:rPr>
      </w:pPr>
    </w:p>
    <w:p w14:paraId="7D6242FC" w14:textId="77777777" w:rsidR="003907EB" w:rsidRPr="003907EB" w:rsidRDefault="003907EB" w:rsidP="003907EB">
      <w:pPr>
        <w:suppressAutoHyphens/>
        <w:spacing w:after="0" w:line="240" w:lineRule="auto"/>
        <w:ind w:left="851" w:right="255"/>
        <w:rPr>
          <w:rFonts w:ascii="Verdana" w:eastAsia="Times New Roman" w:hAnsi="Verdana" w:cs="Times New Roman"/>
          <w:sz w:val="20"/>
          <w:szCs w:val="20"/>
          <w:lang w:eastAsia="pt-BR"/>
        </w:rPr>
      </w:pPr>
      <w:r w:rsidRPr="003907EB">
        <w:rPr>
          <w:rFonts w:ascii="Times New Roman" w:eastAsia="Times New Roman" w:hAnsi="Times New Roman" w:cs="Times New Roman"/>
          <w:sz w:val="20"/>
          <w:szCs w:val="20"/>
          <w:lang w:eastAsia="pt-BR"/>
        </w:rPr>
        <w:t xml:space="preserve">Rocha, Raimundo </w:t>
      </w:r>
      <w:proofErr w:type="spellStart"/>
      <w:r w:rsidRPr="003907EB">
        <w:rPr>
          <w:rFonts w:ascii="Times New Roman" w:eastAsia="Times New Roman" w:hAnsi="Times New Roman" w:cs="Times New Roman"/>
          <w:sz w:val="20"/>
          <w:szCs w:val="20"/>
          <w:lang w:eastAsia="pt-BR"/>
        </w:rPr>
        <w:t>Gleidison</w:t>
      </w:r>
      <w:proofErr w:type="spellEnd"/>
      <w:r w:rsidRPr="003907EB">
        <w:rPr>
          <w:rFonts w:ascii="Times New Roman" w:eastAsia="Times New Roman" w:hAnsi="Times New Roman" w:cs="Times New Roman"/>
          <w:sz w:val="20"/>
          <w:szCs w:val="20"/>
          <w:lang w:eastAsia="pt-BR"/>
        </w:rPr>
        <w:t xml:space="preserve"> Lima. </w:t>
      </w:r>
    </w:p>
    <w:p w14:paraId="3DB0C757" w14:textId="77777777" w:rsidR="003907EB" w:rsidRPr="003907EB" w:rsidRDefault="003907EB" w:rsidP="003907EB">
      <w:pPr>
        <w:suppressAutoHyphens/>
        <w:spacing w:after="0" w:line="240" w:lineRule="auto"/>
        <w:ind w:right="255"/>
        <w:rPr>
          <w:rFonts w:ascii="Times New Roman" w:eastAsia="Times New Roman" w:hAnsi="Times New Roman" w:cs="Times New Roman"/>
          <w:sz w:val="20"/>
          <w:szCs w:val="20"/>
          <w:lang w:eastAsia="pt-BR"/>
        </w:rPr>
      </w:pPr>
      <w:r w:rsidRPr="003907EB">
        <w:rPr>
          <w:rFonts w:ascii="Times New Roman" w:eastAsia="Times New Roman" w:hAnsi="Times New Roman" w:cs="Times New Roman"/>
          <w:sz w:val="20"/>
          <w:szCs w:val="20"/>
          <w:lang w:eastAsia="pt-BR"/>
        </w:rPr>
        <w:t>R571d</w:t>
      </w:r>
    </w:p>
    <w:p w14:paraId="41DC2FF1" w14:textId="351B9931" w:rsidR="003907EB" w:rsidRPr="003907EB" w:rsidRDefault="003907EB" w:rsidP="003907EB">
      <w:pPr>
        <w:suppressAutoHyphens/>
        <w:spacing w:after="0" w:line="240" w:lineRule="auto"/>
        <w:ind w:left="851" w:right="397" w:firstLine="283"/>
        <w:jc w:val="both"/>
        <w:rPr>
          <w:rFonts w:ascii="Times New Roman" w:eastAsia="Times New Roman" w:hAnsi="Times New Roman" w:cs="Times New Roman"/>
          <w:sz w:val="20"/>
          <w:szCs w:val="20"/>
          <w:lang w:eastAsia="pt-BR"/>
        </w:rPr>
      </w:pPr>
      <w:r w:rsidRPr="003907EB">
        <w:rPr>
          <w:rFonts w:ascii="Times New Roman" w:eastAsia="Times New Roman" w:hAnsi="Times New Roman" w:cs="Times New Roman"/>
          <w:sz w:val="20"/>
          <w:szCs w:val="20"/>
          <w:lang w:eastAsia="pt-BR"/>
        </w:rPr>
        <w:t>Dessecação de sementes de romã</w:t>
      </w:r>
      <w:r w:rsidR="00921465">
        <w:rPr>
          <w:rFonts w:ascii="Times New Roman" w:eastAsia="Times New Roman" w:hAnsi="Times New Roman" w:cs="Times New Roman"/>
          <w:sz w:val="20"/>
          <w:szCs w:val="20"/>
          <w:lang w:eastAsia="pt-BR"/>
        </w:rPr>
        <w:t xml:space="preserve"> (</w:t>
      </w:r>
      <w:r w:rsidR="00921465" w:rsidRPr="00626F89">
        <w:rPr>
          <w:rFonts w:ascii="Times New Roman" w:eastAsia="Times New Roman" w:hAnsi="Times New Roman" w:cs="Times New Roman"/>
          <w:i/>
          <w:sz w:val="20"/>
          <w:szCs w:val="20"/>
          <w:lang w:eastAsia="pt-BR"/>
        </w:rPr>
        <w:t xml:space="preserve">Punica </w:t>
      </w:r>
      <w:proofErr w:type="spellStart"/>
      <w:r w:rsidR="00921465" w:rsidRPr="00626F89">
        <w:rPr>
          <w:rFonts w:ascii="Times New Roman" w:eastAsia="Times New Roman" w:hAnsi="Times New Roman" w:cs="Times New Roman"/>
          <w:i/>
          <w:sz w:val="20"/>
          <w:szCs w:val="20"/>
          <w:lang w:eastAsia="pt-BR"/>
        </w:rPr>
        <w:t>granatum</w:t>
      </w:r>
      <w:proofErr w:type="spellEnd"/>
      <w:r w:rsidR="00626F89">
        <w:rPr>
          <w:rFonts w:ascii="Times New Roman" w:eastAsia="Times New Roman" w:hAnsi="Times New Roman" w:cs="Times New Roman"/>
          <w:sz w:val="20"/>
          <w:szCs w:val="20"/>
          <w:lang w:eastAsia="pt-BR"/>
        </w:rPr>
        <w:t>)</w:t>
      </w:r>
      <w:r w:rsidRPr="003907EB">
        <w:rPr>
          <w:rFonts w:ascii="Times New Roman" w:eastAsia="Times New Roman" w:hAnsi="Times New Roman" w:cs="Times New Roman"/>
          <w:sz w:val="20"/>
          <w:szCs w:val="20"/>
          <w:lang w:eastAsia="pt-BR"/>
        </w:rPr>
        <w:t xml:space="preserve">. / Raimundo </w:t>
      </w:r>
      <w:proofErr w:type="spellStart"/>
      <w:r w:rsidRPr="003907EB">
        <w:rPr>
          <w:rFonts w:ascii="Times New Roman" w:eastAsia="Times New Roman" w:hAnsi="Times New Roman" w:cs="Times New Roman"/>
          <w:sz w:val="20"/>
          <w:szCs w:val="20"/>
          <w:lang w:eastAsia="pt-BR"/>
        </w:rPr>
        <w:t>Gleidison</w:t>
      </w:r>
      <w:proofErr w:type="spellEnd"/>
      <w:r w:rsidRPr="003907EB">
        <w:rPr>
          <w:rFonts w:ascii="Times New Roman" w:eastAsia="Times New Roman" w:hAnsi="Times New Roman" w:cs="Times New Roman"/>
          <w:sz w:val="20"/>
          <w:szCs w:val="20"/>
          <w:lang w:eastAsia="pt-BR"/>
        </w:rPr>
        <w:t xml:space="preserve"> Lima Rocha. – Redenção, 2016.</w:t>
      </w:r>
    </w:p>
    <w:p w14:paraId="37281A80" w14:textId="77777777" w:rsidR="003907EB" w:rsidRPr="003907EB" w:rsidRDefault="003907EB" w:rsidP="003907EB">
      <w:pPr>
        <w:suppressAutoHyphens/>
        <w:spacing w:after="0" w:line="240" w:lineRule="auto"/>
        <w:ind w:left="851" w:right="397" w:firstLine="283"/>
        <w:jc w:val="both"/>
        <w:rPr>
          <w:rFonts w:ascii="Times New Roman" w:eastAsia="Times New Roman" w:hAnsi="Times New Roman" w:cs="Times New Roman"/>
          <w:color w:val="FF0000"/>
          <w:sz w:val="20"/>
          <w:szCs w:val="20"/>
          <w:lang w:eastAsia="pt-BR"/>
        </w:rPr>
      </w:pPr>
      <w:r w:rsidRPr="003907EB">
        <w:rPr>
          <w:rFonts w:ascii="Times New Roman" w:eastAsia="Times New Roman" w:hAnsi="Times New Roman" w:cs="Times New Roman"/>
          <w:color w:val="FF0000"/>
          <w:sz w:val="20"/>
          <w:szCs w:val="20"/>
          <w:lang w:eastAsia="pt-BR"/>
        </w:rPr>
        <w:t xml:space="preserve">     </w:t>
      </w:r>
    </w:p>
    <w:p w14:paraId="188D7433" w14:textId="3D1C0F0B" w:rsidR="003907EB" w:rsidRPr="003907EB" w:rsidRDefault="009738DC" w:rsidP="003907EB">
      <w:pPr>
        <w:suppressAutoHyphens/>
        <w:spacing w:after="0" w:line="240" w:lineRule="auto"/>
        <w:ind w:left="851" w:right="397" w:firstLine="283"/>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36</w:t>
      </w:r>
      <w:r w:rsidR="003907EB" w:rsidRPr="003907EB">
        <w:rPr>
          <w:rFonts w:ascii="Times New Roman" w:eastAsia="Times New Roman" w:hAnsi="Times New Roman" w:cs="Times New Roman"/>
          <w:sz w:val="20"/>
          <w:szCs w:val="20"/>
          <w:lang w:eastAsia="pt-BR"/>
        </w:rPr>
        <w:t xml:space="preserve"> f.; 30 cm.</w:t>
      </w:r>
    </w:p>
    <w:p w14:paraId="05AF77E3" w14:textId="77777777" w:rsidR="003907EB" w:rsidRPr="003907EB" w:rsidRDefault="003907EB" w:rsidP="003907EB">
      <w:pPr>
        <w:suppressAutoHyphens/>
        <w:spacing w:after="0" w:line="240" w:lineRule="auto"/>
        <w:ind w:left="851" w:right="397" w:firstLine="283"/>
        <w:jc w:val="both"/>
        <w:rPr>
          <w:rFonts w:ascii="Times New Roman" w:eastAsia="SimSun" w:hAnsi="Times New Roman" w:cs="Times New Roman"/>
          <w:color w:val="FF0000"/>
          <w:sz w:val="20"/>
          <w:szCs w:val="20"/>
        </w:rPr>
      </w:pPr>
      <w:r w:rsidRPr="003907EB">
        <w:rPr>
          <w:rFonts w:ascii="Times New Roman" w:eastAsia="SimSun" w:hAnsi="Times New Roman" w:cs="Times New Roman"/>
          <w:color w:val="FF0000"/>
          <w:sz w:val="20"/>
          <w:szCs w:val="20"/>
        </w:rPr>
        <w:t xml:space="preserve">     </w:t>
      </w:r>
      <w:r w:rsidRPr="003907EB">
        <w:rPr>
          <w:rFonts w:ascii="Times New Roman" w:eastAsia="SimSun" w:hAnsi="Times New Roman" w:cs="Times New Roman"/>
          <w:color w:val="FF0000"/>
          <w:sz w:val="20"/>
          <w:szCs w:val="20"/>
        </w:rPr>
        <w:softHyphen/>
      </w:r>
      <w:r w:rsidRPr="003907EB">
        <w:rPr>
          <w:rFonts w:ascii="Times New Roman" w:eastAsia="SimSun" w:hAnsi="Times New Roman" w:cs="Times New Roman"/>
          <w:color w:val="FF0000"/>
          <w:sz w:val="20"/>
          <w:szCs w:val="20"/>
        </w:rPr>
        <w:softHyphen/>
      </w:r>
    </w:p>
    <w:p w14:paraId="3796EB26" w14:textId="77777777" w:rsidR="003907EB" w:rsidRPr="003907EB" w:rsidRDefault="003907EB" w:rsidP="003907EB">
      <w:pPr>
        <w:suppressAutoHyphens/>
        <w:spacing w:after="0" w:line="240" w:lineRule="auto"/>
        <w:ind w:left="851" w:right="397"/>
        <w:jc w:val="both"/>
        <w:rPr>
          <w:rFonts w:ascii="Calibri" w:eastAsia="SimSun" w:hAnsi="Calibri" w:cs="Calibri"/>
        </w:rPr>
      </w:pPr>
      <w:r w:rsidRPr="003907EB">
        <w:rPr>
          <w:rFonts w:ascii="Times New Roman" w:eastAsia="Calibri" w:hAnsi="Times New Roman" w:cs="Times New Roman"/>
          <w:sz w:val="20"/>
          <w:szCs w:val="20"/>
        </w:rPr>
        <w:t xml:space="preserve">Monografia apresentada ao curso de Bacharelado em Agronomia do Instituto de Desenvolvimento Rural (IDR) da Universidade da Integração Internacional da Lusofonia Afro-brasileira – UNILAB. </w:t>
      </w:r>
    </w:p>
    <w:p w14:paraId="33C7E6AC" w14:textId="77777777" w:rsidR="003907EB" w:rsidRPr="003907EB" w:rsidRDefault="003907EB" w:rsidP="003907EB">
      <w:pPr>
        <w:suppressAutoHyphens/>
        <w:spacing w:after="0" w:line="240" w:lineRule="auto"/>
        <w:ind w:left="851" w:right="397" w:firstLine="283"/>
        <w:jc w:val="both"/>
        <w:rPr>
          <w:rFonts w:ascii="Times New Roman" w:eastAsia="SimSun" w:hAnsi="Times New Roman" w:cs="Times New Roman"/>
          <w:color w:val="FF0000"/>
          <w:sz w:val="20"/>
          <w:szCs w:val="20"/>
        </w:rPr>
      </w:pPr>
    </w:p>
    <w:p w14:paraId="16E93478" w14:textId="77777777" w:rsidR="003907EB" w:rsidRPr="003907EB" w:rsidRDefault="003907EB" w:rsidP="003907EB">
      <w:pPr>
        <w:suppressAutoHyphens/>
        <w:spacing w:after="0" w:line="240" w:lineRule="auto"/>
        <w:ind w:left="851" w:right="397" w:firstLine="283"/>
        <w:jc w:val="both"/>
        <w:rPr>
          <w:rFonts w:ascii="Times New Roman" w:eastAsia="SimSun" w:hAnsi="Times New Roman" w:cs="Times New Roman"/>
          <w:sz w:val="20"/>
          <w:szCs w:val="20"/>
        </w:rPr>
      </w:pPr>
      <w:r w:rsidRPr="003907EB">
        <w:rPr>
          <w:rFonts w:ascii="Times New Roman" w:eastAsia="SimSun" w:hAnsi="Times New Roman" w:cs="Times New Roman"/>
          <w:sz w:val="20"/>
          <w:szCs w:val="20"/>
        </w:rPr>
        <w:t xml:space="preserve">Orientadora: Profa. </w:t>
      </w:r>
      <w:proofErr w:type="spellStart"/>
      <w:r w:rsidRPr="003907EB">
        <w:rPr>
          <w:rFonts w:ascii="Times New Roman" w:eastAsia="SimSun" w:hAnsi="Times New Roman" w:cs="Times New Roman"/>
          <w:sz w:val="20"/>
          <w:szCs w:val="20"/>
        </w:rPr>
        <w:t>Dra</w:t>
      </w:r>
      <w:proofErr w:type="spellEnd"/>
      <w:r w:rsidRPr="003907EB">
        <w:rPr>
          <w:rFonts w:ascii="Times New Roman" w:eastAsia="SimSun" w:hAnsi="Times New Roman" w:cs="Times New Roman"/>
          <w:sz w:val="20"/>
          <w:szCs w:val="20"/>
        </w:rPr>
        <w:t xml:space="preserve"> Maria Clarete Cardoso Ribeiro.</w:t>
      </w:r>
    </w:p>
    <w:p w14:paraId="0B8EAD39" w14:textId="77777777" w:rsidR="003907EB" w:rsidRPr="003907EB" w:rsidRDefault="003907EB" w:rsidP="003907EB">
      <w:pPr>
        <w:suppressAutoHyphens/>
        <w:spacing w:after="0" w:line="240" w:lineRule="auto"/>
        <w:ind w:left="851" w:right="397" w:firstLine="283"/>
        <w:jc w:val="both"/>
        <w:rPr>
          <w:rFonts w:ascii="Times New Roman" w:eastAsia="SimSun" w:hAnsi="Times New Roman" w:cs="Times New Roman"/>
          <w:sz w:val="20"/>
          <w:szCs w:val="20"/>
        </w:rPr>
      </w:pPr>
      <w:r w:rsidRPr="003907EB">
        <w:rPr>
          <w:rFonts w:ascii="Times New Roman" w:eastAsia="SimSun" w:hAnsi="Times New Roman" w:cs="Times New Roman"/>
          <w:sz w:val="20"/>
          <w:szCs w:val="20"/>
        </w:rPr>
        <w:t>Inclui figuras, tabelas e referências.</w:t>
      </w:r>
    </w:p>
    <w:p w14:paraId="7B981E13" w14:textId="77777777" w:rsidR="003907EB" w:rsidRPr="003907EB" w:rsidRDefault="003907EB" w:rsidP="003907EB">
      <w:pPr>
        <w:suppressAutoHyphens/>
        <w:spacing w:after="0" w:line="240" w:lineRule="auto"/>
        <w:ind w:left="851" w:right="397" w:firstLine="283"/>
        <w:jc w:val="both"/>
        <w:rPr>
          <w:rFonts w:ascii="Times New Roman" w:eastAsia="SimSun" w:hAnsi="Times New Roman" w:cs="Times New Roman"/>
          <w:color w:val="FF0000"/>
          <w:sz w:val="20"/>
          <w:szCs w:val="20"/>
        </w:rPr>
      </w:pPr>
    </w:p>
    <w:p w14:paraId="15C6ABDA" w14:textId="77777777" w:rsidR="003907EB" w:rsidRPr="003907EB" w:rsidRDefault="003907EB" w:rsidP="003907EB">
      <w:pPr>
        <w:suppressAutoHyphens/>
        <w:spacing w:after="0" w:line="240" w:lineRule="auto"/>
        <w:ind w:left="851" w:right="397"/>
        <w:jc w:val="both"/>
        <w:rPr>
          <w:rFonts w:ascii="Times New Roman" w:eastAsia="Calibri" w:hAnsi="Times New Roman" w:cs="Times New Roman"/>
          <w:sz w:val="20"/>
          <w:szCs w:val="20"/>
        </w:rPr>
      </w:pPr>
      <w:r w:rsidRPr="003907EB">
        <w:rPr>
          <w:rFonts w:ascii="Times New Roman" w:eastAsia="SimSun" w:hAnsi="Times New Roman" w:cs="Times New Roman"/>
          <w:sz w:val="20"/>
          <w:szCs w:val="20"/>
        </w:rPr>
        <w:t xml:space="preserve">1. Sementes. </w:t>
      </w:r>
      <w:r w:rsidRPr="003907EB">
        <w:rPr>
          <w:rFonts w:ascii="Times New Roman" w:eastAsia="Calibri" w:hAnsi="Times New Roman" w:cs="Times New Roman"/>
          <w:sz w:val="20"/>
          <w:szCs w:val="20"/>
        </w:rPr>
        <w:t xml:space="preserve">I. Título.  </w:t>
      </w:r>
    </w:p>
    <w:p w14:paraId="01BB81DF" w14:textId="77777777" w:rsidR="003907EB" w:rsidRPr="003907EB" w:rsidRDefault="003907EB" w:rsidP="003907EB">
      <w:pPr>
        <w:suppressAutoHyphens/>
        <w:spacing w:after="0" w:line="240" w:lineRule="auto"/>
        <w:ind w:left="851" w:right="397"/>
        <w:jc w:val="both"/>
        <w:rPr>
          <w:rFonts w:ascii="Times New Roman" w:eastAsia="SimSun" w:hAnsi="Times New Roman" w:cs="Times New Roman"/>
          <w:sz w:val="20"/>
          <w:szCs w:val="20"/>
        </w:rPr>
      </w:pPr>
    </w:p>
    <w:p w14:paraId="1171F9EB" w14:textId="77777777" w:rsidR="003907EB" w:rsidRPr="003907EB" w:rsidRDefault="003907EB" w:rsidP="003907EB">
      <w:pPr>
        <w:suppressAutoHyphens/>
        <w:spacing w:after="0" w:line="240" w:lineRule="auto"/>
        <w:ind w:left="851"/>
        <w:jc w:val="right"/>
        <w:rPr>
          <w:rFonts w:ascii="Calibri" w:eastAsia="SimSun" w:hAnsi="Calibri" w:cs="Calibri"/>
        </w:rPr>
      </w:pPr>
      <w:r w:rsidRPr="003907EB">
        <w:rPr>
          <w:rFonts w:ascii="Times New Roman" w:eastAsia="Calibri" w:hAnsi="Times New Roman" w:cs="Times New Roman"/>
          <w:sz w:val="20"/>
          <w:szCs w:val="20"/>
        </w:rPr>
        <w:t>CDD 630.8</w:t>
      </w:r>
    </w:p>
    <w:p w14:paraId="5C8D5ECC" w14:textId="77777777" w:rsidR="003907EB" w:rsidRPr="003907EB" w:rsidRDefault="003907EB" w:rsidP="003907EB">
      <w:pPr>
        <w:pBdr>
          <w:bottom w:val="single" w:sz="12" w:space="1" w:color="auto"/>
        </w:pBdr>
        <w:spacing w:after="0" w:line="240" w:lineRule="auto"/>
        <w:ind w:firstLine="720"/>
        <w:rPr>
          <w:rFonts w:ascii="Times New Roman" w:eastAsia="Times New Roman" w:hAnsi="Times New Roman" w:cs="Times New Roman"/>
          <w:color w:val="FF0000"/>
          <w:sz w:val="24"/>
          <w:szCs w:val="24"/>
          <w:vertAlign w:val="subscript"/>
          <w:lang w:eastAsia="pt-BR"/>
        </w:rPr>
      </w:pPr>
      <w:r w:rsidRPr="003907EB">
        <w:rPr>
          <w:rFonts w:ascii="Times New Roman" w:eastAsia="Times New Roman" w:hAnsi="Times New Roman" w:cs="Times New Roman"/>
          <w:color w:val="FF0000"/>
          <w:sz w:val="24"/>
          <w:szCs w:val="24"/>
          <w:lang w:eastAsia="pt-BR"/>
        </w:rPr>
        <w:t xml:space="preserve">           </w:t>
      </w:r>
    </w:p>
    <w:p w14:paraId="367AB251" w14:textId="77777777" w:rsidR="003907EB" w:rsidRPr="003907EB" w:rsidRDefault="003907EB" w:rsidP="003907EB">
      <w:pPr>
        <w:spacing w:after="0" w:line="240" w:lineRule="auto"/>
        <w:rPr>
          <w:rFonts w:ascii="Times New Roman" w:eastAsia="Times New Roman" w:hAnsi="Times New Roman" w:cs="Times New Roman"/>
          <w:sz w:val="24"/>
          <w:szCs w:val="24"/>
          <w:lang w:eastAsia="pt-BR"/>
        </w:rPr>
      </w:pPr>
    </w:p>
    <w:p w14:paraId="1C17B115" w14:textId="77777777" w:rsidR="003907EB" w:rsidRPr="003907EB" w:rsidRDefault="003907EB" w:rsidP="003907EB">
      <w:pPr>
        <w:spacing w:after="0" w:line="240" w:lineRule="auto"/>
        <w:rPr>
          <w:rFonts w:ascii="Times New Roman" w:eastAsia="Times New Roman" w:hAnsi="Times New Roman" w:cs="Times New Roman"/>
          <w:sz w:val="24"/>
          <w:szCs w:val="24"/>
          <w:lang w:eastAsia="pt-BR"/>
        </w:rPr>
      </w:pPr>
    </w:p>
    <w:p w14:paraId="53F13C6F" w14:textId="77777777" w:rsidR="003907EB" w:rsidRPr="003907EB" w:rsidRDefault="003907EB" w:rsidP="003907EB">
      <w:pPr>
        <w:spacing w:after="0" w:line="240" w:lineRule="auto"/>
        <w:rPr>
          <w:rFonts w:ascii="Times New Roman" w:eastAsia="Times New Roman" w:hAnsi="Times New Roman" w:cs="Times New Roman"/>
          <w:sz w:val="24"/>
          <w:szCs w:val="24"/>
          <w:lang w:eastAsia="pt-BR"/>
        </w:rPr>
      </w:pPr>
    </w:p>
    <w:p w14:paraId="6B7B77FA" w14:textId="77777777" w:rsidR="003907EB" w:rsidRDefault="003907EB" w:rsidP="003907EB"/>
    <w:p w14:paraId="7AB6B2D8" w14:textId="77777777" w:rsidR="003907EB" w:rsidRDefault="003907EB" w:rsidP="003907EB"/>
    <w:p w14:paraId="7FCB8191" w14:textId="6848973E" w:rsidR="003907EB" w:rsidRDefault="003907EB" w:rsidP="00E7671D">
      <w:pPr>
        <w:spacing w:line="360" w:lineRule="auto"/>
        <w:rPr>
          <w:rFonts w:ascii="Times New Roman" w:hAnsi="Times New Roman" w:cs="Times New Roman"/>
          <w:b/>
          <w:sz w:val="24"/>
          <w:szCs w:val="24"/>
          <w:lang w:eastAsia="pt-BR"/>
        </w:rPr>
      </w:pPr>
    </w:p>
    <w:p w14:paraId="11587E86" w14:textId="67D28BF1" w:rsidR="00522603" w:rsidRDefault="00522603" w:rsidP="003907EB">
      <w:pPr>
        <w:spacing w:line="360" w:lineRule="auto"/>
        <w:jc w:val="center"/>
        <w:rPr>
          <w:rFonts w:ascii="Times New Roman" w:hAnsi="Times New Roman" w:cs="Times New Roman"/>
          <w:b/>
          <w:sz w:val="24"/>
          <w:szCs w:val="24"/>
          <w:lang w:eastAsia="pt-BR"/>
        </w:rPr>
      </w:pPr>
      <w:r>
        <w:rPr>
          <w:rFonts w:ascii="Times New Roman" w:hAnsi="Times New Roman" w:cs="Times New Roman"/>
          <w:b/>
          <w:sz w:val="24"/>
          <w:szCs w:val="24"/>
          <w:lang w:eastAsia="pt-BR"/>
        </w:rPr>
        <w:t>AGRADECIMENTO</w:t>
      </w:r>
    </w:p>
    <w:p w14:paraId="0AFA8637" w14:textId="77777777" w:rsidR="0041440F" w:rsidRDefault="0041440F" w:rsidP="00320821">
      <w:pPr>
        <w:spacing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t>Primeiramente a Deus por ter me dado força nos momentos difíceis.</w:t>
      </w:r>
    </w:p>
    <w:p w14:paraId="47FBB3E9" w14:textId="77777777" w:rsidR="00522603" w:rsidRDefault="00522603" w:rsidP="00320821">
      <w:pPr>
        <w:spacing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t>Agradeço aos meus pais Raimundo</w:t>
      </w:r>
      <w:r w:rsidR="00320821">
        <w:rPr>
          <w:rFonts w:ascii="Times New Roman" w:hAnsi="Times New Roman" w:cs="Times New Roman"/>
          <w:sz w:val="24"/>
          <w:szCs w:val="24"/>
          <w:lang w:eastAsia="pt-BR"/>
        </w:rPr>
        <w:t xml:space="preserve"> Nonato da Silva Rocha</w:t>
      </w:r>
      <w:r>
        <w:rPr>
          <w:rFonts w:ascii="Times New Roman" w:hAnsi="Times New Roman" w:cs="Times New Roman"/>
          <w:sz w:val="24"/>
          <w:szCs w:val="24"/>
          <w:lang w:eastAsia="pt-BR"/>
        </w:rPr>
        <w:t xml:space="preserve"> e</w:t>
      </w:r>
      <w:r w:rsidR="00320821">
        <w:rPr>
          <w:rFonts w:ascii="Times New Roman" w:hAnsi="Times New Roman" w:cs="Times New Roman"/>
          <w:sz w:val="24"/>
          <w:szCs w:val="24"/>
          <w:lang w:eastAsia="pt-BR"/>
        </w:rPr>
        <w:t xml:space="preserve"> Maria</w:t>
      </w:r>
      <w:r>
        <w:rPr>
          <w:rFonts w:ascii="Times New Roman" w:hAnsi="Times New Roman" w:cs="Times New Roman"/>
          <w:sz w:val="24"/>
          <w:szCs w:val="24"/>
          <w:lang w:eastAsia="pt-BR"/>
        </w:rPr>
        <w:t xml:space="preserve"> Cilene</w:t>
      </w:r>
      <w:r w:rsidR="00320821">
        <w:rPr>
          <w:rFonts w:ascii="Times New Roman" w:hAnsi="Times New Roman" w:cs="Times New Roman"/>
          <w:sz w:val="24"/>
          <w:szCs w:val="24"/>
          <w:lang w:eastAsia="pt-BR"/>
        </w:rPr>
        <w:t xml:space="preserve"> dos Santos Lima</w:t>
      </w:r>
      <w:r>
        <w:rPr>
          <w:rFonts w:ascii="Times New Roman" w:hAnsi="Times New Roman" w:cs="Times New Roman"/>
          <w:sz w:val="24"/>
          <w:szCs w:val="24"/>
          <w:lang w:eastAsia="pt-BR"/>
        </w:rPr>
        <w:t xml:space="preserve">, por terem </w:t>
      </w:r>
      <w:r w:rsidR="00320821">
        <w:rPr>
          <w:rFonts w:ascii="Times New Roman" w:hAnsi="Times New Roman" w:cs="Times New Roman"/>
          <w:sz w:val="24"/>
          <w:szCs w:val="24"/>
          <w:lang w:eastAsia="pt-BR"/>
        </w:rPr>
        <w:t>me dado apoio sempre que precisei, nunca desistiram e sempre acreditaram no meu potencial, obrigado por tudo.</w:t>
      </w:r>
      <w:r>
        <w:rPr>
          <w:rFonts w:ascii="Times New Roman" w:hAnsi="Times New Roman" w:cs="Times New Roman"/>
          <w:sz w:val="24"/>
          <w:szCs w:val="24"/>
          <w:lang w:eastAsia="pt-BR"/>
        </w:rPr>
        <w:t xml:space="preserve"> </w:t>
      </w:r>
    </w:p>
    <w:p w14:paraId="1E31D9DF" w14:textId="77777777" w:rsidR="00320821" w:rsidRDefault="00320821" w:rsidP="00320821">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As minhas irmãs Ma</w:t>
      </w:r>
      <w:r w:rsidR="002728D1">
        <w:rPr>
          <w:rFonts w:ascii="Times New Roman" w:hAnsi="Times New Roman" w:cs="Times New Roman"/>
          <w:sz w:val="24"/>
          <w:szCs w:val="24"/>
          <w:lang w:eastAsia="pt-BR"/>
        </w:rPr>
        <w:t xml:space="preserve">ria </w:t>
      </w:r>
      <w:proofErr w:type="spellStart"/>
      <w:r w:rsidR="002728D1">
        <w:rPr>
          <w:rFonts w:ascii="Times New Roman" w:hAnsi="Times New Roman" w:cs="Times New Roman"/>
          <w:sz w:val="24"/>
          <w:szCs w:val="24"/>
          <w:lang w:eastAsia="pt-BR"/>
        </w:rPr>
        <w:t>Gleiciane</w:t>
      </w:r>
      <w:proofErr w:type="spellEnd"/>
      <w:r w:rsidR="002728D1">
        <w:rPr>
          <w:rFonts w:ascii="Times New Roman" w:hAnsi="Times New Roman" w:cs="Times New Roman"/>
          <w:sz w:val="24"/>
          <w:szCs w:val="24"/>
          <w:lang w:eastAsia="pt-BR"/>
        </w:rPr>
        <w:t xml:space="preserve"> Lima Rocha e</w:t>
      </w:r>
      <w:r>
        <w:rPr>
          <w:rFonts w:ascii="Times New Roman" w:hAnsi="Times New Roman" w:cs="Times New Roman"/>
          <w:sz w:val="24"/>
          <w:szCs w:val="24"/>
          <w:lang w:eastAsia="pt-BR"/>
        </w:rPr>
        <w:t xml:space="preserve"> </w:t>
      </w:r>
      <w:proofErr w:type="spellStart"/>
      <w:r>
        <w:rPr>
          <w:rFonts w:ascii="Times New Roman" w:hAnsi="Times New Roman" w:cs="Times New Roman"/>
          <w:sz w:val="24"/>
          <w:szCs w:val="24"/>
          <w:lang w:eastAsia="pt-BR"/>
        </w:rPr>
        <w:t>Gleidiane</w:t>
      </w:r>
      <w:proofErr w:type="spellEnd"/>
      <w:r>
        <w:rPr>
          <w:rFonts w:ascii="Times New Roman" w:hAnsi="Times New Roman" w:cs="Times New Roman"/>
          <w:sz w:val="24"/>
          <w:szCs w:val="24"/>
          <w:lang w:eastAsia="pt-BR"/>
        </w:rPr>
        <w:t xml:space="preserve"> Lima Rocha, sem vocês não teria conseguido buscar forças para concluir o curso. </w:t>
      </w:r>
    </w:p>
    <w:p w14:paraId="79800CE3" w14:textId="77777777" w:rsidR="003F47EF" w:rsidRDefault="003F47EF" w:rsidP="00320821">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 Universidade da Integração Internacional da Lusofonia A</w:t>
      </w:r>
      <w:r w:rsidR="0041440F">
        <w:rPr>
          <w:rFonts w:ascii="Times New Roman" w:hAnsi="Times New Roman" w:cs="Times New Roman"/>
          <w:sz w:val="24"/>
          <w:szCs w:val="24"/>
          <w:lang w:eastAsia="pt-BR"/>
        </w:rPr>
        <w:t>fro-Brasileira (</w:t>
      </w:r>
      <w:r>
        <w:rPr>
          <w:rFonts w:ascii="Times New Roman" w:hAnsi="Times New Roman" w:cs="Times New Roman"/>
          <w:sz w:val="24"/>
          <w:szCs w:val="24"/>
          <w:lang w:eastAsia="pt-BR"/>
        </w:rPr>
        <w:t>UNILAB</w:t>
      </w:r>
      <w:r w:rsidR="0041440F">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onde tive a oportunidade de cursar o curso de agronomia.</w:t>
      </w:r>
    </w:p>
    <w:p w14:paraId="407B483E" w14:textId="77777777" w:rsidR="00522603" w:rsidRDefault="00522603" w:rsidP="00320821">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 minha orientadora, professora e amiga Maria Clarete Cardoso Ribeiro, por ter a</w:t>
      </w:r>
      <w:r w:rsidR="00320821">
        <w:rPr>
          <w:rFonts w:ascii="Times New Roman" w:hAnsi="Times New Roman" w:cs="Times New Roman"/>
          <w:sz w:val="24"/>
          <w:szCs w:val="24"/>
          <w:lang w:eastAsia="pt-BR"/>
        </w:rPr>
        <w:t>creditado em mim, e ter s</w:t>
      </w:r>
      <w:r>
        <w:rPr>
          <w:rFonts w:ascii="Times New Roman" w:hAnsi="Times New Roman" w:cs="Times New Roman"/>
          <w:sz w:val="24"/>
          <w:szCs w:val="24"/>
          <w:lang w:eastAsia="pt-BR"/>
        </w:rPr>
        <w:t>ido minha orientadora de pesquisa durante a graduação.</w:t>
      </w:r>
    </w:p>
    <w:p w14:paraId="548F3C07" w14:textId="2C6BA8B0" w:rsidR="00522603" w:rsidRDefault="00320821" w:rsidP="003F47EF">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Ao</w:t>
      </w:r>
      <w:r w:rsidR="00522603">
        <w:rPr>
          <w:rFonts w:ascii="Times New Roman" w:hAnsi="Times New Roman" w:cs="Times New Roman"/>
          <w:sz w:val="24"/>
          <w:szCs w:val="24"/>
          <w:lang w:eastAsia="pt-BR"/>
        </w:rPr>
        <w:t xml:space="preserve"> meu </w:t>
      </w:r>
      <w:proofErr w:type="spellStart"/>
      <w:r w:rsidR="00522603">
        <w:rPr>
          <w:rFonts w:ascii="Times New Roman" w:hAnsi="Times New Roman" w:cs="Times New Roman"/>
          <w:sz w:val="24"/>
          <w:szCs w:val="24"/>
          <w:lang w:eastAsia="pt-BR"/>
        </w:rPr>
        <w:t>coori</w:t>
      </w:r>
      <w:r>
        <w:rPr>
          <w:rFonts w:ascii="Times New Roman" w:hAnsi="Times New Roman" w:cs="Times New Roman"/>
          <w:sz w:val="24"/>
          <w:szCs w:val="24"/>
          <w:lang w:eastAsia="pt-BR"/>
        </w:rPr>
        <w:t>entador</w:t>
      </w:r>
      <w:proofErr w:type="spellEnd"/>
      <w:r>
        <w:rPr>
          <w:rFonts w:ascii="Times New Roman" w:hAnsi="Times New Roman" w:cs="Times New Roman"/>
          <w:sz w:val="24"/>
          <w:szCs w:val="24"/>
          <w:lang w:eastAsia="pt-BR"/>
        </w:rPr>
        <w:t xml:space="preserve"> Fred </w:t>
      </w:r>
      <w:proofErr w:type="spellStart"/>
      <w:r>
        <w:rPr>
          <w:rFonts w:ascii="Times New Roman" w:hAnsi="Times New Roman" w:cs="Times New Roman"/>
          <w:sz w:val="24"/>
          <w:szCs w:val="24"/>
          <w:lang w:eastAsia="pt-BR"/>
        </w:rPr>
        <w:t>Denilson</w:t>
      </w:r>
      <w:proofErr w:type="spellEnd"/>
      <w:r>
        <w:rPr>
          <w:rFonts w:ascii="Times New Roman" w:hAnsi="Times New Roman" w:cs="Times New Roman"/>
          <w:sz w:val="24"/>
          <w:szCs w:val="24"/>
          <w:lang w:eastAsia="pt-BR"/>
        </w:rPr>
        <w:t xml:space="preserve"> Barbosa</w:t>
      </w:r>
      <w:r w:rsidR="000B35AD">
        <w:rPr>
          <w:rFonts w:ascii="Times New Roman" w:hAnsi="Times New Roman" w:cs="Times New Roman"/>
          <w:sz w:val="24"/>
          <w:szCs w:val="24"/>
          <w:lang w:eastAsia="pt-BR"/>
        </w:rPr>
        <w:t xml:space="preserve"> da Silva</w:t>
      </w:r>
      <w:r>
        <w:rPr>
          <w:rFonts w:ascii="Times New Roman" w:hAnsi="Times New Roman" w:cs="Times New Roman"/>
          <w:sz w:val="24"/>
          <w:szCs w:val="24"/>
          <w:lang w:eastAsia="pt-BR"/>
        </w:rPr>
        <w:t>, p</w:t>
      </w:r>
      <w:r w:rsidR="000B35AD">
        <w:rPr>
          <w:rFonts w:ascii="Times New Roman" w:hAnsi="Times New Roman" w:cs="Times New Roman"/>
          <w:sz w:val="24"/>
          <w:szCs w:val="24"/>
          <w:lang w:eastAsia="pt-BR"/>
        </w:rPr>
        <w:t>esquisador</w:t>
      </w:r>
      <w:r>
        <w:rPr>
          <w:rFonts w:ascii="Times New Roman" w:hAnsi="Times New Roman" w:cs="Times New Roman"/>
          <w:sz w:val="24"/>
          <w:szCs w:val="24"/>
          <w:lang w:eastAsia="pt-BR"/>
        </w:rPr>
        <w:t xml:space="preserve"> e amigo,</w:t>
      </w:r>
      <w:r w:rsidR="00522603">
        <w:rPr>
          <w:rFonts w:ascii="Times New Roman" w:hAnsi="Times New Roman" w:cs="Times New Roman"/>
          <w:sz w:val="24"/>
          <w:szCs w:val="24"/>
          <w:lang w:eastAsia="pt-BR"/>
        </w:rPr>
        <w:t xml:space="preserve"> por ter me incentivado</w:t>
      </w:r>
      <w:r>
        <w:rPr>
          <w:rFonts w:ascii="Times New Roman" w:hAnsi="Times New Roman" w:cs="Times New Roman"/>
          <w:sz w:val="24"/>
          <w:szCs w:val="24"/>
          <w:lang w:eastAsia="pt-BR"/>
        </w:rPr>
        <w:t xml:space="preserve"> e sempre fazendo que buscasse</w:t>
      </w:r>
      <w:r w:rsidR="0041440F">
        <w:rPr>
          <w:rFonts w:ascii="Times New Roman" w:hAnsi="Times New Roman" w:cs="Times New Roman"/>
          <w:sz w:val="24"/>
          <w:szCs w:val="24"/>
          <w:lang w:eastAsia="pt-BR"/>
        </w:rPr>
        <w:t xml:space="preserve"> ultrapassar</w:t>
      </w:r>
      <w:r>
        <w:rPr>
          <w:rFonts w:ascii="Times New Roman" w:hAnsi="Times New Roman" w:cs="Times New Roman"/>
          <w:sz w:val="24"/>
          <w:szCs w:val="24"/>
          <w:lang w:eastAsia="pt-BR"/>
        </w:rPr>
        <w:t xml:space="preserve"> meus limites de pesquisa.</w:t>
      </w:r>
      <w:r w:rsidR="00522603">
        <w:rPr>
          <w:rFonts w:ascii="Times New Roman" w:hAnsi="Times New Roman" w:cs="Times New Roman"/>
          <w:sz w:val="24"/>
          <w:szCs w:val="24"/>
          <w:lang w:eastAsia="pt-BR"/>
        </w:rPr>
        <w:t xml:space="preserve"> </w:t>
      </w:r>
    </w:p>
    <w:p w14:paraId="15FEB9A7" w14:textId="77777777" w:rsidR="00320821" w:rsidRDefault="00320821" w:rsidP="003F47EF">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Ao professor Lucas Nunes da Luz, por ter participado da minha banca.</w:t>
      </w:r>
    </w:p>
    <w:p w14:paraId="6824FEBA" w14:textId="77777777" w:rsidR="00320821" w:rsidRDefault="00320821" w:rsidP="003F47EF">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Ao professor Ciro de Miranda Pinto, por ter sido de fundamental</w:t>
      </w:r>
      <w:r w:rsidR="0041440F">
        <w:rPr>
          <w:rFonts w:ascii="Times New Roman" w:hAnsi="Times New Roman" w:cs="Times New Roman"/>
          <w:sz w:val="24"/>
          <w:szCs w:val="24"/>
          <w:lang w:eastAsia="pt-BR"/>
        </w:rPr>
        <w:t xml:space="preserve"> importância, </w:t>
      </w:r>
      <w:r>
        <w:rPr>
          <w:rFonts w:ascii="Times New Roman" w:hAnsi="Times New Roman" w:cs="Times New Roman"/>
          <w:sz w:val="24"/>
          <w:szCs w:val="24"/>
          <w:lang w:eastAsia="pt-BR"/>
        </w:rPr>
        <w:t>professor da d</w:t>
      </w:r>
      <w:r w:rsidR="002728D1">
        <w:rPr>
          <w:rFonts w:ascii="Times New Roman" w:hAnsi="Times New Roman" w:cs="Times New Roman"/>
          <w:sz w:val="24"/>
          <w:szCs w:val="24"/>
          <w:lang w:eastAsia="pt-BR"/>
        </w:rPr>
        <w:t>isciplina de estatística</w:t>
      </w:r>
      <w:r w:rsidR="0041440F">
        <w:rPr>
          <w:rFonts w:ascii="Times New Roman" w:hAnsi="Times New Roman" w:cs="Times New Roman"/>
          <w:sz w:val="24"/>
          <w:szCs w:val="24"/>
          <w:lang w:eastAsia="pt-BR"/>
        </w:rPr>
        <w:t>,</w:t>
      </w:r>
      <w:r w:rsidR="002728D1">
        <w:rPr>
          <w:rFonts w:ascii="Times New Roman" w:hAnsi="Times New Roman" w:cs="Times New Roman"/>
          <w:sz w:val="24"/>
          <w:szCs w:val="24"/>
          <w:lang w:eastAsia="pt-BR"/>
        </w:rPr>
        <w:t xml:space="preserve"> e ter </w:t>
      </w:r>
      <w:r>
        <w:rPr>
          <w:rFonts w:ascii="Times New Roman" w:hAnsi="Times New Roman" w:cs="Times New Roman"/>
          <w:sz w:val="24"/>
          <w:szCs w:val="24"/>
          <w:lang w:eastAsia="pt-BR"/>
        </w:rPr>
        <w:t>ajudado bastante nos pr</w:t>
      </w:r>
      <w:r w:rsidR="002728D1">
        <w:rPr>
          <w:rFonts w:ascii="Times New Roman" w:hAnsi="Times New Roman" w:cs="Times New Roman"/>
          <w:sz w:val="24"/>
          <w:szCs w:val="24"/>
          <w:lang w:eastAsia="pt-BR"/>
        </w:rPr>
        <w:t>imeiros anos, sanando algumas dú</w:t>
      </w:r>
      <w:r>
        <w:rPr>
          <w:rFonts w:ascii="Times New Roman" w:hAnsi="Times New Roman" w:cs="Times New Roman"/>
          <w:sz w:val="24"/>
          <w:szCs w:val="24"/>
          <w:lang w:eastAsia="pt-BR"/>
        </w:rPr>
        <w:t>vidas na parte estatística</w:t>
      </w:r>
      <w:r w:rsidR="002728D1">
        <w:rPr>
          <w:rFonts w:ascii="Times New Roman" w:hAnsi="Times New Roman" w:cs="Times New Roman"/>
          <w:sz w:val="24"/>
          <w:szCs w:val="24"/>
          <w:lang w:eastAsia="pt-BR"/>
        </w:rPr>
        <w:t xml:space="preserve">. </w:t>
      </w:r>
    </w:p>
    <w:p w14:paraId="6E4D1536" w14:textId="77777777" w:rsidR="00320821" w:rsidRDefault="00320821" w:rsidP="003F47EF">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Ao grupo de Tecnologia de sementes e produção de mudas, ao laboratório de tecnologia de sementes por ter me dado todo apoio durante a montagem do trabalho.</w:t>
      </w:r>
    </w:p>
    <w:p w14:paraId="1E33AB2F" w14:textId="77777777" w:rsidR="003F47EF" w:rsidRDefault="003F47EF" w:rsidP="003F47EF">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Aos aluno</w:t>
      </w:r>
      <w:r w:rsidR="0041440F">
        <w:rPr>
          <w:rFonts w:ascii="Times New Roman" w:hAnsi="Times New Roman" w:cs="Times New Roman"/>
          <w:sz w:val="24"/>
          <w:szCs w:val="24"/>
          <w:lang w:eastAsia="pt-BR"/>
        </w:rPr>
        <w:t>s Renato Ferreira</w:t>
      </w:r>
      <w:r w:rsidR="009C5DB1">
        <w:rPr>
          <w:rFonts w:ascii="Times New Roman" w:hAnsi="Times New Roman" w:cs="Times New Roman"/>
          <w:sz w:val="24"/>
          <w:szCs w:val="24"/>
          <w:lang w:eastAsia="pt-BR"/>
        </w:rPr>
        <w:t xml:space="preserve"> de Oliveira</w:t>
      </w:r>
      <w:r w:rsidR="0041440F">
        <w:rPr>
          <w:rFonts w:ascii="Times New Roman" w:hAnsi="Times New Roman" w:cs="Times New Roman"/>
          <w:sz w:val="24"/>
          <w:szCs w:val="24"/>
          <w:lang w:eastAsia="pt-BR"/>
        </w:rPr>
        <w:t xml:space="preserve">, </w:t>
      </w:r>
      <w:r w:rsidR="009C5DB1">
        <w:rPr>
          <w:rFonts w:ascii="Times New Roman" w:hAnsi="Times New Roman" w:cs="Times New Roman"/>
          <w:sz w:val="24"/>
          <w:szCs w:val="24"/>
          <w:lang w:eastAsia="pt-BR"/>
        </w:rPr>
        <w:t xml:space="preserve">José </w:t>
      </w:r>
      <w:r w:rsidR="0041440F">
        <w:rPr>
          <w:rFonts w:ascii="Times New Roman" w:hAnsi="Times New Roman" w:cs="Times New Roman"/>
          <w:sz w:val="24"/>
          <w:szCs w:val="24"/>
          <w:lang w:eastAsia="pt-BR"/>
        </w:rPr>
        <w:t>Lucas Guedes</w:t>
      </w:r>
      <w:r w:rsidR="009C5DB1">
        <w:rPr>
          <w:rFonts w:ascii="Times New Roman" w:hAnsi="Times New Roman" w:cs="Times New Roman"/>
          <w:sz w:val="24"/>
          <w:szCs w:val="24"/>
          <w:lang w:eastAsia="pt-BR"/>
        </w:rPr>
        <w:t xml:space="preserve"> dos Santos</w:t>
      </w:r>
      <w:r w:rsidR="0041440F">
        <w:rPr>
          <w:rFonts w:ascii="Times New Roman" w:hAnsi="Times New Roman" w:cs="Times New Roman"/>
          <w:sz w:val="24"/>
          <w:szCs w:val="24"/>
          <w:lang w:eastAsia="pt-BR"/>
        </w:rPr>
        <w:t>,</w:t>
      </w:r>
      <w:r>
        <w:rPr>
          <w:rFonts w:ascii="Times New Roman" w:hAnsi="Times New Roman" w:cs="Times New Roman"/>
          <w:sz w:val="24"/>
          <w:szCs w:val="24"/>
          <w:lang w:eastAsia="pt-BR"/>
        </w:rPr>
        <w:t xml:space="preserve"> </w:t>
      </w:r>
      <w:r w:rsidR="0041440F">
        <w:rPr>
          <w:rFonts w:ascii="Times New Roman" w:hAnsi="Times New Roman" w:cs="Times New Roman"/>
          <w:sz w:val="24"/>
          <w:szCs w:val="24"/>
          <w:lang w:eastAsia="pt-BR"/>
        </w:rPr>
        <w:t xml:space="preserve">Maria </w:t>
      </w:r>
      <w:proofErr w:type="spellStart"/>
      <w:r>
        <w:rPr>
          <w:rFonts w:ascii="Times New Roman" w:hAnsi="Times New Roman" w:cs="Times New Roman"/>
          <w:sz w:val="24"/>
          <w:szCs w:val="24"/>
          <w:lang w:eastAsia="pt-BR"/>
        </w:rPr>
        <w:t>Gleiciane</w:t>
      </w:r>
      <w:proofErr w:type="spellEnd"/>
      <w:r>
        <w:rPr>
          <w:rFonts w:ascii="Times New Roman" w:hAnsi="Times New Roman" w:cs="Times New Roman"/>
          <w:sz w:val="24"/>
          <w:szCs w:val="24"/>
          <w:lang w:eastAsia="pt-BR"/>
        </w:rPr>
        <w:t xml:space="preserve"> </w:t>
      </w:r>
      <w:r w:rsidR="0041440F">
        <w:rPr>
          <w:rFonts w:ascii="Times New Roman" w:hAnsi="Times New Roman" w:cs="Times New Roman"/>
          <w:sz w:val="24"/>
          <w:szCs w:val="24"/>
          <w:lang w:eastAsia="pt-BR"/>
        </w:rPr>
        <w:t xml:space="preserve">Lima </w:t>
      </w:r>
      <w:r>
        <w:rPr>
          <w:rFonts w:ascii="Times New Roman" w:hAnsi="Times New Roman" w:cs="Times New Roman"/>
          <w:sz w:val="24"/>
          <w:szCs w:val="24"/>
          <w:lang w:eastAsia="pt-BR"/>
        </w:rPr>
        <w:t xml:space="preserve">Rocha, </w:t>
      </w:r>
      <w:proofErr w:type="spellStart"/>
      <w:r>
        <w:rPr>
          <w:rFonts w:ascii="Times New Roman" w:hAnsi="Times New Roman" w:cs="Times New Roman"/>
          <w:sz w:val="24"/>
          <w:szCs w:val="24"/>
          <w:lang w:eastAsia="pt-BR"/>
        </w:rPr>
        <w:t>Gleidiane</w:t>
      </w:r>
      <w:proofErr w:type="spellEnd"/>
      <w:r w:rsidR="0041440F">
        <w:rPr>
          <w:rFonts w:ascii="Times New Roman" w:hAnsi="Times New Roman" w:cs="Times New Roman"/>
          <w:sz w:val="24"/>
          <w:szCs w:val="24"/>
          <w:lang w:eastAsia="pt-BR"/>
        </w:rPr>
        <w:t xml:space="preserve"> Lima</w:t>
      </w:r>
      <w:r>
        <w:rPr>
          <w:rFonts w:ascii="Times New Roman" w:hAnsi="Times New Roman" w:cs="Times New Roman"/>
          <w:sz w:val="24"/>
          <w:szCs w:val="24"/>
          <w:lang w:eastAsia="pt-BR"/>
        </w:rPr>
        <w:t xml:space="preserve"> Rocha, por terem ajudado na montagem do experimento de conclusão de curso.</w:t>
      </w:r>
    </w:p>
    <w:p w14:paraId="3F3AF993" w14:textId="77777777" w:rsidR="003F47EF" w:rsidRDefault="003F47EF" w:rsidP="003F47EF">
      <w:pPr>
        <w:spacing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A todos os funcionários da UNILAB que contribuíram com minha formação durante todos estes anos de graduação.</w:t>
      </w:r>
    </w:p>
    <w:p w14:paraId="54854B87" w14:textId="77777777" w:rsidR="00CF3C75" w:rsidRDefault="00CF3C75" w:rsidP="003F47EF">
      <w:pPr>
        <w:spacing w:line="360" w:lineRule="auto"/>
        <w:jc w:val="center"/>
        <w:rPr>
          <w:rFonts w:ascii="Times New Roman" w:hAnsi="Times New Roman" w:cs="Times New Roman"/>
          <w:sz w:val="24"/>
          <w:szCs w:val="24"/>
          <w:lang w:eastAsia="pt-BR"/>
        </w:rPr>
      </w:pPr>
    </w:p>
    <w:p w14:paraId="4C087993" w14:textId="77777777" w:rsidR="00A87A7F" w:rsidRDefault="00A87A7F" w:rsidP="003F47EF">
      <w:pPr>
        <w:spacing w:line="360" w:lineRule="auto"/>
        <w:jc w:val="center"/>
        <w:rPr>
          <w:rFonts w:ascii="Times New Roman" w:hAnsi="Times New Roman" w:cs="Times New Roman"/>
          <w:b/>
          <w:sz w:val="24"/>
          <w:szCs w:val="24"/>
          <w:lang w:eastAsia="pt-BR"/>
        </w:rPr>
      </w:pPr>
    </w:p>
    <w:p w14:paraId="18AF4CB1" w14:textId="58A1A374" w:rsidR="00DB747A" w:rsidRPr="00134434" w:rsidRDefault="00DB747A" w:rsidP="003F47EF">
      <w:pPr>
        <w:spacing w:line="360" w:lineRule="auto"/>
        <w:jc w:val="center"/>
        <w:rPr>
          <w:rFonts w:ascii="Times New Roman" w:hAnsi="Times New Roman" w:cs="Times New Roman"/>
          <w:b/>
          <w:sz w:val="24"/>
          <w:szCs w:val="24"/>
          <w:lang w:eastAsia="pt-BR"/>
        </w:rPr>
      </w:pPr>
      <w:r w:rsidRPr="00134434">
        <w:rPr>
          <w:rFonts w:ascii="Times New Roman" w:hAnsi="Times New Roman" w:cs="Times New Roman"/>
          <w:b/>
          <w:sz w:val="24"/>
          <w:szCs w:val="24"/>
          <w:lang w:eastAsia="pt-BR"/>
        </w:rPr>
        <w:t>RESUMO</w:t>
      </w:r>
    </w:p>
    <w:p w14:paraId="181DE331" w14:textId="5553D3D8" w:rsidR="00303046" w:rsidRPr="00303046" w:rsidRDefault="003831A4" w:rsidP="00303046">
      <w:pPr>
        <w:spacing w:after="0" w:line="360" w:lineRule="auto"/>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A </w:t>
      </w:r>
      <w:r w:rsidR="000B35AD" w:rsidRPr="00A95F7F">
        <w:rPr>
          <w:rFonts w:ascii="Times New Roman" w:hAnsi="Times New Roman" w:cs="Times New Roman"/>
          <w:i/>
          <w:sz w:val="24"/>
          <w:szCs w:val="24"/>
        </w:rPr>
        <w:t xml:space="preserve">Punica </w:t>
      </w:r>
      <w:proofErr w:type="spellStart"/>
      <w:r w:rsidR="000B35AD" w:rsidRPr="00A95F7F">
        <w:rPr>
          <w:rFonts w:ascii="Times New Roman" w:hAnsi="Times New Roman" w:cs="Times New Roman"/>
          <w:i/>
          <w:sz w:val="24"/>
          <w:szCs w:val="24"/>
        </w:rPr>
        <w:t>granatum</w:t>
      </w:r>
      <w:proofErr w:type="spellEnd"/>
      <w:r w:rsidR="00244F89">
        <w:rPr>
          <w:rFonts w:ascii="Times New Roman" w:hAnsi="Times New Roman" w:cs="Times New Roman"/>
          <w:sz w:val="24"/>
          <w:szCs w:val="24"/>
        </w:rPr>
        <w:t xml:space="preserve"> da</w:t>
      </w:r>
      <w:r w:rsidRPr="00A95F7F">
        <w:rPr>
          <w:rFonts w:ascii="Times New Roman" w:hAnsi="Times New Roman" w:cs="Times New Roman"/>
          <w:sz w:val="24"/>
          <w:szCs w:val="24"/>
        </w:rPr>
        <w:t xml:space="preserve"> família </w:t>
      </w:r>
      <w:proofErr w:type="spellStart"/>
      <w:r w:rsidRPr="00A95F7F">
        <w:rPr>
          <w:rFonts w:ascii="Times New Roman" w:hAnsi="Times New Roman" w:cs="Times New Roman"/>
          <w:sz w:val="24"/>
          <w:szCs w:val="24"/>
        </w:rPr>
        <w:t>Punicaceae</w:t>
      </w:r>
      <w:proofErr w:type="spellEnd"/>
      <w:r w:rsidR="00244F89">
        <w:rPr>
          <w:rFonts w:ascii="Times New Roman" w:hAnsi="Times New Roman" w:cs="Times New Roman"/>
          <w:sz w:val="24"/>
          <w:szCs w:val="24"/>
        </w:rPr>
        <w:t xml:space="preserve"> é</w:t>
      </w:r>
      <w:r w:rsidR="00F35D30">
        <w:rPr>
          <w:rFonts w:ascii="Times New Roman" w:hAnsi="Times New Roman" w:cs="Times New Roman"/>
          <w:sz w:val="24"/>
          <w:szCs w:val="24"/>
        </w:rPr>
        <w:t xml:space="preserve"> </w:t>
      </w:r>
      <w:r w:rsidR="00F8725A">
        <w:rPr>
          <w:rFonts w:ascii="Times New Roman" w:hAnsi="Times New Roman" w:cs="Times New Roman"/>
          <w:sz w:val="24"/>
          <w:szCs w:val="24"/>
        </w:rPr>
        <w:t xml:space="preserve">nativa </w:t>
      </w:r>
      <w:r w:rsidRPr="00A95F7F">
        <w:rPr>
          <w:rFonts w:ascii="Times New Roman" w:eastAsia="Times New Roman" w:hAnsi="Times New Roman" w:cs="Times New Roman"/>
          <w:sz w:val="24"/>
          <w:szCs w:val="24"/>
          <w:lang w:eastAsia="pt-BR"/>
        </w:rPr>
        <w:t>d</w:t>
      </w:r>
      <w:r w:rsidR="00F35D30">
        <w:rPr>
          <w:rFonts w:ascii="Times New Roman" w:eastAsia="Times New Roman" w:hAnsi="Times New Roman" w:cs="Times New Roman"/>
          <w:sz w:val="24"/>
          <w:szCs w:val="24"/>
          <w:lang w:eastAsia="pt-BR"/>
        </w:rPr>
        <w:t xml:space="preserve">o oriente médio e está distribuída na </w:t>
      </w:r>
      <w:r w:rsidRPr="00A95F7F">
        <w:rPr>
          <w:rFonts w:ascii="Times New Roman" w:hAnsi="Times New Roman" w:cs="Times New Roman"/>
          <w:sz w:val="24"/>
          <w:szCs w:val="24"/>
        </w:rPr>
        <w:t>regi</w:t>
      </w:r>
      <w:r w:rsidR="00244F89">
        <w:rPr>
          <w:rFonts w:ascii="Times New Roman" w:hAnsi="Times New Roman" w:cs="Times New Roman"/>
          <w:sz w:val="24"/>
          <w:szCs w:val="24"/>
        </w:rPr>
        <w:t xml:space="preserve">ão </w:t>
      </w:r>
      <w:r w:rsidRPr="00A95F7F">
        <w:rPr>
          <w:rFonts w:ascii="Times New Roman" w:hAnsi="Times New Roman" w:cs="Times New Roman"/>
          <w:sz w:val="24"/>
          <w:szCs w:val="24"/>
        </w:rPr>
        <w:t xml:space="preserve">do </w:t>
      </w:r>
      <w:r w:rsidRPr="00A95F7F">
        <w:rPr>
          <w:rFonts w:ascii="Times New Roman" w:eastAsia="Times New Roman" w:hAnsi="Times New Roman" w:cs="Times New Roman"/>
          <w:sz w:val="24"/>
          <w:szCs w:val="24"/>
          <w:lang w:eastAsia="pt-BR"/>
        </w:rPr>
        <w:t>Mediterrâneo da Ásia, América, África e Europa</w:t>
      </w:r>
      <w:r w:rsidRPr="00A95F7F">
        <w:rPr>
          <w:rFonts w:ascii="Times New Roman" w:hAnsi="Times New Roman" w:cs="Times New Roman"/>
          <w:sz w:val="24"/>
          <w:szCs w:val="24"/>
        </w:rPr>
        <w:t>.</w:t>
      </w:r>
      <w:r w:rsidR="00244F89">
        <w:rPr>
          <w:rFonts w:ascii="Times New Roman" w:hAnsi="Times New Roman" w:cs="Times New Roman"/>
          <w:sz w:val="24"/>
          <w:szCs w:val="24"/>
        </w:rPr>
        <w:t xml:space="preserve"> No Brasil</w:t>
      </w:r>
      <w:r w:rsidR="000B35AD">
        <w:rPr>
          <w:rFonts w:ascii="Times New Roman" w:hAnsi="Times New Roman" w:cs="Times New Roman"/>
          <w:sz w:val="24"/>
          <w:szCs w:val="24"/>
        </w:rPr>
        <w:t>,</w:t>
      </w:r>
      <w:r w:rsidR="00244F89">
        <w:rPr>
          <w:rFonts w:ascii="Times New Roman" w:hAnsi="Times New Roman" w:cs="Times New Roman"/>
          <w:sz w:val="24"/>
          <w:szCs w:val="24"/>
        </w:rPr>
        <w:t xml:space="preserve"> </w:t>
      </w:r>
      <w:r w:rsidR="003E2CAF">
        <w:rPr>
          <w:rFonts w:ascii="Times New Roman" w:hAnsi="Times New Roman" w:cs="Times New Roman"/>
          <w:sz w:val="24"/>
          <w:szCs w:val="24"/>
        </w:rPr>
        <w:t>os frutos da</w:t>
      </w:r>
      <w:r w:rsidR="00244F89">
        <w:rPr>
          <w:rFonts w:ascii="Times New Roman" w:hAnsi="Times New Roman" w:cs="Times New Roman"/>
          <w:sz w:val="24"/>
          <w:szCs w:val="24"/>
        </w:rPr>
        <w:t xml:space="preserve"> romã</w:t>
      </w:r>
      <w:r w:rsidR="003E2CAF">
        <w:rPr>
          <w:rFonts w:ascii="Times New Roman" w:hAnsi="Times New Roman" w:cs="Times New Roman"/>
          <w:sz w:val="24"/>
          <w:szCs w:val="24"/>
        </w:rPr>
        <w:t>zeira apresentam alto valor de mercado</w:t>
      </w:r>
      <w:r w:rsidR="002C5708">
        <w:rPr>
          <w:rFonts w:ascii="Times New Roman" w:hAnsi="Times New Roman" w:cs="Times New Roman"/>
          <w:sz w:val="24"/>
          <w:szCs w:val="24"/>
        </w:rPr>
        <w:t xml:space="preserve"> devido as</w:t>
      </w:r>
      <w:r w:rsidR="008A0BF2">
        <w:rPr>
          <w:rFonts w:ascii="Times New Roman" w:hAnsi="Times New Roman" w:cs="Times New Roman"/>
          <w:sz w:val="24"/>
          <w:szCs w:val="24"/>
        </w:rPr>
        <w:t xml:space="preserve"> propriedades organolépticas e fitoterápicas. </w:t>
      </w:r>
      <w:r w:rsidR="00B156CF">
        <w:rPr>
          <w:rFonts w:ascii="Times New Roman" w:hAnsi="Times New Roman" w:cs="Times New Roman"/>
          <w:sz w:val="24"/>
          <w:szCs w:val="24"/>
        </w:rPr>
        <w:t>Isto tem despertado interesse no desenvolvimento de técnicas de cultivo, especialmente na propagaç</w:t>
      </w:r>
      <w:r w:rsidR="007A2A37">
        <w:rPr>
          <w:rFonts w:ascii="Times New Roman" w:hAnsi="Times New Roman" w:cs="Times New Roman"/>
          <w:sz w:val="24"/>
          <w:szCs w:val="24"/>
        </w:rPr>
        <w:t>ão</w:t>
      </w:r>
      <w:r w:rsidR="002C5708">
        <w:rPr>
          <w:rFonts w:ascii="Times New Roman" w:hAnsi="Times New Roman" w:cs="Times New Roman"/>
          <w:sz w:val="24"/>
          <w:szCs w:val="24"/>
        </w:rPr>
        <w:t xml:space="preserve"> da planta</w:t>
      </w:r>
      <w:r w:rsidR="00B156CF">
        <w:rPr>
          <w:rFonts w:ascii="Times New Roman" w:hAnsi="Times New Roman" w:cs="Times New Roman"/>
          <w:sz w:val="24"/>
          <w:szCs w:val="24"/>
        </w:rPr>
        <w:t>.</w:t>
      </w:r>
      <w:r w:rsidR="007A2A37">
        <w:rPr>
          <w:rFonts w:ascii="Times New Roman" w:hAnsi="Times New Roman" w:cs="Times New Roman"/>
          <w:sz w:val="24"/>
          <w:szCs w:val="24"/>
        </w:rPr>
        <w:t xml:space="preserve"> Entretanto, a baixa </w:t>
      </w:r>
      <w:r w:rsidR="003E38D4">
        <w:rPr>
          <w:rFonts w:ascii="Times New Roman" w:hAnsi="Times New Roman" w:cs="Times New Roman"/>
          <w:sz w:val="24"/>
          <w:szCs w:val="24"/>
        </w:rPr>
        <w:t>e a desuniformidade da</w:t>
      </w:r>
      <w:r w:rsidR="007A2A37">
        <w:rPr>
          <w:rFonts w:ascii="Times New Roman" w:hAnsi="Times New Roman" w:cs="Times New Roman"/>
          <w:sz w:val="24"/>
          <w:szCs w:val="24"/>
        </w:rPr>
        <w:t xml:space="preserve"> germinação</w:t>
      </w:r>
      <w:r w:rsidR="00E51179">
        <w:rPr>
          <w:rFonts w:ascii="Times New Roman" w:hAnsi="Times New Roman" w:cs="Times New Roman"/>
          <w:sz w:val="24"/>
          <w:szCs w:val="24"/>
        </w:rPr>
        <w:t xml:space="preserve"> das sementes</w:t>
      </w:r>
      <w:r w:rsidR="007A2A37">
        <w:rPr>
          <w:rFonts w:ascii="Times New Roman" w:hAnsi="Times New Roman" w:cs="Times New Roman"/>
          <w:sz w:val="24"/>
          <w:szCs w:val="24"/>
        </w:rPr>
        <w:t xml:space="preserve"> t</w:t>
      </w:r>
      <w:r w:rsidR="004A5F49">
        <w:rPr>
          <w:rFonts w:ascii="Times New Roman" w:hAnsi="Times New Roman" w:cs="Times New Roman"/>
          <w:sz w:val="24"/>
          <w:szCs w:val="24"/>
        </w:rPr>
        <w:t>ê</w:t>
      </w:r>
      <w:r w:rsidR="007A2A37">
        <w:rPr>
          <w:rFonts w:ascii="Times New Roman" w:hAnsi="Times New Roman" w:cs="Times New Roman"/>
          <w:sz w:val="24"/>
          <w:szCs w:val="24"/>
        </w:rPr>
        <w:t xml:space="preserve">m dificultado a produção de mudas. </w:t>
      </w:r>
      <w:r w:rsidR="00E51179">
        <w:rPr>
          <w:rFonts w:ascii="Times New Roman" w:hAnsi="Times New Roman" w:cs="Times New Roman"/>
          <w:sz w:val="24"/>
          <w:szCs w:val="24"/>
        </w:rPr>
        <w:t xml:space="preserve">Tal efeito tem sido relacionado a sensibilidade das sementes a </w:t>
      </w:r>
      <w:r w:rsidR="007A2A37">
        <w:rPr>
          <w:rFonts w:ascii="Times New Roman" w:hAnsi="Times New Roman" w:cs="Times New Roman"/>
          <w:sz w:val="24"/>
          <w:szCs w:val="24"/>
        </w:rPr>
        <w:t>dessecaç</w:t>
      </w:r>
      <w:r w:rsidR="00E51179">
        <w:rPr>
          <w:rFonts w:ascii="Times New Roman" w:hAnsi="Times New Roman" w:cs="Times New Roman"/>
          <w:sz w:val="24"/>
          <w:szCs w:val="24"/>
        </w:rPr>
        <w:t>ão, e</w:t>
      </w:r>
      <w:r w:rsidR="005654F0">
        <w:rPr>
          <w:rFonts w:ascii="Times New Roman" w:hAnsi="Times New Roman" w:cs="Times New Roman"/>
          <w:sz w:val="24"/>
          <w:szCs w:val="24"/>
        </w:rPr>
        <w:t>ntr</w:t>
      </w:r>
      <w:r w:rsidR="00E51179">
        <w:rPr>
          <w:rFonts w:ascii="Times New Roman" w:hAnsi="Times New Roman" w:cs="Times New Roman"/>
          <w:sz w:val="24"/>
          <w:szCs w:val="24"/>
        </w:rPr>
        <w:t>etanto</w:t>
      </w:r>
      <w:r w:rsidR="005654F0">
        <w:rPr>
          <w:rFonts w:ascii="Times New Roman" w:hAnsi="Times New Roman" w:cs="Times New Roman"/>
          <w:sz w:val="24"/>
          <w:szCs w:val="24"/>
        </w:rPr>
        <w:t xml:space="preserve"> alguns pesquisadores </w:t>
      </w:r>
      <w:r w:rsidR="0071050D">
        <w:rPr>
          <w:rFonts w:ascii="Times New Roman" w:hAnsi="Times New Roman" w:cs="Times New Roman"/>
          <w:sz w:val="24"/>
          <w:szCs w:val="24"/>
        </w:rPr>
        <w:t>tê</w:t>
      </w:r>
      <w:r w:rsidR="004A5F49">
        <w:rPr>
          <w:rFonts w:ascii="Times New Roman" w:hAnsi="Times New Roman" w:cs="Times New Roman"/>
          <w:sz w:val="24"/>
          <w:szCs w:val="24"/>
        </w:rPr>
        <w:t xml:space="preserve">m </w:t>
      </w:r>
      <w:r w:rsidR="005654F0">
        <w:rPr>
          <w:rFonts w:ascii="Times New Roman" w:hAnsi="Times New Roman" w:cs="Times New Roman"/>
          <w:sz w:val="24"/>
          <w:szCs w:val="24"/>
        </w:rPr>
        <w:t>sugerido que a aplicaç</w:t>
      </w:r>
      <w:r w:rsidR="00B372D3">
        <w:rPr>
          <w:rFonts w:ascii="Times New Roman" w:hAnsi="Times New Roman" w:cs="Times New Roman"/>
          <w:sz w:val="24"/>
          <w:szCs w:val="24"/>
        </w:rPr>
        <w:t>ão de</w:t>
      </w:r>
      <w:r w:rsidR="005654F0">
        <w:rPr>
          <w:rFonts w:ascii="Times New Roman" w:hAnsi="Times New Roman" w:cs="Times New Roman"/>
          <w:sz w:val="24"/>
          <w:szCs w:val="24"/>
        </w:rPr>
        <w:t xml:space="preserve"> método</w:t>
      </w:r>
      <w:r w:rsidR="00B372D3">
        <w:rPr>
          <w:rFonts w:ascii="Times New Roman" w:hAnsi="Times New Roman" w:cs="Times New Roman"/>
          <w:sz w:val="24"/>
          <w:szCs w:val="24"/>
        </w:rPr>
        <w:t>s</w:t>
      </w:r>
      <w:r w:rsidR="005654F0">
        <w:rPr>
          <w:rFonts w:ascii="Times New Roman" w:hAnsi="Times New Roman" w:cs="Times New Roman"/>
          <w:sz w:val="24"/>
          <w:szCs w:val="24"/>
        </w:rPr>
        <w:t xml:space="preserve"> de secagem</w:t>
      </w:r>
      <w:r w:rsidR="0071050D">
        <w:rPr>
          <w:rFonts w:ascii="Times New Roman" w:hAnsi="Times New Roman" w:cs="Times New Roman"/>
          <w:sz w:val="24"/>
          <w:szCs w:val="24"/>
        </w:rPr>
        <w:t xml:space="preserve"> e análise do teste tetrazólio </w:t>
      </w:r>
      <w:r w:rsidR="00B372D3">
        <w:rPr>
          <w:rFonts w:ascii="Times New Roman" w:hAnsi="Times New Roman" w:cs="Times New Roman"/>
          <w:sz w:val="24"/>
          <w:szCs w:val="24"/>
        </w:rPr>
        <w:t xml:space="preserve">são fundamentais </w:t>
      </w:r>
      <w:r w:rsidR="005654F0">
        <w:rPr>
          <w:rFonts w:ascii="Times New Roman" w:hAnsi="Times New Roman" w:cs="Times New Roman"/>
          <w:sz w:val="24"/>
          <w:szCs w:val="24"/>
        </w:rPr>
        <w:t>para conclusões mais precisa</w:t>
      </w:r>
      <w:r w:rsidR="0071050D">
        <w:rPr>
          <w:rFonts w:ascii="Times New Roman" w:hAnsi="Times New Roman" w:cs="Times New Roman"/>
          <w:sz w:val="24"/>
          <w:szCs w:val="24"/>
        </w:rPr>
        <w:t>s</w:t>
      </w:r>
      <w:r w:rsidR="005654F0">
        <w:rPr>
          <w:rFonts w:ascii="Times New Roman" w:hAnsi="Times New Roman" w:cs="Times New Roman"/>
          <w:sz w:val="24"/>
          <w:szCs w:val="24"/>
        </w:rPr>
        <w:t>.</w:t>
      </w:r>
      <w:r w:rsidR="004A5F49">
        <w:rPr>
          <w:rFonts w:ascii="Times New Roman" w:hAnsi="Times New Roman" w:cs="Times New Roman"/>
          <w:sz w:val="24"/>
          <w:szCs w:val="24"/>
        </w:rPr>
        <w:t xml:space="preserve"> </w:t>
      </w:r>
      <w:r w:rsidR="003058AD" w:rsidRPr="003058AD">
        <w:rPr>
          <w:rFonts w:ascii="Times New Roman" w:hAnsi="Times New Roman" w:cs="Times New Roman"/>
          <w:sz w:val="24"/>
          <w:szCs w:val="24"/>
        </w:rPr>
        <w:t>O presente trabalho</w:t>
      </w:r>
      <w:r w:rsidR="003058AD" w:rsidRPr="003058AD">
        <w:rPr>
          <w:rFonts w:ascii="Times New Roman" w:eastAsia="Times New Roman" w:hAnsi="Times New Roman" w:cs="Times New Roman"/>
          <w:color w:val="000000" w:themeColor="text1"/>
          <w:sz w:val="24"/>
          <w:szCs w:val="24"/>
          <w:lang w:eastAsia="pt-BR"/>
        </w:rPr>
        <w:t xml:space="preserve"> teve</w:t>
      </w:r>
      <w:r w:rsidR="009C14B7">
        <w:rPr>
          <w:rFonts w:ascii="Times New Roman" w:eastAsia="Times New Roman" w:hAnsi="Times New Roman" w:cs="Times New Roman"/>
          <w:color w:val="000000" w:themeColor="text1"/>
          <w:sz w:val="24"/>
          <w:szCs w:val="24"/>
          <w:lang w:eastAsia="pt-BR"/>
        </w:rPr>
        <w:t xml:space="preserve"> o objetivo de</w:t>
      </w:r>
      <w:r w:rsidR="003058AD" w:rsidRPr="003058AD">
        <w:rPr>
          <w:rFonts w:ascii="Times New Roman" w:eastAsia="Times New Roman" w:hAnsi="Times New Roman" w:cs="Times New Roman"/>
          <w:color w:val="000000" w:themeColor="text1"/>
          <w:sz w:val="24"/>
          <w:szCs w:val="24"/>
          <w:lang w:eastAsia="pt-BR"/>
        </w:rPr>
        <w:t xml:space="preserve"> </w:t>
      </w:r>
      <w:r w:rsidR="003058AD" w:rsidRPr="003058AD">
        <w:rPr>
          <w:rFonts w:ascii="Times New Roman" w:hAnsi="Times New Roman" w:cs="Times New Roman"/>
          <w:color w:val="000000" w:themeColor="text1"/>
          <w:sz w:val="24"/>
          <w:szCs w:val="24"/>
        </w:rPr>
        <w:t xml:space="preserve">verificar qual o melhor método de secagem período de exposição </w:t>
      </w:r>
      <w:r w:rsidR="0044308B" w:rsidRPr="003058AD">
        <w:rPr>
          <w:rFonts w:ascii="Times New Roman" w:hAnsi="Times New Roman" w:cs="Times New Roman"/>
          <w:color w:val="000000" w:themeColor="text1"/>
          <w:sz w:val="24"/>
          <w:szCs w:val="24"/>
        </w:rPr>
        <w:t>à</w:t>
      </w:r>
      <w:r w:rsidR="003058AD" w:rsidRPr="003058AD">
        <w:rPr>
          <w:rFonts w:ascii="Times New Roman" w:hAnsi="Times New Roman" w:cs="Times New Roman"/>
          <w:color w:val="000000" w:themeColor="text1"/>
          <w:sz w:val="24"/>
          <w:szCs w:val="24"/>
        </w:rPr>
        <w:t xml:space="preserve"> secagem sobre o vigor das sementes de romã.</w:t>
      </w:r>
      <w:r w:rsidR="003058AD" w:rsidDel="003058AD">
        <w:rPr>
          <w:rFonts w:ascii="Times New Roman" w:hAnsi="Times New Roman" w:cs="Times New Roman"/>
          <w:sz w:val="24"/>
          <w:szCs w:val="24"/>
        </w:rPr>
        <w:t xml:space="preserve"> </w:t>
      </w:r>
      <w:r w:rsidR="0071050D" w:rsidRPr="00A95F7F">
        <w:rPr>
          <w:rFonts w:ascii="Times New Roman" w:hAnsi="Times New Roman" w:cs="Times New Roman"/>
          <w:color w:val="000000" w:themeColor="text1"/>
          <w:sz w:val="24"/>
          <w:szCs w:val="24"/>
        </w:rPr>
        <w:t xml:space="preserve">O experimento foi realizado </w:t>
      </w:r>
      <w:r w:rsidR="002C5708">
        <w:rPr>
          <w:rFonts w:ascii="Times New Roman" w:hAnsi="Times New Roman" w:cs="Times New Roman"/>
          <w:color w:val="000000" w:themeColor="text1"/>
          <w:sz w:val="24"/>
          <w:szCs w:val="24"/>
        </w:rPr>
        <w:t>n</w:t>
      </w:r>
      <w:r w:rsidR="0071050D" w:rsidRPr="00A95F7F">
        <w:rPr>
          <w:rFonts w:ascii="Times New Roman" w:hAnsi="Times New Roman" w:cs="Times New Roman"/>
          <w:color w:val="000000" w:themeColor="text1"/>
          <w:sz w:val="24"/>
          <w:szCs w:val="24"/>
        </w:rPr>
        <w:t xml:space="preserve">o </w:t>
      </w:r>
      <w:r w:rsidR="0071050D" w:rsidRPr="00A95F7F">
        <w:rPr>
          <w:rFonts w:ascii="Times New Roman" w:eastAsia="Times New Roman" w:hAnsi="Times New Roman" w:cs="Times New Roman"/>
          <w:color w:val="000000" w:themeColor="text1"/>
          <w:sz w:val="24"/>
          <w:szCs w:val="24"/>
          <w:lang w:eastAsia="pt-BR"/>
        </w:rPr>
        <w:t xml:space="preserve">laboratório de </w:t>
      </w:r>
      <w:r w:rsidR="002C5708">
        <w:rPr>
          <w:rFonts w:ascii="Times New Roman" w:eastAsia="Times New Roman" w:hAnsi="Times New Roman" w:cs="Times New Roman"/>
          <w:color w:val="000000" w:themeColor="text1"/>
          <w:sz w:val="24"/>
          <w:szCs w:val="24"/>
          <w:lang w:eastAsia="pt-BR"/>
        </w:rPr>
        <w:t>Análise de S</w:t>
      </w:r>
      <w:r w:rsidR="0071050D" w:rsidRPr="00A95F7F">
        <w:rPr>
          <w:rFonts w:ascii="Times New Roman" w:eastAsia="Times New Roman" w:hAnsi="Times New Roman" w:cs="Times New Roman"/>
          <w:color w:val="000000" w:themeColor="text1"/>
          <w:sz w:val="24"/>
          <w:szCs w:val="24"/>
          <w:lang w:eastAsia="pt-BR"/>
        </w:rPr>
        <w:t>ementes da Universidade da Integração Internacional da Lusofonia Afro-Brasil</w:t>
      </w:r>
      <w:r w:rsidR="002C5708">
        <w:rPr>
          <w:rFonts w:ascii="Times New Roman" w:eastAsia="Times New Roman" w:hAnsi="Times New Roman" w:cs="Times New Roman"/>
          <w:color w:val="000000" w:themeColor="text1"/>
          <w:sz w:val="24"/>
          <w:szCs w:val="24"/>
          <w:lang w:eastAsia="pt-BR"/>
        </w:rPr>
        <w:t>eira-UNILAB, localizado no campus</w:t>
      </w:r>
      <w:r w:rsidR="0071050D" w:rsidRPr="00A95F7F">
        <w:rPr>
          <w:rFonts w:ascii="Times New Roman" w:eastAsia="Times New Roman" w:hAnsi="Times New Roman" w:cs="Times New Roman"/>
          <w:color w:val="000000" w:themeColor="text1"/>
          <w:sz w:val="24"/>
          <w:szCs w:val="24"/>
          <w:lang w:eastAsia="pt-BR"/>
        </w:rPr>
        <w:t xml:space="preserve"> Auroras, Acarape-CE. O experim</w:t>
      </w:r>
      <w:r w:rsidR="0071050D">
        <w:rPr>
          <w:rFonts w:ascii="Times New Roman" w:eastAsia="Times New Roman" w:hAnsi="Times New Roman" w:cs="Times New Roman"/>
          <w:color w:val="000000" w:themeColor="text1"/>
          <w:sz w:val="24"/>
          <w:szCs w:val="24"/>
          <w:lang w:eastAsia="pt-BR"/>
        </w:rPr>
        <w:t xml:space="preserve">ento </w:t>
      </w:r>
      <w:r w:rsidR="002C5708">
        <w:rPr>
          <w:rFonts w:ascii="Times New Roman" w:eastAsia="Times New Roman" w:hAnsi="Times New Roman" w:cs="Times New Roman"/>
          <w:color w:val="000000" w:themeColor="text1"/>
          <w:sz w:val="24"/>
          <w:szCs w:val="24"/>
          <w:lang w:eastAsia="pt-BR"/>
        </w:rPr>
        <w:t xml:space="preserve">foi realizado de </w:t>
      </w:r>
      <w:r w:rsidR="0071050D">
        <w:rPr>
          <w:rFonts w:ascii="Times New Roman" w:eastAsia="Times New Roman" w:hAnsi="Times New Roman" w:cs="Times New Roman"/>
          <w:color w:val="000000" w:themeColor="text1"/>
          <w:sz w:val="24"/>
          <w:szCs w:val="24"/>
          <w:lang w:eastAsia="pt-BR"/>
        </w:rPr>
        <w:t xml:space="preserve">setembro a novembro de </w:t>
      </w:r>
      <w:r w:rsidR="0071050D" w:rsidRPr="00A95F7F">
        <w:rPr>
          <w:rFonts w:ascii="Times New Roman" w:eastAsia="Times New Roman" w:hAnsi="Times New Roman" w:cs="Times New Roman"/>
          <w:color w:val="000000" w:themeColor="text1"/>
          <w:sz w:val="24"/>
          <w:szCs w:val="24"/>
          <w:lang w:eastAsia="pt-BR"/>
        </w:rPr>
        <w:t>2016.</w:t>
      </w:r>
      <w:r w:rsidR="0071050D">
        <w:rPr>
          <w:rFonts w:ascii="Times New Roman" w:eastAsia="Times New Roman" w:hAnsi="Times New Roman" w:cs="Times New Roman"/>
          <w:color w:val="000000" w:themeColor="text1"/>
          <w:sz w:val="24"/>
          <w:szCs w:val="24"/>
          <w:lang w:eastAsia="pt-BR"/>
        </w:rPr>
        <w:t xml:space="preserve"> </w:t>
      </w:r>
      <w:r w:rsidR="00A70C77" w:rsidRPr="00A70C77">
        <w:rPr>
          <w:rFonts w:ascii="Times New Roman" w:hAnsi="Times New Roman" w:cs="Times New Roman"/>
          <w:color w:val="000000" w:themeColor="text1"/>
          <w:sz w:val="24"/>
          <w:szCs w:val="24"/>
        </w:rPr>
        <w:t>Os frutos de romã de coloração vermelha e ma</w:t>
      </w:r>
      <w:r w:rsidR="002E7F2D">
        <w:rPr>
          <w:rFonts w:ascii="Times New Roman" w:hAnsi="Times New Roman" w:cs="Times New Roman"/>
          <w:color w:val="000000" w:themeColor="text1"/>
          <w:sz w:val="24"/>
          <w:szCs w:val="24"/>
        </w:rPr>
        <w:t>duros foram adquiridos nas Centrais</w:t>
      </w:r>
      <w:r w:rsidR="00A70C77" w:rsidRPr="00A70C77">
        <w:rPr>
          <w:rFonts w:ascii="Times New Roman" w:hAnsi="Times New Roman" w:cs="Times New Roman"/>
          <w:color w:val="000000" w:themeColor="text1"/>
          <w:sz w:val="24"/>
          <w:szCs w:val="24"/>
        </w:rPr>
        <w:t xml:space="preserve"> de Abastecimento</w:t>
      </w:r>
      <w:r w:rsidR="002E7F2D">
        <w:rPr>
          <w:rFonts w:ascii="Times New Roman" w:hAnsi="Times New Roman" w:cs="Times New Roman"/>
          <w:color w:val="000000" w:themeColor="text1"/>
          <w:sz w:val="24"/>
          <w:szCs w:val="24"/>
        </w:rPr>
        <w:t xml:space="preserve"> do Ceará</w:t>
      </w:r>
      <w:r w:rsidR="00AA5490">
        <w:rPr>
          <w:rFonts w:ascii="Times New Roman" w:hAnsi="Times New Roman" w:cs="Times New Roman"/>
          <w:color w:val="000000" w:themeColor="text1"/>
          <w:sz w:val="24"/>
          <w:szCs w:val="24"/>
        </w:rPr>
        <w:t xml:space="preserve"> (</w:t>
      </w:r>
      <w:r w:rsidR="00A70C77" w:rsidRPr="00A70C77">
        <w:rPr>
          <w:rFonts w:ascii="Times New Roman" w:hAnsi="Times New Roman" w:cs="Times New Roman"/>
          <w:color w:val="000000" w:themeColor="text1"/>
          <w:sz w:val="24"/>
          <w:szCs w:val="24"/>
        </w:rPr>
        <w:t>CEASA</w:t>
      </w:r>
      <w:r w:rsidR="00AA5490">
        <w:rPr>
          <w:rFonts w:ascii="Times New Roman" w:hAnsi="Times New Roman" w:cs="Times New Roman"/>
          <w:color w:val="000000" w:themeColor="text1"/>
          <w:sz w:val="24"/>
          <w:szCs w:val="24"/>
        </w:rPr>
        <w:t>-CE)</w:t>
      </w:r>
      <w:r w:rsidR="00A70C77" w:rsidRPr="00A70C77">
        <w:rPr>
          <w:rFonts w:ascii="Times New Roman" w:hAnsi="Times New Roman" w:cs="Times New Roman"/>
          <w:color w:val="000000" w:themeColor="text1"/>
          <w:sz w:val="24"/>
          <w:szCs w:val="24"/>
        </w:rPr>
        <w:t>.</w:t>
      </w:r>
      <w:r w:rsidR="00A70C77" w:rsidRPr="000B0940">
        <w:rPr>
          <w:color w:val="000000" w:themeColor="text1"/>
        </w:rPr>
        <w:t xml:space="preserve"> </w:t>
      </w:r>
      <w:r w:rsidR="001C51DB">
        <w:rPr>
          <w:rFonts w:ascii="Times New Roman" w:hAnsi="Times New Roman" w:cs="Times New Roman"/>
          <w:color w:val="000000" w:themeColor="text1"/>
          <w:sz w:val="24"/>
          <w:szCs w:val="24"/>
        </w:rPr>
        <w:t>No laboratório,</w:t>
      </w:r>
      <w:r w:rsidR="003C5826" w:rsidRPr="00A95F7F">
        <w:rPr>
          <w:rFonts w:ascii="Times New Roman" w:hAnsi="Times New Roman" w:cs="Times New Roman"/>
          <w:color w:val="000000" w:themeColor="text1"/>
          <w:sz w:val="24"/>
          <w:szCs w:val="24"/>
        </w:rPr>
        <w:t xml:space="preserve"> </w:t>
      </w:r>
      <w:r w:rsidR="0074512F">
        <w:rPr>
          <w:rFonts w:ascii="Times New Roman" w:hAnsi="Times New Roman" w:cs="Times New Roman"/>
          <w:color w:val="000000" w:themeColor="text1"/>
          <w:sz w:val="24"/>
          <w:szCs w:val="24"/>
        </w:rPr>
        <w:t xml:space="preserve">as sementes e </w:t>
      </w:r>
      <w:r w:rsidR="001C51DB">
        <w:rPr>
          <w:rFonts w:ascii="Times New Roman" w:hAnsi="Times New Roman" w:cs="Times New Roman"/>
          <w:color w:val="000000" w:themeColor="text1"/>
          <w:sz w:val="24"/>
          <w:szCs w:val="24"/>
        </w:rPr>
        <w:t xml:space="preserve">os </w:t>
      </w:r>
      <w:r w:rsidR="003C5826" w:rsidRPr="00A95F7F">
        <w:rPr>
          <w:rFonts w:ascii="Times New Roman" w:hAnsi="Times New Roman" w:cs="Times New Roman"/>
          <w:color w:val="000000" w:themeColor="text1"/>
          <w:sz w:val="24"/>
          <w:szCs w:val="24"/>
        </w:rPr>
        <w:t xml:space="preserve">frutos </w:t>
      </w:r>
      <w:r w:rsidR="00063130">
        <w:rPr>
          <w:rFonts w:ascii="Times New Roman" w:hAnsi="Times New Roman" w:cs="Times New Roman"/>
          <w:color w:val="000000" w:themeColor="text1"/>
          <w:sz w:val="24"/>
          <w:szCs w:val="24"/>
        </w:rPr>
        <w:t xml:space="preserve">foram esterilizados </w:t>
      </w:r>
      <w:r w:rsidR="003E38D4">
        <w:rPr>
          <w:rFonts w:ascii="Times New Roman" w:hAnsi="Times New Roman" w:cs="Times New Roman"/>
          <w:color w:val="000000" w:themeColor="text1"/>
          <w:sz w:val="24"/>
          <w:szCs w:val="24"/>
        </w:rPr>
        <w:t xml:space="preserve">na </w:t>
      </w:r>
      <w:r w:rsidR="003C5826" w:rsidRPr="00A95F7F">
        <w:rPr>
          <w:rFonts w:ascii="Times New Roman" w:hAnsi="Times New Roman" w:cs="Times New Roman"/>
          <w:color w:val="000000" w:themeColor="text1"/>
          <w:sz w:val="24"/>
          <w:szCs w:val="24"/>
        </w:rPr>
        <w:t>solução de hipoclorito de sódio</w:t>
      </w:r>
      <w:r w:rsidR="00AB0696">
        <w:rPr>
          <w:rFonts w:ascii="Times New Roman" w:hAnsi="Times New Roman" w:cs="Times New Roman"/>
          <w:color w:val="000000" w:themeColor="text1"/>
          <w:sz w:val="24"/>
          <w:szCs w:val="24"/>
        </w:rPr>
        <w:t xml:space="preserve"> </w:t>
      </w:r>
      <w:r w:rsidR="001C51DB">
        <w:rPr>
          <w:rFonts w:ascii="Times New Roman" w:hAnsi="Times New Roman" w:cs="Times New Roman"/>
          <w:color w:val="000000" w:themeColor="text1"/>
          <w:sz w:val="24"/>
          <w:szCs w:val="24"/>
        </w:rPr>
        <w:t xml:space="preserve">e </w:t>
      </w:r>
      <w:r w:rsidR="003C5826" w:rsidRPr="00A95F7F">
        <w:rPr>
          <w:rFonts w:ascii="Times New Roman" w:hAnsi="Times New Roman" w:cs="Times New Roman"/>
          <w:color w:val="000000" w:themeColor="text1"/>
          <w:sz w:val="24"/>
          <w:szCs w:val="24"/>
        </w:rPr>
        <w:t>armazenad</w:t>
      </w:r>
      <w:r w:rsidR="001C51DB">
        <w:rPr>
          <w:rFonts w:ascii="Times New Roman" w:hAnsi="Times New Roman" w:cs="Times New Roman"/>
          <w:color w:val="000000" w:themeColor="text1"/>
          <w:sz w:val="24"/>
          <w:szCs w:val="24"/>
        </w:rPr>
        <w:t>os</w:t>
      </w:r>
      <w:r w:rsidR="003C5826" w:rsidRPr="00A95F7F">
        <w:rPr>
          <w:rFonts w:ascii="Times New Roman" w:hAnsi="Times New Roman" w:cs="Times New Roman"/>
          <w:color w:val="000000" w:themeColor="text1"/>
          <w:sz w:val="24"/>
          <w:szCs w:val="24"/>
        </w:rPr>
        <w:t xml:space="preserve"> </w:t>
      </w:r>
      <w:r w:rsidR="001C51DB">
        <w:rPr>
          <w:rFonts w:ascii="Times New Roman" w:hAnsi="Times New Roman" w:cs="Times New Roman"/>
          <w:color w:val="000000" w:themeColor="text1"/>
          <w:sz w:val="24"/>
          <w:szCs w:val="24"/>
        </w:rPr>
        <w:t xml:space="preserve">na geladeira a </w:t>
      </w:r>
      <w:r w:rsidR="00AB0696">
        <w:rPr>
          <w:rFonts w:ascii="Times New Roman" w:hAnsi="Times New Roman" w:cs="Times New Roman"/>
          <w:color w:val="000000" w:themeColor="text1"/>
          <w:sz w:val="24"/>
          <w:szCs w:val="24"/>
        </w:rPr>
        <w:t>temperatura de</w:t>
      </w:r>
      <w:r w:rsidR="003C5826">
        <w:rPr>
          <w:rFonts w:ascii="Times New Roman" w:hAnsi="Times New Roman" w:cs="Times New Roman"/>
          <w:color w:val="000000" w:themeColor="text1"/>
          <w:sz w:val="24"/>
          <w:szCs w:val="24"/>
        </w:rPr>
        <w:t xml:space="preserve"> </w:t>
      </w:r>
      <w:r w:rsidR="00D1235F">
        <w:rPr>
          <w:rFonts w:ascii="Times New Roman" w:hAnsi="Times New Roman" w:cs="Times New Roman"/>
          <w:color w:val="000000" w:themeColor="text1"/>
          <w:sz w:val="24"/>
          <w:szCs w:val="24"/>
        </w:rPr>
        <w:t>10</w:t>
      </w:r>
      <w:r w:rsidR="00E30C7D">
        <w:rPr>
          <w:rFonts w:ascii="Times New Roman" w:hAnsi="Times New Roman" w:cs="Times New Roman"/>
          <w:color w:val="000000" w:themeColor="text1"/>
          <w:sz w:val="24"/>
          <w:szCs w:val="24"/>
        </w:rPr>
        <w:t xml:space="preserve"> </w:t>
      </w:r>
      <w:r w:rsidR="003C5826">
        <w:rPr>
          <w:rFonts w:ascii="Times New Roman" w:hAnsi="Times New Roman" w:cs="Times New Roman"/>
          <w:color w:val="000000" w:themeColor="text1"/>
          <w:sz w:val="24"/>
          <w:szCs w:val="24"/>
        </w:rPr>
        <w:t>ºC.</w:t>
      </w:r>
      <w:r w:rsidR="00E30C7D">
        <w:rPr>
          <w:rFonts w:ascii="Times New Roman" w:hAnsi="Times New Roman" w:cs="Times New Roman"/>
          <w:color w:val="000000" w:themeColor="text1"/>
          <w:sz w:val="24"/>
          <w:szCs w:val="24"/>
        </w:rPr>
        <w:t xml:space="preserve"> No </w:t>
      </w:r>
      <w:r w:rsidR="00851D46">
        <w:rPr>
          <w:rFonts w:ascii="Times New Roman" w:hAnsi="Times New Roman" w:cs="Times New Roman"/>
          <w:color w:val="000000" w:themeColor="text1"/>
          <w:sz w:val="24"/>
          <w:szCs w:val="24"/>
        </w:rPr>
        <w:t>beneficiamento utilizou-se</w:t>
      </w:r>
      <w:r w:rsidR="00AD60D7">
        <w:rPr>
          <w:rFonts w:ascii="Times New Roman" w:hAnsi="Times New Roman" w:cs="Times New Roman"/>
          <w:color w:val="000000" w:themeColor="text1"/>
          <w:sz w:val="24"/>
          <w:szCs w:val="24"/>
        </w:rPr>
        <w:t xml:space="preserve"> a </w:t>
      </w:r>
      <w:r w:rsidR="00AB0696">
        <w:rPr>
          <w:rFonts w:ascii="Times New Roman" w:hAnsi="Times New Roman" w:cs="Times New Roman"/>
          <w:color w:val="000000" w:themeColor="text1"/>
          <w:sz w:val="24"/>
          <w:szCs w:val="24"/>
        </w:rPr>
        <w:t>fermentação por</w:t>
      </w:r>
      <w:r w:rsidR="0049278D">
        <w:rPr>
          <w:rFonts w:ascii="Times New Roman" w:hAnsi="Times New Roman" w:cs="Times New Roman"/>
          <w:color w:val="000000" w:themeColor="text1"/>
          <w:sz w:val="24"/>
          <w:szCs w:val="24"/>
        </w:rPr>
        <w:t xml:space="preserve"> 24 horas</w:t>
      </w:r>
      <w:r w:rsidR="00AB0696">
        <w:rPr>
          <w:rFonts w:ascii="Times New Roman" w:hAnsi="Times New Roman" w:cs="Times New Roman"/>
          <w:color w:val="000000" w:themeColor="text1"/>
          <w:sz w:val="24"/>
          <w:szCs w:val="24"/>
        </w:rPr>
        <w:t xml:space="preserve"> para facilitar </w:t>
      </w:r>
      <w:r w:rsidR="002C5708">
        <w:rPr>
          <w:rFonts w:ascii="Times New Roman" w:hAnsi="Times New Roman" w:cs="Times New Roman"/>
          <w:color w:val="000000" w:themeColor="text1"/>
          <w:sz w:val="24"/>
          <w:szCs w:val="24"/>
        </w:rPr>
        <w:t xml:space="preserve">a </w:t>
      </w:r>
      <w:r w:rsidR="00AB0696">
        <w:rPr>
          <w:rFonts w:ascii="Times New Roman" w:hAnsi="Times New Roman" w:cs="Times New Roman"/>
          <w:color w:val="000000" w:themeColor="text1"/>
          <w:sz w:val="24"/>
          <w:szCs w:val="24"/>
        </w:rPr>
        <w:t>remoção da</w:t>
      </w:r>
      <w:r w:rsidR="0049278D" w:rsidRPr="00A95F7F">
        <w:rPr>
          <w:rFonts w:ascii="Times New Roman" w:hAnsi="Times New Roman" w:cs="Times New Roman"/>
          <w:color w:val="000000" w:themeColor="text1"/>
          <w:sz w:val="24"/>
          <w:szCs w:val="24"/>
        </w:rPr>
        <w:t xml:space="preserve"> sarcotesta</w:t>
      </w:r>
      <w:r w:rsidR="00AB0696">
        <w:rPr>
          <w:rFonts w:ascii="Times New Roman" w:hAnsi="Times New Roman" w:cs="Times New Roman"/>
          <w:color w:val="000000" w:themeColor="text1"/>
          <w:sz w:val="24"/>
          <w:szCs w:val="24"/>
        </w:rPr>
        <w:t xml:space="preserve"> em água corrente.</w:t>
      </w:r>
      <w:r w:rsidR="002C5708">
        <w:rPr>
          <w:rFonts w:ascii="Times New Roman" w:hAnsi="Times New Roman" w:cs="Times New Roman"/>
          <w:color w:val="000000" w:themeColor="text1"/>
          <w:sz w:val="24"/>
          <w:szCs w:val="24"/>
        </w:rPr>
        <w:t xml:space="preserve"> Na </w:t>
      </w:r>
      <w:r w:rsidR="007E3F9C">
        <w:rPr>
          <w:rFonts w:ascii="Times New Roman" w:hAnsi="Times New Roman" w:cs="Times New Roman"/>
          <w:color w:val="000000" w:themeColor="text1"/>
          <w:sz w:val="24"/>
          <w:szCs w:val="24"/>
        </w:rPr>
        <w:t>dessecação</w:t>
      </w:r>
      <w:r w:rsidR="002C5708">
        <w:rPr>
          <w:rFonts w:ascii="Times New Roman" w:hAnsi="Times New Roman" w:cs="Times New Roman"/>
          <w:color w:val="000000" w:themeColor="text1"/>
          <w:sz w:val="24"/>
          <w:szCs w:val="24"/>
        </w:rPr>
        <w:t xml:space="preserve">, </w:t>
      </w:r>
      <w:r w:rsidR="00FC29B5">
        <w:rPr>
          <w:rFonts w:ascii="Times New Roman" w:hAnsi="Times New Roman" w:cs="Times New Roman"/>
          <w:color w:val="000000" w:themeColor="text1"/>
          <w:sz w:val="24"/>
          <w:szCs w:val="24"/>
        </w:rPr>
        <w:t>partes das sementes foram</w:t>
      </w:r>
      <w:r w:rsidR="002C5708">
        <w:rPr>
          <w:rFonts w:ascii="Times New Roman" w:hAnsi="Times New Roman" w:cs="Times New Roman"/>
          <w:color w:val="000000" w:themeColor="text1"/>
          <w:sz w:val="24"/>
          <w:szCs w:val="24"/>
        </w:rPr>
        <w:t xml:space="preserve"> secas seguindo </w:t>
      </w:r>
      <w:r w:rsidR="00E30C7D">
        <w:rPr>
          <w:rFonts w:ascii="Times New Roman" w:hAnsi="Times New Roman" w:cs="Times New Roman"/>
          <w:color w:val="000000" w:themeColor="text1"/>
          <w:sz w:val="24"/>
          <w:szCs w:val="24"/>
        </w:rPr>
        <w:t>o princípio da</w:t>
      </w:r>
      <w:r w:rsidR="002C5708">
        <w:rPr>
          <w:rFonts w:ascii="Times New Roman" w:hAnsi="Times New Roman" w:cs="Times New Roman"/>
          <w:color w:val="000000" w:themeColor="text1"/>
          <w:sz w:val="24"/>
          <w:szCs w:val="24"/>
        </w:rPr>
        <w:t xml:space="preserve"> </w:t>
      </w:r>
      <w:r w:rsidR="00E30C7D">
        <w:rPr>
          <w:rFonts w:ascii="Times New Roman" w:hAnsi="Times New Roman" w:cs="Times New Roman"/>
          <w:color w:val="000000" w:themeColor="text1"/>
          <w:sz w:val="24"/>
          <w:szCs w:val="24"/>
        </w:rPr>
        <w:t>metodologia</w:t>
      </w:r>
      <w:r w:rsidR="004001C5">
        <w:rPr>
          <w:rFonts w:ascii="Times New Roman" w:hAnsi="Times New Roman" w:cs="Times New Roman"/>
          <w:color w:val="000000" w:themeColor="text1"/>
          <w:sz w:val="24"/>
          <w:szCs w:val="24"/>
        </w:rPr>
        <w:t xml:space="preserve"> estacionário e </w:t>
      </w:r>
      <w:r w:rsidR="00AD60D7">
        <w:rPr>
          <w:rFonts w:ascii="Times New Roman" w:hAnsi="Times New Roman" w:cs="Times New Roman"/>
          <w:color w:val="000000" w:themeColor="text1"/>
          <w:sz w:val="24"/>
          <w:szCs w:val="24"/>
        </w:rPr>
        <w:t xml:space="preserve">outras </w:t>
      </w:r>
      <w:r w:rsidR="002C5708">
        <w:rPr>
          <w:rFonts w:ascii="Times New Roman" w:hAnsi="Times New Roman" w:cs="Times New Roman"/>
          <w:color w:val="000000" w:themeColor="text1"/>
          <w:sz w:val="24"/>
          <w:szCs w:val="24"/>
        </w:rPr>
        <w:t xml:space="preserve">o </w:t>
      </w:r>
      <w:r w:rsidR="004001C5">
        <w:rPr>
          <w:rFonts w:ascii="Times New Roman" w:hAnsi="Times New Roman" w:cs="Times New Roman"/>
          <w:color w:val="000000" w:themeColor="text1"/>
          <w:sz w:val="24"/>
          <w:szCs w:val="24"/>
        </w:rPr>
        <w:t>intermitente.</w:t>
      </w:r>
      <w:r w:rsidR="00E30C7D">
        <w:rPr>
          <w:rFonts w:ascii="Times New Roman" w:hAnsi="Times New Roman" w:cs="Times New Roman"/>
          <w:color w:val="000000" w:themeColor="text1"/>
          <w:sz w:val="24"/>
          <w:szCs w:val="24"/>
        </w:rPr>
        <w:t xml:space="preserve"> </w:t>
      </w:r>
      <w:r w:rsidR="00D1235F">
        <w:rPr>
          <w:rFonts w:ascii="Times New Roman" w:hAnsi="Times New Roman" w:cs="Times New Roman"/>
          <w:color w:val="000000" w:themeColor="text1"/>
          <w:sz w:val="24"/>
          <w:szCs w:val="24"/>
        </w:rPr>
        <w:t xml:space="preserve"> </w:t>
      </w:r>
      <w:r w:rsidR="001D4AB9">
        <w:rPr>
          <w:rFonts w:ascii="Times New Roman" w:hAnsi="Times New Roman" w:cs="Times New Roman"/>
          <w:color w:val="000000" w:themeColor="text1"/>
          <w:sz w:val="24"/>
          <w:szCs w:val="24"/>
        </w:rPr>
        <w:t>Em a</w:t>
      </w:r>
      <w:r w:rsidR="00D1235F">
        <w:rPr>
          <w:rFonts w:ascii="Times New Roman" w:hAnsi="Times New Roman" w:cs="Times New Roman"/>
          <w:color w:val="000000" w:themeColor="text1"/>
          <w:sz w:val="24"/>
          <w:szCs w:val="24"/>
        </w:rPr>
        <w:t>mbos os</w:t>
      </w:r>
      <w:r w:rsidR="00E30C7D">
        <w:rPr>
          <w:rFonts w:ascii="Times New Roman" w:hAnsi="Times New Roman" w:cs="Times New Roman"/>
          <w:color w:val="000000" w:themeColor="text1"/>
          <w:sz w:val="24"/>
          <w:szCs w:val="24"/>
        </w:rPr>
        <w:t xml:space="preserve"> métodos </w:t>
      </w:r>
      <w:proofErr w:type="gramStart"/>
      <w:r w:rsidR="001D4AB9">
        <w:rPr>
          <w:rFonts w:ascii="Times New Roman" w:hAnsi="Times New Roman" w:cs="Times New Roman"/>
          <w:color w:val="000000" w:themeColor="text1"/>
          <w:sz w:val="24"/>
          <w:szCs w:val="24"/>
        </w:rPr>
        <w:t>utilizou-se</w:t>
      </w:r>
      <w:proofErr w:type="gramEnd"/>
      <w:r w:rsidR="001D4AB9">
        <w:rPr>
          <w:rFonts w:ascii="Times New Roman" w:hAnsi="Times New Roman" w:cs="Times New Roman"/>
          <w:color w:val="000000" w:themeColor="text1"/>
          <w:sz w:val="24"/>
          <w:szCs w:val="24"/>
        </w:rPr>
        <w:t xml:space="preserve"> </w:t>
      </w:r>
      <w:r w:rsidR="00E30C7D">
        <w:rPr>
          <w:rFonts w:ascii="Times New Roman" w:hAnsi="Times New Roman" w:cs="Times New Roman"/>
          <w:color w:val="000000" w:themeColor="text1"/>
          <w:sz w:val="24"/>
          <w:szCs w:val="24"/>
        </w:rPr>
        <w:t>a temperatura de 40 ºC.</w:t>
      </w:r>
      <w:r w:rsidR="004001C5">
        <w:rPr>
          <w:rFonts w:ascii="Times New Roman" w:hAnsi="Times New Roman" w:cs="Times New Roman"/>
          <w:color w:val="000000" w:themeColor="text1"/>
          <w:sz w:val="24"/>
          <w:szCs w:val="24"/>
        </w:rPr>
        <w:t xml:space="preserve"> </w:t>
      </w:r>
      <w:r w:rsidR="00E30C7D">
        <w:rPr>
          <w:rFonts w:ascii="Times New Roman" w:hAnsi="Times New Roman" w:cs="Times New Roman"/>
          <w:color w:val="000000" w:themeColor="text1"/>
          <w:sz w:val="24"/>
          <w:szCs w:val="24"/>
        </w:rPr>
        <w:t xml:space="preserve">Os períodos de secagem foram </w:t>
      </w:r>
      <w:r w:rsidR="00AB0696">
        <w:rPr>
          <w:rFonts w:ascii="Times New Roman" w:hAnsi="Times New Roman" w:cs="Times New Roman"/>
          <w:color w:val="000000" w:themeColor="text1"/>
          <w:sz w:val="24"/>
          <w:szCs w:val="24"/>
        </w:rPr>
        <w:t>0; 6; 12; 18 e 24 horas</w:t>
      </w:r>
      <w:r w:rsidR="003C5826">
        <w:rPr>
          <w:rFonts w:ascii="Times New Roman" w:hAnsi="Times New Roman" w:cs="Times New Roman"/>
          <w:color w:val="000000" w:themeColor="text1"/>
          <w:sz w:val="24"/>
          <w:szCs w:val="24"/>
        </w:rPr>
        <w:t>.</w:t>
      </w:r>
      <w:r w:rsidR="007E3F9C">
        <w:rPr>
          <w:rFonts w:ascii="Times New Roman" w:eastAsia="Times New Roman" w:hAnsi="Times New Roman" w:cs="Times New Roman"/>
          <w:color w:val="000000" w:themeColor="text1"/>
          <w:sz w:val="24"/>
          <w:szCs w:val="24"/>
          <w:lang w:eastAsia="pt-BR"/>
        </w:rPr>
        <w:t xml:space="preserve"> </w:t>
      </w:r>
      <w:r w:rsidR="002C5708">
        <w:rPr>
          <w:rFonts w:ascii="Times New Roman" w:hAnsi="Times New Roman" w:cs="Times New Roman"/>
          <w:color w:val="000000" w:themeColor="text1"/>
          <w:sz w:val="24"/>
          <w:szCs w:val="24"/>
        </w:rPr>
        <w:t>De forma que o esquema fatorial foi c</w:t>
      </w:r>
      <w:r w:rsidR="002C5708" w:rsidRPr="00A95F7F">
        <w:rPr>
          <w:rFonts w:ascii="Times New Roman" w:eastAsia="Times New Roman" w:hAnsi="Times New Roman" w:cs="Times New Roman"/>
          <w:color w:val="000000" w:themeColor="text1"/>
          <w:sz w:val="24"/>
          <w:szCs w:val="24"/>
          <w:lang w:eastAsia="pt-BR"/>
        </w:rPr>
        <w:t>onstituído por dois métodos de secagem intermitente e esta</w:t>
      </w:r>
      <w:r w:rsidR="00791C07">
        <w:rPr>
          <w:rFonts w:ascii="Times New Roman" w:eastAsia="Times New Roman" w:hAnsi="Times New Roman" w:cs="Times New Roman"/>
          <w:color w:val="000000" w:themeColor="text1"/>
          <w:sz w:val="24"/>
          <w:szCs w:val="24"/>
          <w:lang w:eastAsia="pt-BR"/>
        </w:rPr>
        <w:t>cionário</w:t>
      </w:r>
      <w:r w:rsidR="002C5708" w:rsidRPr="00A95F7F">
        <w:rPr>
          <w:rFonts w:ascii="Times New Roman" w:eastAsia="Times New Roman" w:hAnsi="Times New Roman" w:cs="Times New Roman"/>
          <w:color w:val="000000" w:themeColor="text1"/>
          <w:sz w:val="24"/>
          <w:szCs w:val="24"/>
          <w:lang w:eastAsia="pt-BR"/>
        </w:rPr>
        <w:t xml:space="preserve"> e</w:t>
      </w:r>
      <w:r w:rsidR="007E3F9C">
        <w:rPr>
          <w:rFonts w:ascii="Times New Roman" w:eastAsia="Times New Roman" w:hAnsi="Times New Roman" w:cs="Times New Roman"/>
          <w:color w:val="000000" w:themeColor="text1"/>
          <w:sz w:val="24"/>
          <w:szCs w:val="24"/>
          <w:lang w:eastAsia="pt-BR"/>
        </w:rPr>
        <w:t xml:space="preserve"> por</w:t>
      </w:r>
      <w:r w:rsidR="002C5708" w:rsidRPr="00A95F7F">
        <w:rPr>
          <w:rFonts w:ascii="Times New Roman" w:eastAsia="Times New Roman" w:hAnsi="Times New Roman" w:cs="Times New Roman"/>
          <w:color w:val="000000" w:themeColor="text1"/>
          <w:sz w:val="24"/>
          <w:szCs w:val="24"/>
          <w:lang w:eastAsia="pt-BR"/>
        </w:rPr>
        <w:t xml:space="preserve"> cinco períodos de secagem 0, 6, 12, 18 e 24 horas.</w:t>
      </w:r>
      <w:r w:rsidR="007E3F9C">
        <w:rPr>
          <w:rFonts w:ascii="Times New Roman" w:eastAsia="Times New Roman" w:hAnsi="Times New Roman" w:cs="Times New Roman"/>
          <w:color w:val="000000" w:themeColor="text1"/>
          <w:sz w:val="24"/>
          <w:szCs w:val="24"/>
          <w:lang w:eastAsia="pt-BR"/>
        </w:rPr>
        <w:t xml:space="preserve"> </w:t>
      </w:r>
      <w:r w:rsidR="002C5708">
        <w:rPr>
          <w:rFonts w:ascii="Times New Roman" w:eastAsia="Times New Roman" w:hAnsi="Times New Roman" w:cs="Times New Roman"/>
          <w:color w:val="000000" w:themeColor="text1"/>
          <w:sz w:val="24"/>
          <w:szCs w:val="24"/>
          <w:lang w:eastAsia="pt-BR"/>
        </w:rPr>
        <w:t>O delineamento foi inteiramente casualizado com quatro repetições</w:t>
      </w:r>
      <w:r w:rsidR="001D4AB9">
        <w:rPr>
          <w:rFonts w:ascii="Times New Roman" w:eastAsia="Times New Roman" w:hAnsi="Times New Roman" w:cs="Times New Roman"/>
          <w:color w:val="000000" w:themeColor="text1"/>
          <w:sz w:val="24"/>
          <w:szCs w:val="24"/>
          <w:lang w:eastAsia="pt-BR"/>
        </w:rPr>
        <w:t xml:space="preserve"> de 25 sementes</w:t>
      </w:r>
      <w:r w:rsidR="002C5708">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As variáveis analisadas foram: umidade (%)</w:t>
      </w:r>
      <w:r w:rsidR="002D6A6D">
        <w:rPr>
          <w:rFonts w:ascii="Times New Roman" w:eastAsia="Times New Roman" w:hAnsi="Times New Roman" w:cs="Times New Roman"/>
          <w:color w:val="000000" w:themeColor="text1"/>
          <w:sz w:val="24"/>
          <w:szCs w:val="24"/>
          <w:lang w:eastAsia="pt-BR"/>
        </w:rPr>
        <w:t>;</w:t>
      </w:r>
      <w:r w:rsidR="002E16F7">
        <w:rPr>
          <w:rFonts w:ascii="Times New Roman" w:eastAsia="Times New Roman" w:hAnsi="Times New Roman" w:cs="Times New Roman"/>
          <w:color w:val="000000" w:themeColor="text1"/>
          <w:sz w:val="24"/>
          <w:szCs w:val="24"/>
          <w:lang w:eastAsia="pt-BR"/>
        </w:rPr>
        <w:t xml:space="preserve"> </w:t>
      </w:r>
      <w:r w:rsidR="0095795A">
        <w:rPr>
          <w:rFonts w:ascii="Times New Roman" w:eastAsia="Times New Roman" w:hAnsi="Times New Roman" w:cs="Times New Roman"/>
          <w:color w:val="000000" w:themeColor="text1"/>
          <w:sz w:val="24"/>
          <w:szCs w:val="24"/>
          <w:lang w:eastAsia="pt-BR"/>
        </w:rPr>
        <w:t xml:space="preserve">Germinação </w:t>
      </w:r>
      <w:r w:rsidR="00B372D3">
        <w:rPr>
          <w:rFonts w:ascii="Times New Roman" w:eastAsia="Times New Roman" w:hAnsi="Times New Roman" w:cs="Times New Roman"/>
          <w:color w:val="000000" w:themeColor="text1"/>
          <w:sz w:val="24"/>
          <w:szCs w:val="24"/>
          <w:lang w:eastAsia="pt-BR"/>
        </w:rPr>
        <w:t>massa</w:t>
      </w:r>
      <w:r>
        <w:rPr>
          <w:rFonts w:ascii="Times New Roman" w:eastAsia="Times New Roman" w:hAnsi="Times New Roman" w:cs="Times New Roman"/>
          <w:color w:val="000000" w:themeColor="text1"/>
          <w:sz w:val="24"/>
          <w:szCs w:val="24"/>
          <w:lang w:eastAsia="pt-BR"/>
        </w:rPr>
        <w:t xml:space="preserve"> de mil</w:t>
      </w:r>
      <w:r w:rsidR="003C5826">
        <w:rPr>
          <w:rFonts w:ascii="Times New Roman" w:eastAsia="Times New Roman" w:hAnsi="Times New Roman" w:cs="Times New Roman"/>
          <w:color w:val="000000" w:themeColor="text1"/>
          <w:sz w:val="24"/>
          <w:szCs w:val="24"/>
          <w:lang w:eastAsia="pt-BR"/>
        </w:rPr>
        <w:t xml:space="preserve"> </w:t>
      </w:r>
      <w:r w:rsidR="0095795A">
        <w:rPr>
          <w:rFonts w:ascii="Times New Roman" w:eastAsia="Times New Roman" w:hAnsi="Times New Roman" w:cs="Times New Roman"/>
          <w:color w:val="000000" w:themeColor="text1"/>
          <w:sz w:val="24"/>
          <w:szCs w:val="24"/>
          <w:lang w:eastAsia="pt-BR"/>
        </w:rPr>
        <w:t>sementes e</w:t>
      </w:r>
      <w:r>
        <w:rPr>
          <w:rFonts w:ascii="Times New Roman" w:eastAsia="Times New Roman" w:hAnsi="Times New Roman" w:cs="Times New Roman"/>
          <w:color w:val="000000" w:themeColor="text1"/>
          <w:sz w:val="24"/>
          <w:szCs w:val="24"/>
          <w:lang w:eastAsia="pt-BR"/>
        </w:rPr>
        <w:t xml:space="preserve"> teste de tetrazólio (%)</w:t>
      </w:r>
      <w:r w:rsidR="003C5826">
        <w:rPr>
          <w:rFonts w:ascii="Times New Roman" w:eastAsia="Times New Roman" w:hAnsi="Times New Roman" w:cs="Times New Roman"/>
          <w:color w:val="000000" w:themeColor="text1"/>
          <w:sz w:val="24"/>
          <w:szCs w:val="24"/>
          <w:lang w:eastAsia="pt-BR"/>
        </w:rPr>
        <w:t xml:space="preserve"> a 30 °C </w:t>
      </w:r>
      <w:r w:rsidR="005E535E">
        <w:rPr>
          <w:rFonts w:ascii="Times New Roman" w:eastAsia="Times New Roman" w:hAnsi="Times New Roman" w:cs="Times New Roman"/>
          <w:color w:val="000000" w:themeColor="text1"/>
          <w:sz w:val="24"/>
          <w:szCs w:val="24"/>
          <w:lang w:eastAsia="pt-BR"/>
        </w:rPr>
        <w:t>na</w:t>
      </w:r>
      <w:r w:rsidR="005E535E" w:rsidRPr="005E535E">
        <w:rPr>
          <w:rFonts w:ascii="Times New Roman" w:eastAsia="Times New Roman" w:hAnsi="Times New Roman" w:cs="Times New Roman"/>
          <w:color w:val="000000" w:themeColor="text1"/>
          <w:sz w:val="24"/>
          <w:szCs w:val="24"/>
          <w:lang w:eastAsia="pt-BR"/>
        </w:rPr>
        <w:t xml:space="preserve"> câmara de germinação do tipo B.O.D. (Biochemical Oxigen Demand)</w:t>
      </w:r>
      <w:r w:rsidR="005E535E">
        <w:rPr>
          <w:rFonts w:ascii="Times New Roman" w:eastAsia="Times New Roman" w:hAnsi="Times New Roman" w:cs="Times New Roman"/>
          <w:color w:val="000000" w:themeColor="text1"/>
          <w:sz w:val="24"/>
          <w:szCs w:val="24"/>
          <w:lang w:eastAsia="pt-BR"/>
        </w:rPr>
        <w:t xml:space="preserve"> </w:t>
      </w:r>
      <w:r w:rsidR="002E16F7">
        <w:rPr>
          <w:rFonts w:ascii="Times New Roman" w:eastAsia="Times New Roman" w:hAnsi="Times New Roman" w:cs="Times New Roman"/>
          <w:color w:val="000000" w:themeColor="text1"/>
          <w:sz w:val="24"/>
          <w:szCs w:val="24"/>
          <w:lang w:eastAsia="pt-BR"/>
        </w:rPr>
        <w:t>durante 32 dias</w:t>
      </w:r>
      <w:r>
        <w:rPr>
          <w:rFonts w:ascii="Times New Roman" w:eastAsia="Times New Roman" w:hAnsi="Times New Roman" w:cs="Times New Roman"/>
          <w:color w:val="000000" w:themeColor="text1"/>
          <w:sz w:val="24"/>
          <w:szCs w:val="24"/>
          <w:lang w:eastAsia="pt-BR"/>
        </w:rPr>
        <w:t>.</w:t>
      </w:r>
      <w:r w:rsidR="007E3F9C">
        <w:rPr>
          <w:rFonts w:ascii="Times New Roman" w:eastAsia="Times New Roman" w:hAnsi="Times New Roman" w:cs="Times New Roman"/>
          <w:color w:val="000000" w:themeColor="text1"/>
          <w:sz w:val="24"/>
          <w:szCs w:val="24"/>
          <w:lang w:eastAsia="pt-BR"/>
        </w:rPr>
        <w:t xml:space="preserve"> </w:t>
      </w:r>
      <w:r w:rsidR="00180243">
        <w:rPr>
          <w:rFonts w:ascii="Times New Roman" w:eastAsia="Times New Roman" w:hAnsi="Times New Roman" w:cs="Times New Roman"/>
          <w:color w:val="000000" w:themeColor="text1"/>
          <w:sz w:val="24"/>
          <w:szCs w:val="24"/>
          <w:lang w:eastAsia="pt-BR"/>
        </w:rPr>
        <w:t xml:space="preserve">O </w:t>
      </w:r>
      <w:r w:rsidR="00E30C7D">
        <w:rPr>
          <w:rFonts w:ascii="Times New Roman" w:eastAsia="Times New Roman" w:hAnsi="Times New Roman" w:cs="Times New Roman"/>
          <w:color w:val="000000" w:themeColor="text1"/>
          <w:sz w:val="24"/>
          <w:szCs w:val="24"/>
          <w:lang w:eastAsia="pt-BR"/>
        </w:rPr>
        <w:t>método</w:t>
      </w:r>
      <w:r w:rsidR="00180243">
        <w:rPr>
          <w:rFonts w:ascii="Times New Roman" w:eastAsia="Times New Roman" w:hAnsi="Times New Roman" w:cs="Times New Roman"/>
          <w:color w:val="000000" w:themeColor="text1"/>
          <w:sz w:val="24"/>
          <w:szCs w:val="24"/>
          <w:lang w:eastAsia="pt-BR"/>
        </w:rPr>
        <w:t xml:space="preserve"> </w:t>
      </w:r>
      <w:r w:rsidR="00791C07">
        <w:rPr>
          <w:rFonts w:ascii="Times New Roman" w:eastAsia="Times New Roman" w:hAnsi="Times New Roman" w:cs="Times New Roman"/>
          <w:color w:val="000000" w:themeColor="text1"/>
          <w:sz w:val="24"/>
          <w:szCs w:val="24"/>
          <w:lang w:eastAsia="pt-BR"/>
        </w:rPr>
        <w:t>estacionário e</w:t>
      </w:r>
      <w:r w:rsidR="00E30C7D">
        <w:rPr>
          <w:rFonts w:ascii="Times New Roman" w:eastAsia="Times New Roman" w:hAnsi="Times New Roman" w:cs="Times New Roman"/>
          <w:color w:val="000000" w:themeColor="text1"/>
          <w:sz w:val="24"/>
          <w:szCs w:val="24"/>
          <w:lang w:eastAsia="pt-BR"/>
        </w:rPr>
        <w:t xml:space="preserve"> o</w:t>
      </w:r>
      <w:r w:rsidR="00791C07">
        <w:rPr>
          <w:rFonts w:ascii="Times New Roman" w:eastAsia="Times New Roman" w:hAnsi="Times New Roman" w:cs="Times New Roman"/>
          <w:color w:val="000000" w:themeColor="text1"/>
          <w:sz w:val="24"/>
          <w:szCs w:val="24"/>
          <w:lang w:eastAsia="pt-BR"/>
        </w:rPr>
        <w:t xml:space="preserve"> intermitente </w:t>
      </w:r>
      <w:r w:rsidR="008843A9">
        <w:rPr>
          <w:rFonts w:ascii="Times New Roman" w:eastAsia="Times New Roman" w:hAnsi="Times New Roman" w:cs="Times New Roman"/>
          <w:color w:val="000000" w:themeColor="text1"/>
          <w:sz w:val="24"/>
          <w:szCs w:val="24"/>
          <w:lang w:eastAsia="pt-BR"/>
        </w:rPr>
        <w:t xml:space="preserve">reduziram </w:t>
      </w:r>
      <w:r w:rsidR="00180243">
        <w:rPr>
          <w:rFonts w:ascii="Times New Roman" w:eastAsia="Times New Roman" w:hAnsi="Times New Roman" w:cs="Times New Roman"/>
          <w:color w:val="000000" w:themeColor="text1"/>
          <w:sz w:val="24"/>
          <w:szCs w:val="24"/>
          <w:lang w:eastAsia="pt-BR"/>
        </w:rPr>
        <w:t xml:space="preserve">a umidade </w:t>
      </w:r>
      <w:r w:rsidR="00791C07">
        <w:rPr>
          <w:rFonts w:ascii="Times New Roman" w:eastAsia="Times New Roman" w:hAnsi="Times New Roman" w:cs="Times New Roman"/>
          <w:color w:val="000000" w:themeColor="text1"/>
          <w:sz w:val="24"/>
          <w:szCs w:val="24"/>
          <w:lang w:eastAsia="pt-BR"/>
        </w:rPr>
        <w:t xml:space="preserve">das sementes para aproximadamente 10% </w:t>
      </w:r>
      <w:r w:rsidR="00EB3C73">
        <w:rPr>
          <w:rFonts w:ascii="Times New Roman" w:eastAsia="Times New Roman" w:hAnsi="Times New Roman" w:cs="Times New Roman"/>
          <w:color w:val="000000" w:themeColor="text1"/>
          <w:sz w:val="24"/>
          <w:szCs w:val="24"/>
          <w:lang w:eastAsia="pt-BR"/>
        </w:rPr>
        <w:t xml:space="preserve">em </w:t>
      </w:r>
      <w:r w:rsidR="00791C07">
        <w:rPr>
          <w:rFonts w:ascii="Times New Roman" w:eastAsia="Times New Roman" w:hAnsi="Times New Roman" w:cs="Times New Roman"/>
          <w:color w:val="000000" w:themeColor="text1"/>
          <w:sz w:val="24"/>
          <w:szCs w:val="24"/>
          <w:lang w:eastAsia="pt-BR"/>
        </w:rPr>
        <w:t>18 horas</w:t>
      </w:r>
      <w:r w:rsidR="00EB3C73">
        <w:rPr>
          <w:rFonts w:ascii="Times New Roman" w:eastAsia="Times New Roman" w:hAnsi="Times New Roman" w:cs="Times New Roman"/>
          <w:color w:val="000000" w:themeColor="text1"/>
          <w:sz w:val="24"/>
          <w:szCs w:val="24"/>
          <w:lang w:eastAsia="pt-BR"/>
        </w:rPr>
        <w:t xml:space="preserve"> de secagem</w:t>
      </w:r>
      <w:r w:rsidR="00791C07">
        <w:rPr>
          <w:rFonts w:ascii="Times New Roman" w:eastAsia="Times New Roman" w:hAnsi="Times New Roman" w:cs="Times New Roman"/>
          <w:color w:val="000000" w:themeColor="text1"/>
          <w:sz w:val="24"/>
          <w:szCs w:val="24"/>
          <w:lang w:eastAsia="pt-BR"/>
        </w:rPr>
        <w:t xml:space="preserve">. Entretanto, a perda da viabilidade </w:t>
      </w:r>
      <w:r w:rsidR="00E30C7D">
        <w:rPr>
          <w:rFonts w:ascii="Times New Roman" w:eastAsia="Times New Roman" w:hAnsi="Times New Roman" w:cs="Times New Roman"/>
          <w:color w:val="000000" w:themeColor="text1"/>
          <w:sz w:val="24"/>
          <w:szCs w:val="24"/>
          <w:lang w:eastAsia="pt-BR"/>
        </w:rPr>
        <w:t xml:space="preserve">sementes </w:t>
      </w:r>
      <w:r w:rsidR="00791C07">
        <w:rPr>
          <w:rFonts w:ascii="Times New Roman" w:eastAsia="Times New Roman" w:hAnsi="Times New Roman" w:cs="Times New Roman"/>
          <w:color w:val="000000" w:themeColor="text1"/>
          <w:sz w:val="24"/>
          <w:szCs w:val="24"/>
          <w:lang w:eastAsia="pt-BR"/>
        </w:rPr>
        <w:t xml:space="preserve">ocorreu </w:t>
      </w:r>
      <w:r w:rsidR="00EB3C73">
        <w:rPr>
          <w:rFonts w:ascii="Times New Roman" w:eastAsia="Times New Roman" w:hAnsi="Times New Roman" w:cs="Times New Roman"/>
          <w:color w:val="000000" w:themeColor="text1"/>
          <w:sz w:val="24"/>
          <w:szCs w:val="24"/>
          <w:lang w:eastAsia="pt-BR"/>
        </w:rPr>
        <w:t>em</w:t>
      </w:r>
      <w:r w:rsidR="00791C07">
        <w:rPr>
          <w:rFonts w:ascii="Times New Roman" w:eastAsia="Times New Roman" w:hAnsi="Times New Roman" w:cs="Times New Roman"/>
          <w:color w:val="000000" w:themeColor="text1"/>
          <w:sz w:val="24"/>
          <w:szCs w:val="24"/>
          <w:lang w:eastAsia="pt-BR"/>
        </w:rPr>
        <w:t xml:space="preserve"> 6 horas</w:t>
      </w:r>
      <w:r w:rsidR="00EB3C73">
        <w:rPr>
          <w:rFonts w:ascii="Times New Roman" w:eastAsia="Times New Roman" w:hAnsi="Times New Roman" w:cs="Times New Roman"/>
          <w:color w:val="000000" w:themeColor="text1"/>
          <w:sz w:val="24"/>
          <w:szCs w:val="24"/>
          <w:lang w:eastAsia="pt-BR"/>
        </w:rPr>
        <w:t xml:space="preserve"> de secagem com </w:t>
      </w:r>
      <w:r w:rsidR="00B26326">
        <w:rPr>
          <w:rFonts w:ascii="Times New Roman" w:eastAsia="Times New Roman" w:hAnsi="Times New Roman" w:cs="Times New Roman"/>
          <w:color w:val="000000" w:themeColor="text1"/>
          <w:sz w:val="24"/>
          <w:szCs w:val="24"/>
          <w:lang w:eastAsia="pt-BR"/>
        </w:rPr>
        <w:t xml:space="preserve">o grau de </w:t>
      </w:r>
      <w:r w:rsidR="00EB3C73">
        <w:rPr>
          <w:rFonts w:ascii="Times New Roman" w:eastAsia="Times New Roman" w:hAnsi="Times New Roman" w:cs="Times New Roman"/>
          <w:color w:val="000000" w:themeColor="text1"/>
          <w:sz w:val="24"/>
          <w:szCs w:val="24"/>
          <w:lang w:eastAsia="pt-BR"/>
        </w:rPr>
        <w:t>umidade</w:t>
      </w:r>
      <w:r w:rsidR="00E30C7D">
        <w:rPr>
          <w:rFonts w:ascii="Times New Roman" w:eastAsia="Times New Roman" w:hAnsi="Times New Roman" w:cs="Times New Roman"/>
          <w:color w:val="000000" w:themeColor="text1"/>
          <w:sz w:val="24"/>
          <w:szCs w:val="24"/>
          <w:lang w:eastAsia="pt-BR"/>
        </w:rPr>
        <w:t xml:space="preserve"> de </w:t>
      </w:r>
      <w:r w:rsidR="003058AD">
        <w:rPr>
          <w:rFonts w:ascii="Times New Roman" w:eastAsia="Times New Roman" w:hAnsi="Times New Roman" w:cs="Times New Roman"/>
          <w:color w:val="000000" w:themeColor="text1"/>
          <w:sz w:val="24"/>
          <w:szCs w:val="24"/>
          <w:lang w:eastAsia="pt-BR"/>
        </w:rPr>
        <w:t>20</w:t>
      </w:r>
      <w:r w:rsidR="00E30C7D">
        <w:rPr>
          <w:rFonts w:ascii="Times New Roman" w:eastAsia="Times New Roman" w:hAnsi="Times New Roman" w:cs="Times New Roman"/>
          <w:color w:val="000000" w:themeColor="text1"/>
          <w:sz w:val="24"/>
          <w:szCs w:val="24"/>
          <w:lang w:eastAsia="pt-BR"/>
        </w:rPr>
        <w:t>%</w:t>
      </w:r>
      <w:r w:rsidR="00791C07">
        <w:rPr>
          <w:rFonts w:ascii="Times New Roman" w:eastAsia="Times New Roman" w:hAnsi="Times New Roman" w:cs="Times New Roman"/>
          <w:color w:val="000000" w:themeColor="text1"/>
          <w:sz w:val="24"/>
          <w:szCs w:val="24"/>
          <w:lang w:eastAsia="pt-BR"/>
        </w:rPr>
        <w:t xml:space="preserve">. </w:t>
      </w:r>
      <w:r w:rsidR="007E3F9C">
        <w:rPr>
          <w:rFonts w:ascii="Times New Roman" w:eastAsia="Times New Roman" w:hAnsi="Times New Roman" w:cs="Times New Roman"/>
          <w:color w:val="000000" w:themeColor="text1"/>
          <w:sz w:val="24"/>
          <w:szCs w:val="24"/>
          <w:lang w:eastAsia="pt-BR"/>
        </w:rPr>
        <w:t>As</w:t>
      </w:r>
      <w:r w:rsidR="003C5826">
        <w:rPr>
          <w:rFonts w:ascii="Times New Roman" w:eastAsia="Times New Roman" w:hAnsi="Times New Roman" w:cs="Times New Roman"/>
          <w:color w:val="000000" w:themeColor="text1"/>
          <w:sz w:val="24"/>
          <w:szCs w:val="24"/>
          <w:lang w:eastAsia="pt-BR"/>
        </w:rPr>
        <w:t xml:space="preserve"> </w:t>
      </w:r>
      <w:r w:rsidR="007E3F9C">
        <w:rPr>
          <w:rFonts w:ascii="Times New Roman" w:hAnsi="Times New Roman" w:cs="Times New Roman"/>
          <w:sz w:val="24"/>
          <w:szCs w:val="24"/>
        </w:rPr>
        <w:t>s</w:t>
      </w:r>
      <w:r w:rsidR="003C5826" w:rsidRPr="00A95F7F">
        <w:rPr>
          <w:rFonts w:ascii="Times New Roman" w:hAnsi="Times New Roman" w:cs="Times New Roman"/>
          <w:sz w:val="24"/>
          <w:szCs w:val="24"/>
        </w:rPr>
        <w:t xml:space="preserve">ementes de romã </w:t>
      </w:r>
      <w:r w:rsidR="00EB3C73">
        <w:rPr>
          <w:rFonts w:ascii="Times New Roman" w:hAnsi="Times New Roman" w:cs="Times New Roman"/>
          <w:sz w:val="24"/>
          <w:szCs w:val="24"/>
        </w:rPr>
        <w:t xml:space="preserve">não toleram a secagem </w:t>
      </w:r>
      <w:r w:rsidR="00E30C7D">
        <w:rPr>
          <w:rFonts w:ascii="Times New Roman" w:hAnsi="Times New Roman" w:cs="Times New Roman"/>
          <w:sz w:val="24"/>
          <w:szCs w:val="24"/>
        </w:rPr>
        <w:t xml:space="preserve">na </w:t>
      </w:r>
      <w:r w:rsidR="00EB3C73">
        <w:rPr>
          <w:rFonts w:ascii="Times New Roman" w:hAnsi="Times New Roman" w:cs="Times New Roman"/>
          <w:sz w:val="24"/>
          <w:szCs w:val="24"/>
        </w:rPr>
        <w:t>temperatura de 40ºC.</w:t>
      </w:r>
      <w:r w:rsidR="003C5826" w:rsidRPr="00A95F7F">
        <w:rPr>
          <w:rFonts w:ascii="Times New Roman" w:hAnsi="Times New Roman" w:cs="Times New Roman"/>
          <w:sz w:val="24"/>
          <w:szCs w:val="24"/>
        </w:rPr>
        <w:t xml:space="preserve"> </w:t>
      </w:r>
    </w:p>
    <w:p w14:paraId="4DA18DD1" w14:textId="77777777" w:rsidR="003C5826" w:rsidRPr="003C5826" w:rsidRDefault="003C5826" w:rsidP="00371D26">
      <w:pPr>
        <w:spacing w:after="0" w:line="360" w:lineRule="auto"/>
        <w:contextualSpacing/>
        <w:jc w:val="both"/>
        <w:rPr>
          <w:rFonts w:ascii="Times New Roman" w:hAnsi="Times New Roman" w:cs="Times New Roman"/>
          <w:color w:val="000000" w:themeColor="text1"/>
          <w:sz w:val="24"/>
          <w:szCs w:val="24"/>
        </w:rPr>
      </w:pPr>
    </w:p>
    <w:p w14:paraId="49CA5B8C" w14:textId="77777777" w:rsidR="003C5826" w:rsidRDefault="003C5826" w:rsidP="009A2B34">
      <w:pPr>
        <w:spacing w:after="0" w:line="360" w:lineRule="auto"/>
        <w:contextualSpacing/>
        <w:jc w:val="both"/>
        <w:rPr>
          <w:rFonts w:ascii="Times New Roman" w:eastAsia="Times New Roman" w:hAnsi="Times New Roman" w:cs="Times New Roman"/>
          <w:color w:val="000000" w:themeColor="text1"/>
          <w:sz w:val="24"/>
          <w:szCs w:val="24"/>
          <w:lang w:eastAsia="pt-BR"/>
        </w:rPr>
      </w:pPr>
    </w:p>
    <w:p w14:paraId="7326F4C7" w14:textId="340DA8F9" w:rsidR="00DB747A" w:rsidRDefault="00134434" w:rsidP="002D6A6D">
      <w:pPr>
        <w:spacing w:line="360" w:lineRule="auto"/>
        <w:rPr>
          <w:rFonts w:ascii="Times New Roman" w:hAnsi="Times New Roman" w:cs="Times New Roman"/>
          <w:sz w:val="24"/>
          <w:szCs w:val="24"/>
          <w:lang w:eastAsia="pt-BR"/>
        </w:rPr>
      </w:pPr>
      <w:r>
        <w:rPr>
          <w:rFonts w:ascii="Times New Roman" w:hAnsi="Times New Roman" w:cs="Times New Roman"/>
          <w:b/>
          <w:sz w:val="24"/>
          <w:szCs w:val="24"/>
          <w:lang w:eastAsia="pt-BR"/>
        </w:rPr>
        <w:t>Palavras-chave:</w:t>
      </w:r>
      <w:r w:rsidR="00910818" w:rsidRPr="00910818">
        <w:rPr>
          <w:rFonts w:ascii="Times New Roman" w:hAnsi="Times New Roman" w:cs="Times New Roman"/>
          <w:color w:val="000000" w:themeColor="text1"/>
          <w:sz w:val="24"/>
          <w:szCs w:val="24"/>
        </w:rPr>
        <w:t xml:space="preserve"> </w:t>
      </w:r>
      <w:r w:rsidR="00910818" w:rsidRPr="00A95F7F">
        <w:rPr>
          <w:rFonts w:ascii="Times New Roman" w:hAnsi="Times New Roman" w:cs="Times New Roman"/>
          <w:i/>
          <w:color w:val="000000" w:themeColor="text1"/>
          <w:sz w:val="24"/>
          <w:szCs w:val="24"/>
        </w:rPr>
        <w:t xml:space="preserve">Punica </w:t>
      </w:r>
      <w:proofErr w:type="spellStart"/>
      <w:r w:rsidR="00910818" w:rsidRPr="00A95F7F">
        <w:rPr>
          <w:rFonts w:ascii="Times New Roman" w:hAnsi="Times New Roman" w:cs="Times New Roman"/>
          <w:i/>
          <w:color w:val="000000" w:themeColor="text1"/>
          <w:sz w:val="24"/>
          <w:szCs w:val="24"/>
        </w:rPr>
        <w:t>granatum</w:t>
      </w:r>
      <w:proofErr w:type="spellEnd"/>
      <w:r w:rsidR="00910818">
        <w:rPr>
          <w:rFonts w:ascii="Times New Roman" w:hAnsi="Times New Roman" w:cs="Times New Roman"/>
          <w:color w:val="000000" w:themeColor="text1"/>
          <w:sz w:val="24"/>
          <w:szCs w:val="24"/>
        </w:rPr>
        <w:t>,</w:t>
      </w:r>
      <w:r w:rsidR="00910818" w:rsidRPr="00A95F7F">
        <w:rPr>
          <w:rFonts w:ascii="Times New Roman" w:hAnsi="Times New Roman" w:cs="Times New Roman"/>
          <w:i/>
          <w:color w:val="000000" w:themeColor="text1"/>
          <w:sz w:val="24"/>
          <w:szCs w:val="24"/>
        </w:rPr>
        <w:t xml:space="preserve"> </w:t>
      </w:r>
      <w:r w:rsidR="002E16F7" w:rsidRPr="002E16F7">
        <w:rPr>
          <w:rFonts w:ascii="Times New Roman" w:hAnsi="Times New Roman" w:cs="Times New Roman"/>
          <w:sz w:val="24"/>
          <w:szCs w:val="24"/>
          <w:lang w:eastAsia="pt-BR"/>
        </w:rPr>
        <w:t xml:space="preserve">vigor, viabilidade, secagem, intermitente, </w:t>
      </w:r>
      <w:r w:rsidR="00A06118">
        <w:rPr>
          <w:rFonts w:ascii="Times New Roman" w:hAnsi="Times New Roman" w:cs="Times New Roman"/>
          <w:sz w:val="24"/>
          <w:szCs w:val="24"/>
          <w:lang w:eastAsia="pt-BR"/>
        </w:rPr>
        <w:t>estacionária</w:t>
      </w:r>
    </w:p>
    <w:p w14:paraId="20EFF5F2" w14:textId="77777777" w:rsidR="00A26194" w:rsidRPr="002D6A6D" w:rsidRDefault="00A26194" w:rsidP="002D6A6D">
      <w:pPr>
        <w:spacing w:line="360" w:lineRule="auto"/>
        <w:rPr>
          <w:rFonts w:ascii="Times New Roman" w:hAnsi="Times New Roman" w:cs="Times New Roman"/>
          <w:b/>
          <w:sz w:val="24"/>
          <w:szCs w:val="24"/>
          <w:lang w:eastAsia="pt-BR"/>
        </w:rPr>
      </w:pPr>
    </w:p>
    <w:p w14:paraId="0DBBCAA4" w14:textId="77777777" w:rsidR="00DB747A" w:rsidRDefault="002D6A6D" w:rsidP="00F631EC">
      <w:pPr>
        <w:tabs>
          <w:tab w:val="left" w:pos="368"/>
          <w:tab w:val="center" w:pos="4819"/>
        </w:tabs>
        <w:spacing w:line="360" w:lineRule="auto"/>
        <w:rPr>
          <w:rFonts w:ascii="Times New Roman" w:hAnsi="Times New Roman" w:cs="Times New Roman"/>
          <w:b/>
          <w:sz w:val="24"/>
          <w:szCs w:val="24"/>
          <w:lang w:eastAsia="pt-BR"/>
        </w:rPr>
      </w:pPr>
      <w:r>
        <w:rPr>
          <w:rFonts w:ascii="Times New Roman" w:hAnsi="Times New Roman" w:cs="Times New Roman"/>
          <w:b/>
          <w:sz w:val="24"/>
          <w:szCs w:val="24"/>
          <w:lang w:eastAsia="pt-BR"/>
        </w:rPr>
        <w:tab/>
      </w:r>
      <w:r>
        <w:rPr>
          <w:rFonts w:ascii="Times New Roman" w:hAnsi="Times New Roman" w:cs="Times New Roman"/>
          <w:b/>
          <w:sz w:val="24"/>
          <w:szCs w:val="24"/>
          <w:lang w:eastAsia="pt-BR"/>
        </w:rPr>
        <w:tab/>
      </w:r>
      <w:r w:rsidR="00DB747A" w:rsidRPr="00707DFD">
        <w:rPr>
          <w:rFonts w:ascii="Times New Roman" w:hAnsi="Times New Roman" w:cs="Times New Roman"/>
          <w:b/>
          <w:sz w:val="24"/>
          <w:szCs w:val="24"/>
          <w:lang w:eastAsia="pt-BR"/>
        </w:rPr>
        <w:t>ABSTRACT</w:t>
      </w:r>
    </w:p>
    <w:p w14:paraId="6C59711C" w14:textId="6B4414C3" w:rsidR="004C436D" w:rsidRPr="004C436D" w:rsidRDefault="004C436D" w:rsidP="00F4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sz w:val="20"/>
          <w:szCs w:val="20"/>
          <w:lang w:eastAsia="pt-BR"/>
        </w:rPr>
      </w:pPr>
      <w:r w:rsidRPr="004C436D">
        <w:rPr>
          <w:rFonts w:ascii="Times New Roman" w:eastAsia="Times New Roman" w:hAnsi="Times New Roman" w:cs="Times New Roman"/>
          <w:sz w:val="24"/>
          <w:szCs w:val="24"/>
          <w:lang w:val="en" w:eastAsia="pt-BR"/>
        </w:rPr>
        <w:t xml:space="preserve">The </w:t>
      </w:r>
      <w:proofErr w:type="spellStart"/>
      <w:r w:rsidRPr="00E7671D">
        <w:rPr>
          <w:rFonts w:ascii="Times New Roman" w:eastAsia="Times New Roman" w:hAnsi="Times New Roman" w:cs="Times New Roman"/>
          <w:i/>
          <w:sz w:val="24"/>
          <w:szCs w:val="24"/>
          <w:lang w:val="en" w:eastAsia="pt-BR"/>
        </w:rPr>
        <w:t>Punica</w:t>
      </w:r>
      <w:proofErr w:type="spellEnd"/>
      <w:r w:rsidRPr="00E7671D">
        <w:rPr>
          <w:rFonts w:ascii="Times New Roman" w:eastAsia="Times New Roman" w:hAnsi="Times New Roman" w:cs="Times New Roman"/>
          <w:i/>
          <w:sz w:val="24"/>
          <w:szCs w:val="24"/>
          <w:lang w:val="en" w:eastAsia="pt-BR"/>
        </w:rPr>
        <w:t xml:space="preserve"> </w:t>
      </w:r>
      <w:proofErr w:type="spellStart"/>
      <w:r w:rsidRPr="00E7671D">
        <w:rPr>
          <w:rFonts w:ascii="Times New Roman" w:eastAsia="Times New Roman" w:hAnsi="Times New Roman" w:cs="Times New Roman"/>
          <w:i/>
          <w:sz w:val="24"/>
          <w:szCs w:val="24"/>
          <w:lang w:val="en" w:eastAsia="pt-BR"/>
        </w:rPr>
        <w:t>granatum</w:t>
      </w:r>
      <w:proofErr w:type="spellEnd"/>
      <w:r w:rsidRPr="004C436D">
        <w:rPr>
          <w:rFonts w:ascii="Times New Roman" w:eastAsia="Times New Roman" w:hAnsi="Times New Roman" w:cs="Times New Roman"/>
          <w:sz w:val="24"/>
          <w:szCs w:val="24"/>
          <w:lang w:val="en" w:eastAsia="pt-BR"/>
        </w:rPr>
        <w:t xml:space="preserve"> of the </w:t>
      </w:r>
      <w:proofErr w:type="spellStart"/>
      <w:r w:rsidRPr="004C436D">
        <w:rPr>
          <w:rFonts w:ascii="Times New Roman" w:eastAsia="Times New Roman" w:hAnsi="Times New Roman" w:cs="Times New Roman"/>
          <w:sz w:val="24"/>
          <w:szCs w:val="24"/>
          <w:lang w:val="en" w:eastAsia="pt-BR"/>
        </w:rPr>
        <w:t>Punicaceae</w:t>
      </w:r>
      <w:proofErr w:type="spellEnd"/>
      <w:r w:rsidRPr="004C436D">
        <w:rPr>
          <w:rFonts w:ascii="Times New Roman" w:eastAsia="Times New Roman" w:hAnsi="Times New Roman" w:cs="Times New Roman"/>
          <w:sz w:val="24"/>
          <w:szCs w:val="24"/>
          <w:lang w:val="en" w:eastAsia="pt-BR"/>
        </w:rPr>
        <w:t xml:space="preserve"> family is native to the Middle East and is distributed in the Mediterranean region of Asia, America, Africa and Europe. In Brazil, the fruits of the pomegranate have high market value due to the organoleptic and </w:t>
      </w:r>
      <w:proofErr w:type="spellStart"/>
      <w:r w:rsidRPr="004C436D">
        <w:rPr>
          <w:rFonts w:ascii="Times New Roman" w:eastAsia="Times New Roman" w:hAnsi="Times New Roman" w:cs="Times New Roman"/>
          <w:sz w:val="24"/>
          <w:szCs w:val="24"/>
          <w:lang w:val="en" w:eastAsia="pt-BR"/>
        </w:rPr>
        <w:t>phytotherapeutic</w:t>
      </w:r>
      <w:proofErr w:type="spellEnd"/>
      <w:r w:rsidRPr="004C436D">
        <w:rPr>
          <w:rFonts w:ascii="Times New Roman" w:eastAsia="Times New Roman" w:hAnsi="Times New Roman" w:cs="Times New Roman"/>
          <w:sz w:val="24"/>
          <w:szCs w:val="24"/>
          <w:lang w:val="en" w:eastAsia="pt-BR"/>
        </w:rPr>
        <w:t xml:space="preserve"> properties. This has aroused interest in the development of cultivation techniques, especially in the propagation of the plant. However, the low and unequivocal germination of the seeds has hindered the production of seedlings. Such effect has been related to the sensitivity of the seeds to desiccation, however some researchers have suggested that the application of drying methods and analysis of the tetrazolium test are fundamental for more precise conclusions. The objective of this work was to verify the best method of drying period of exposure to drying on the vigor of pomegranate seeds. The experiment was carried out in the Laboratory of Seed Analysis of the University of International Integration of Afro-Brazilian Lusophony-UNILAB, located at the Auroras campus, </w:t>
      </w:r>
      <w:proofErr w:type="spellStart"/>
      <w:r w:rsidRPr="004C436D">
        <w:rPr>
          <w:rFonts w:ascii="Times New Roman" w:eastAsia="Times New Roman" w:hAnsi="Times New Roman" w:cs="Times New Roman"/>
          <w:sz w:val="24"/>
          <w:szCs w:val="24"/>
          <w:lang w:val="en" w:eastAsia="pt-BR"/>
        </w:rPr>
        <w:t>Acarape</w:t>
      </w:r>
      <w:proofErr w:type="spellEnd"/>
      <w:r w:rsidRPr="004C436D">
        <w:rPr>
          <w:rFonts w:ascii="Times New Roman" w:eastAsia="Times New Roman" w:hAnsi="Times New Roman" w:cs="Times New Roman"/>
          <w:sz w:val="24"/>
          <w:szCs w:val="24"/>
          <w:lang w:val="en" w:eastAsia="pt-BR"/>
        </w:rPr>
        <w:t xml:space="preserve">-CE. The experiment was carried out from September to November 2016. The red and ripe pomegranate fruits were purchased from </w:t>
      </w:r>
      <w:proofErr w:type="spellStart"/>
      <w:r w:rsidRPr="004C436D">
        <w:rPr>
          <w:rFonts w:ascii="Times New Roman" w:eastAsia="Times New Roman" w:hAnsi="Times New Roman" w:cs="Times New Roman"/>
          <w:sz w:val="24"/>
          <w:szCs w:val="24"/>
          <w:lang w:val="en" w:eastAsia="pt-BR"/>
        </w:rPr>
        <w:t>Ceará</w:t>
      </w:r>
      <w:proofErr w:type="spellEnd"/>
      <w:r w:rsidRPr="004C436D">
        <w:rPr>
          <w:rFonts w:ascii="Times New Roman" w:eastAsia="Times New Roman" w:hAnsi="Times New Roman" w:cs="Times New Roman"/>
          <w:sz w:val="24"/>
          <w:szCs w:val="24"/>
          <w:lang w:val="en" w:eastAsia="pt-BR"/>
        </w:rPr>
        <w:t xml:space="preserve"> Supply Centers (CEASA-CE). In the laboratory, seeds and fruits were sterilized in the sodium hypochlorite solution and stored in the refrigerator at 10 ° C. In the treatment, the fermentation was used for 24 hours to facilitate the removal of the sarcotesta in running water. In the desiccation, parts of the seeds were dried following the principle of stationary methodology and others the intermittent. In both </w:t>
      </w:r>
      <w:proofErr w:type="gramStart"/>
      <w:r w:rsidRPr="004C436D">
        <w:rPr>
          <w:rFonts w:ascii="Times New Roman" w:eastAsia="Times New Roman" w:hAnsi="Times New Roman" w:cs="Times New Roman"/>
          <w:sz w:val="24"/>
          <w:szCs w:val="24"/>
          <w:lang w:val="en" w:eastAsia="pt-BR"/>
        </w:rPr>
        <w:t>methods</w:t>
      </w:r>
      <w:proofErr w:type="gramEnd"/>
      <w:r w:rsidRPr="004C436D">
        <w:rPr>
          <w:rFonts w:ascii="Times New Roman" w:eastAsia="Times New Roman" w:hAnsi="Times New Roman" w:cs="Times New Roman"/>
          <w:sz w:val="24"/>
          <w:szCs w:val="24"/>
          <w:lang w:val="en" w:eastAsia="pt-BR"/>
        </w:rPr>
        <w:t xml:space="preserve"> the temperature of 40 ° C was used. Drying times were 0; 6; 12; 18 and 24 hours. So that the factorial scheme was constituted by two methods of intermittent and stationary drying and five drying periods 0, 6, 12, 18 and 24 hours. </w:t>
      </w:r>
      <w:r w:rsidR="00F449A5" w:rsidRPr="00F449A5">
        <w:rPr>
          <w:rFonts w:ascii="Times New Roman" w:eastAsia="Times New Roman" w:hAnsi="Times New Roman" w:cs="Times New Roman"/>
          <w:sz w:val="24"/>
          <w:szCs w:val="24"/>
          <w:lang w:val="en" w:eastAsia="pt-BR"/>
        </w:rPr>
        <w:t>The design was completely randomized with four replicates of 25 seeds. The analyzed variables were: humidity (%); Germination mass of one thousand seeds and tetrazolium test (%) at 30 ° C in the germination chamber type B.O.D. (Biochemical Oxigen Demand) for 32 days. Stationary and intermittent methods reduced seed moisture to approximately 10% in 18 hours of drying. However, loss of viability seeds occurred in 6 hours of drying with the degree of humidity of 20%. Pomegranate seeds do not tolerate drying at 40 ° C.</w:t>
      </w:r>
    </w:p>
    <w:p w14:paraId="3FEA6CDE" w14:textId="6A5C5236" w:rsidR="00A531D0" w:rsidRPr="000B35AD" w:rsidRDefault="00587198" w:rsidP="00587198">
      <w:pPr>
        <w:spacing w:after="160" w:line="360" w:lineRule="auto"/>
        <w:jc w:val="both"/>
        <w:rPr>
          <w:rFonts w:ascii="Times New Roman" w:hAnsi="Times New Roman" w:cs="Times New Roman"/>
          <w:b/>
          <w:sz w:val="24"/>
          <w:szCs w:val="24"/>
          <w:lang w:val="en-US" w:eastAsia="pt-BR"/>
        </w:rPr>
      </w:pPr>
      <w:r w:rsidRPr="00587198">
        <w:rPr>
          <w:rFonts w:ascii="Times New Roman" w:hAnsi="Times New Roman" w:cs="Times New Roman"/>
          <w:b/>
          <w:sz w:val="24"/>
          <w:szCs w:val="24"/>
          <w:lang w:val="en-US" w:eastAsia="pt-BR"/>
        </w:rPr>
        <w:t>Keywords</w:t>
      </w:r>
      <w:r w:rsidRPr="00587198">
        <w:rPr>
          <w:rFonts w:ascii="Times New Roman" w:hAnsi="Times New Roman" w:cs="Times New Roman"/>
          <w:sz w:val="24"/>
          <w:szCs w:val="24"/>
          <w:lang w:val="en-US" w:eastAsia="pt-BR"/>
        </w:rPr>
        <w:t>:</w:t>
      </w:r>
      <w:r w:rsidR="00910818">
        <w:rPr>
          <w:rFonts w:ascii="Times New Roman" w:hAnsi="Times New Roman" w:cs="Times New Roman"/>
          <w:sz w:val="24"/>
          <w:szCs w:val="24"/>
          <w:lang w:val="en-US" w:eastAsia="pt-BR"/>
        </w:rPr>
        <w:t xml:space="preserve"> </w:t>
      </w:r>
      <w:r w:rsidR="00910818" w:rsidRPr="00A95F7F">
        <w:rPr>
          <w:rFonts w:ascii="Times New Roman" w:hAnsi="Times New Roman" w:cs="Times New Roman"/>
          <w:i/>
          <w:color w:val="000000" w:themeColor="text1"/>
          <w:sz w:val="24"/>
          <w:szCs w:val="24"/>
        </w:rPr>
        <w:t xml:space="preserve">Punica </w:t>
      </w:r>
      <w:proofErr w:type="spellStart"/>
      <w:r w:rsidR="00910818" w:rsidRPr="00A95F7F">
        <w:rPr>
          <w:rFonts w:ascii="Times New Roman" w:hAnsi="Times New Roman" w:cs="Times New Roman"/>
          <w:i/>
          <w:color w:val="000000" w:themeColor="text1"/>
          <w:sz w:val="24"/>
          <w:szCs w:val="24"/>
        </w:rPr>
        <w:t>granatum</w:t>
      </w:r>
      <w:proofErr w:type="spellEnd"/>
      <w:r w:rsidR="00910818">
        <w:rPr>
          <w:rFonts w:ascii="Times New Roman" w:hAnsi="Times New Roman" w:cs="Times New Roman"/>
          <w:color w:val="000000" w:themeColor="text1"/>
          <w:sz w:val="24"/>
          <w:szCs w:val="24"/>
        </w:rPr>
        <w:t>,</w:t>
      </w:r>
      <w:r w:rsidRPr="00587198">
        <w:rPr>
          <w:rFonts w:ascii="Times New Roman" w:hAnsi="Times New Roman" w:cs="Times New Roman"/>
          <w:sz w:val="24"/>
          <w:szCs w:val="24"/>
          <w:lang w:val="en-US" w:eastAsia="pt-BR"/>
        </w:rPr>
        <w:t xml:space="preserve"> vigor, viability, drying, intermittent, stationary</w:t>
      </w:r>
      <w:r w:rsidR="00A531D0" w:rsidRPr="000B35AD">
        <w:rPr>
          <w:rFonts w:ascii="Times New Roman" w:hAnsi="Times New Roman" w:cs="Times New Roman"/>
          <w:b/>
          <w:sz w:val="24"/>
          <w:szCs w:val="24"/>
          <w:lang w:val="en-US" w:eastAsia="pt-BR"/>
        </w:rPr>
        <w:br w:type="page"/>
      </w:r>
    </w:p>
    <w:p w14:paraId="1F5F668E" w14:textId="77777777" w:rsidR="007D1E34" w:rsidRPr="004D74CA" w:rsidRDefault="00A531D0" w:rsidP="00331955">
      <w:pPr>
        <w:spacing w:after="0" w:line="360" w:lineRule="auto"/>
        <w:contextualSpacing/>
        <w:jc w:val="center"/>
        <w:rPr>
          <w:rFonts w:ascii="Times New Roman" w:eastAsia="Times New Roman" w:hAnsi="Times New Roman" w:cs="Times New Roman"/>
          <w:sz w:val="24"/>
          <w:szCs w:val="24"/>
          <w:lang w:eastAsia="pt-BR"/>
        </w:rPr>
      </w:pPr>
      <w:r w:rsidRPr="004D74CA">
        <w:rPr>
          <w:rFonts w:ascii="Times New Roman" w:eastAsia="Times New Roman" w:hAnsi="Times New Roman" w:cs="Times New Roman"/>
          <w:sz w:val="24"/>
          <w:szCs w:val="24"/>
          <w:lang w:eastAsia="pt-BR"/>
        </w:rPr>
        <w:lastRenderedPageBreak/>
        <w:t xml:space="preserve">LISTA </w:t>
      </w:r>
      <w:r w:rsidR="00AF4EA0" w:rsidRPr="004D74CA">
        <w:rPr>
          <w:rFonts w:ascii="Times New Roman" w:eastAsia="Times New Roman" w:hAnsi="Times New Roman" w:cs="Times New Roman"/>
          <w:sz w:val="24"/>
          <w:szCs w:val="24"/>
          <w:lang w:eastAsia="pt-BR"/>
        </w:rPr>
        <w:t>DE FOTOGRAFIAS</w:t>
      </w:r>
    </w:p>
    <w:p w14:paraId="3525B0E3" w14:textId="77777777" w:rsidR="00331955" w:rsidRPr="004D74CA" w:rsidRDefault="00331955" w:rsidP="00AF4EA0">
      <w:pPr>
        <w:rPr>
          <w:rFonts w:ascii="Times New Roman" w:hAnsi="Times New Roman" w:cs="Times New Roman"/>
          <w:sz w:val="24"/>
          <w:szCs w:val="24"/>
        </w:rPr>
      </w:pPr>
    </w:p>
    <w:bookmarkStart w:id="2" w:name="_Toc467006413"/>
    <w:bookmarkStart w:id="3" w:name="_Toc467009623"/>
    <w:p w14:paraId="18B383F7" w14:textId="44993865" w:rsidR="004D74CA" w:rsidRPr="004D74CA" w:rsidRDefault="004D74CA">
      <w:pPr>
        <w:pStyle w:val="Sumrio1"/>
        <w:rPr>
          <w:rFonts w:eastAsiaTheme="minorEastAsia"/>
          <w:b w:val="0"/>
          <w:lang w:eastAsia="pt-BR"/>
        </w:rPr>
      </w:pPr>
      <w:r w:rsidRPr="004D74CA">
        <w:rPr>
          <w:b w:val="0"/>
        </w:rPr>
        <w:fldChar w:fldCharType="begin"/>
      </w:r>
      <w:r w:rsidRPr="004D74CA">
        <w:rPr>
          <w:b w:val="0"/>
        </w:rPr>
        <w:instrText xml:space="preserve"> TOC \o "1-3" \h \z \u </w:instrText>
      </w:r>
      <w:r w:rsidRPr="004D74CA">
        <w:rPr>
          <w:b w:val="0"/>
        </w:rPr>
        <w:fldChar w:fldCharType="separate"/>
      </w:r>
      <w:hyperlink w:anchor="_Toc468122619" w:history="1">
        <w:r w:rsidRPr="004D74CA">
          <w:rPr>
            <w:rStyle w:val="Hyperlink"/>
            <w:b w:val="0"/>
          </w:rPr>
          <w:t>Foto 1 - Imagem da semente de romã inteira, fotografada em uma lupa eletrônica por câmera de celular LG Fino.</w:t>
        </w:r>
        <w:r w:rsidRPr="004D74CA">
          <w:rPr>
            <w:b w:val="0"/>
            <w:webHidden/>
          </w:rPr>
          <w:tab/>
        </w:r>
        <w:r w:rsidRPr="004D74CA">
          <w:rPr>
            <w:b w:val="0"/>
            <w:webHidden/>
          </w:rPr>
          <w:fldChar w:fldCharType="begin"/>
        </w:r>
        <w:r w:rsidRPr="004D74CA">
          <w:rPr>
            <w:b w:val="0"/>
            <w:webHidden/>
          </w:rPr>
          <w:instrText xml:space="preserve"> PAGEREF _Toc468122619 \h </w:instrText>
        </w:r>
        <w:r w:rsidRPr="004D74CA">
          <w:rPr>
            <w:b w:val="0"/>
            <w:webHidden/>
          </w:rPr>
        </w:r>
        <w:r w:rsidRPr="004D74CA">
          <w:rPr>
            <w:b w:val="0"/>
            <w:webHidden/>
          </w:rPr>
          <w:fldChar w:fldCharType="separate"/>
        </w:r>
        <w:r w:rsidR="009E10BE">
          <w:rPr>
            <w:b w:val="0"/>
            <w:webHidden/>
          </w:rPr>
          <w:t>21</w:t>
        </w:r>
        <w:r w:rsidRPr="004D74CA">
          <w:rPr>
            <w:b w:val="0"/>
            <w:webHidden/>
          </w:rPr>
          <w:fldChar w:fldCharType="end"/>
        </w:r>
      </w:hyperlink>
    </w:p>
    <w:p w14:paraId="39DA5ADF" w14:textId="7987576F" w:rsidR="004D74CA" w:rsidRPr="004D74CA" w:rsidRDefault="009E10BE">
      <w:pPr>
        <w:pStyle w:val="Sumrio1"/>
        <w:rPr>
          <w:rFonts w:eastAsiaTheme="minorEastAsia"/>
          <w:b w:val="0"/>
          <w:lang w:eastAsia="pt-BR"/>
        </w:rPr>
      </w:pPr>
      <w:hyperlink w:anchor="_Toc468122620" w:history="1">
        <w:r w:rsidR="004D74CA" w:rsidRPr="004D74CA">
          <w:rPr>
            <w:rStyle w:val="Hyperlink"/>
            <w:b w:val="0"/>
          </w:rPr>
          <w:t>Foto 2 - Corte longitudinal na semente de romã, fotografada em uma lupa eletrônica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_Toc468122620 \h </w:instrText>
        </w:r>
        <w:r w:rsidR="004D74CA" w:rsidRPr="004D74CA">
          <w:rPr>
            <w:b w:val="0"/>
            <w:webHidden/>
          </w:rPr>
        </w:r>
        <w:r w:rsidR="004D74CA" w:rsidRPr="004D74CA">
          <w:rPr>
            <w:b w:val="0"/>
            <w:webHidden/>
          </w:rPr>
          <w:fldChar w:fldCharType="separate"/>
        </w:r>
        <w:r>
          <w:rPr>
            <w:b w:val="0"/>
            <w:webHidden/>
          </w:rPr>
          <w:t>21</w:t>
        </w:r>
        <w:r w:rsidR="004D74CA" w:rsidRPr="004D74CA">
          <w:rPr>
            <w:b w:val="0"/>
            <w:webHidden/>
          </w:rPr>
          <w:fldChar w:fldCharType="end"/>
        </w:r>
      </w:hyperlink>
    </w:p>
    <w:p w14:paraId="08DCE313" w14:textId="17A655DE" w:rsidR="004D74CA" w:rsidRPr="004D74CA" w:rsidRDefault="009E10BE">
      <w:pPr>
        <w:pStyle w:val="Sumrio1"/>
        <w:rPr>
          <w:rFonts w:eastAsiaTheme="minorEastAsia"/>
          <w:b w:val="0"/>
          <w:lang w:eastAsia="pt-BR"/>
        </w:rPr>
      </w:pPr>
      <w:hyperlink w:anchor="_Toc468122621" w:history="1">
        <w:r w:rsidR="004D74CA" w:rsidRPr="004D74CA">
          <w:rPr>
            <w:rStyle w:val="Hyperlink"/>
            <w:b w:val="0"/>
          </w:rPr>
          <w:t>Foto 3 - Fruto de romã, fotografada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_Toc468122621 \h </w:instrText>
        </w:r>
        <w:r w:rsidR="004D74CA" w:rsidRPr="004D74CA">
          <w:rPr>
            <w:b w:val="0"/>
            <w:webHidden/>
          </w:rPr>
        </w:r>
        <w:r w:rsidR="004D74CA" w:rsidRPr="004D74CA">
          <w:rPr>
            <w:b w:val="0"/>
            <w:webHidden/>
          </w:rPr>
          <w:fldChar w:fldCharType="separate"/>
        </w:r>
        <w:r>
          <w:rPr>
            <w:b w:val="0"/>
            <w:webHidden/>
          </w:rPr>
          <w:t>22</w:t>
        </w:r>
        <w:r w:rsidR="004D74CA" w:rsidRPr="004D74CA">
          <w:rPr>
            <w:b w:val="0"/>
            <w:webHidden/>
          </w:rPr>
          <w:fldChar w:fldCharType="end"/>
        </w:r>
      </w:hyperlink>
    </w:p>
    <w:p w14:paraId="1CFFFD03" w14:textId="15D79ED8" w:rsidR="004D74CA" w:rsidRPr="004D74CA" w:rsidRDefault="009E10BE">
      <w:pPr>
        <w:pStyle w:val="Sumrio1"/>
        <w:rPr>
          <w:rFonts w:eastAsiaTheme="minorEastAsia"/>
          <w:b w:val="0"/>
          <w:lang w:eastAsia="pt-BR"/>
        </w:rPr>
      </w:pPr>
      <w:hyperlink w:anchor="_Toc468122622" w:history="1">
        <w:r w:rsidR="004D74CA" w:rsidRPr="004D74CA">
          <w:rPr>
            <w:rStyle w:val="Hyperlink"/>
            <w:b w:val="0"/>
          </w:rPr>
          <w:t>Foto 4 - Fermentação das sementes de romã durante 24 horas, para retirada da sarcotesta, fotografada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_Toc468122622 \h </w:instrText>
        </w:r>
        <w:r w:rsidR="004D74CA" w:rsidRPr="004D74CA">
          <w:rPr>
            <w:b w:val="0"/>
            <w:webHidden/>
          </w:rPr>
        </w:r>
        <w:r w:rsidR="004D74CA" w:rsidRPr="004D74CA">
          <w:rPr>
            <w:b w:val="0"/>
            <w:webHidden/>
          </w:rPr>
          <w:fldChar w:fldCharType="separate"/>
        </w:r>
        <w:r>
          <w:rPr>
            <w:b w:val="0"/>
            <w:webHidden/>
          </w:rPr>
          <w:t>23</w:t>
        </w:r>
        <w:r w:rsidR="004D74CA" w:rsidRPr="004D74CA">
          <w:rPr>
            <w:b w:val="0"/>
            <w:webHidden/>
          </w:rPr>
          <w:fldChar w:fldCharType="end"/>
        </w:r>
      </w:hyperlink>
    </w:p>
    <w:p w14:paraId="239A1CE8" w14:textId="6560158E" w:rsidR="004D74CA" w:rsidRPr="004D74CA" w:rsidRDefault="009E10BE">
      <w:pPr>
        <w:pStyle w:val="Sumrio1"/>
        <w:rPr>
          <w:rFonts w:eastAsiaTheme="minorEastAsia"/>
          <w:b w:val="0"/>
          <w:lang w:eastAsia="pt-BR"/>
        </w:rPr>
      </w:pPr>
      <w:hyperlink w:anchor="_Toc468122623" w:history="1">
        <w:r w:rsidR="004D74CA" w:rsidRPr="004D74CA">
          <w:rPr>
            <w:rStyle w:val="Hyperlink"/>
            <w:b w:val="0"/>
          </w:rPr>
          <w:t>Foto 5 - Sementes após terem sido submetidas à secagem na (B.O.D) a 40°C, fotografada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_Toc468122623 \h </w:instrText>
        </w:r>
        <w:r w:rsidR="004D74CA" w:rsidRPr="004D74CA">
          <w:rPr>
            <w:b w:val="0"/>
            <w:webHidden/>
          </w:rPr>
        </w:r>
        <w:r w:rsidR="004D74CA" w:rsidRPr="004D74CA">
          <w:rPr>
            <w:b w:val="0"/>
            <w:webHidden/>
          </w:rPr>
          <w:fldChar w:fldCharType="separate"/>
        </w:r>
        <w:r>
          <w:rPr>
            <w:b w:val="0"/>
            <w:webHidden/>
          </w:rPr>
          <w:t>23</w:t>
        </w:r>
        <w:r w:rsidR="004D74CA" w:rsidRPr="004D74CA">
          <w:rPr>
            <w:b w:val="0"/>
            <w:webHidden/>
          </w:rPr>
          <w:fldChar w:fldCharType="end"/>
        </w:r>
      </w:hyperlink>
    </w:p>
    <w:p w14:paraId="6A53A853" w14:textId="3D711DB5" w:rsidR="004D74CA" w:rsidRPr="004D74CA" w:rsidRDefault="009E10BE">
      <w:pPr>
        <w:pStyle w:val="Sumrio1"/>
        <w:rPr>
          <w:rFonts w:eastAsiaTheme="minorEastAsia"/>
          <w:b w:val="0"/>
          <w:lang w:eastAsia="pt-BR"/>
        </w:rPr>
      </w:pPr>
      <w:hyperlink w:anchor="_Toc468122624" w:history="1">
        <w:r w:rsidR="004D74CA" w:rsidRPr="004D74CA">
          <w:rPr>
            <w:rStyle w:val="Hyperlink"/>
            <w:b w:val="0"/>
          </w:rPr>
          <w:t>Foto 6 - Sementes em processo de germinação na (B.O.D) a 30°C, fotografada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_Toc468122624 \h </w:instrText>
        </w:r>
        <w:r w:rsidR="004D74CA" w:rsidRPr="004D74CA">
          <w:rPr>
            <w:b w:val="0"/>
            <w:webHidden/>
          </w:rPr>
        </w:r>
        <w:r w:rsidR="004D74CA" w:rsidRPr="004D74CA">
          <w:rPr>
            <w:b w:val="0"/>
            <w:webHidden/>
          </w:rPr>
          <w:fldChar w:fldCharType="separate"/>
        </w:r>
        <w:r>
          <w:rPr>
            <w:b w:val="0"/>
            <w:webHidden/>
          </w:rPr>
          <w:t>24</w:t>
        </w:r>
        <w:r w:rsidR="004D74CA" w:rsidRPr="004D74CA">
          <w:rPr>
            <w:b w:val="0"/>
            <w:webHidden/>
          </w:rPr>
          <w:fldChar w:fldCharType="end"/>
        </w:r>
      </w:hyperlink>
    </w:p>
    <w:p w14:paraId="266D7343" w14:textId="47AA577D" w:rsidR="004D74CA" w:rsidRPr="004D74CA" w:rsidRDefault="009E10BE">
      <w:pPr>
        <w:pStyle w:val="Sumrio1"/>
        <w:rPr>
          <w:rFonts w:eastAsiaTheme="minorEastAsia"/>
          <w:b w:val="0"/>
          <w:lang w:eastAsia="pt-BR"/>
        </w:rPr>
      </w:pPr>
      <w:hyperlink w:anchor="_Toc468122625" w:history="1">
        <w:r w:rsidR="004D74CA" w:rsidRPr="004D74CA">
          <w:rPr>
            <w:rStyle w:val="Hyperlink"/>
            <w:b w:val="0"/>
          </w:rPr>
          <w:t>Foto 7 - Sementes embebidas em água destilada durante 92 horas a 30°C após terem passadas pelos métodos de secagem a 40°C durante 24 horas, fotografada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_Toc468122625 \h </w:instrText>
        </w:r>
        <w:r w:rsidR="004D74CA" w:rsidRPr="004D74CA">
          <w:rPr>
            <w:b w:val="0"/>
            <w:webHidden/>
          </w:rPr>
        </w:r>
        <w:r w:rsidR="004D74CA" w:rsidRPr="004D74CA">
          <w:rPr>
            <w:b w:val="0"/>
            <w:webHidden/>
          </w:rPr>
          <w:fldChar w:fldCharType="separate"/>
        </w:r>
        <w:r>
          <w:rPr>
            <w:b w:val="0"/>
            <w:webHidden/>
          </w:rPr>
          <w:t>24</w:t>
        </w:r>
        <w:r w:rsidR="004D74CA" w:rsidRPr="004D74CA">
          <w:rPr>
            <w:b w:val="0"/>
            <w:webHidden/>
          </w:rPr>
          <w:fldChar w:fldCharType="end"/>
        </w:r>
      </w:hyperlink>
    </w:p>
    <w:p w14:paraId="4FEB9586" w14:textId="17E2DF30" w:rsidR="004D74CA" w:rsidRPr="004D74CA" w:rsidRDefault="009E10BE">
      <w:pPr>
        <w:pStyle w:val="Sumrio1"/>
        <w:rPr>
          <w:rFonts w:eastAsiaTheme="minorEastAsia"/>
          <w:b w:val="0"/>
          <w:lang w:eastAsia="pt-BR"/>
        </w:rPr>
      </w:pPr>
      <w:hyperlink w:anchor="_Toc468122626" w:history="1">
        <w:r w:rsidR="004D74CA" w:rsidRPr="004D74CA">
          <w:rPr>
            <w:rStyle w:val="Hyperlink"/>
            <w:b w:val="0"/>
          </w:rPr>
          <w:t>Foto 8 - Umidade (%) das sementes de romã no método da estufa 105°C durante 24 horas, fotografada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_Toc468122626 \h </w:instrText>
        </w:r>
        <w:r w:rsidR="004D74CA" w:rsidRPr="004D74CA">
          <w:rPr>
            <w:b w:val="0"/>
            <w:webHidden/>
          </w:rPr>
        </w:r>
        <w:r w:rsidR="004D74CA" w:rsidRPr="004D74CA">
          <w:rPr>
            <w:b w:val="0"/>
            <w:webHidden/>
          </w:rPr>
          <w:fldChar w:fldCharType="separate"/>
        </w:r>
        <w:r>
          <w:rPr>
            <w:b w:val="0"/>
            <w:webHidden/>
          </w:rPr>
          <w:t>25</w:t>
        </w:r>
        <w:r w:rsidR="004D74CA" w:rsidRPr="004D74CA">
          <w:rPr>
            <w:b w:val="0"/>
            <w:webHidden/>
          </w:rPr>
          <w:fldChar w:fldCharType="end"/>
        </w:r>
      </w:hyperlink>
    </w:p>
    <w:p w14:paraId="1BD41AC3" w14:textId="098C6513" w:rsidR="004D74CA" w:rsidRPr="004D74CA" w:rsidRDefault="009E10BE">
      <w:pPr>
        <w:pStyle w:val="Sumrio1"/>
        <w:rPr>
          <w:rFonts w:eastAsiaTheme="minorEastAsia"/>
          <w:b w:val="0"/>
          <w:lang w:eastAsia="pt-BR"/>
        </w:rPr>
      </w:pPr>
      <w:hyperlink w:anchor="_Toc468122627" w:history="1">
        <w:r w:rsidR="004D74CA" w:rsidRPr="004D74CA">
          <w:rPr>
            <w:rStyle w:val="Hyperlink"/>
            <w:b w:val="0"/>
          </w:rPr>
          <w:t>Foto 9- Sementes de romã germinadas.</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_Toc468122627 \h </w:instrText>
        </w:r>
        <w:r w:rsidR="004D74CA" w:rsidRPr="004D74CA">
          <w:rPr>
            <w:b w:val="0"/>
            <w:webHidden/>
          </w:rPr>
        </w:r>
        <w:r w:rsidR="004D74CA" w:rsidRPr="004D74CA">
          <w:rPr>
            <w:b w:val="0"/>
            <w:webHidden/>
          </w:rPr>
          <w:fldChar w:fldCharType="separate"/>
        </w:r>
        <w:r>
          <w:rPr>
            <w:b w:val="0"/>
            <w:webHidden/>
          </w:rPr>
          <w:t>31</w:t>
        </w:r>
        <w:r w:rsidR="004D74CA" w:rsidRPr="004D74CA">
          <w:rPr>
            <w:b w:val="0"/>
            <w:webHidden/>
          </w:rPr>
          <w:fldChar w:fldCharType="end"/>
        </w:r>
      </w:hyperlink>
    </w:p>
    <w:p w14:paraId="33135F97" w14:textId="40D0F2D7" w:rsidR="004D74CA" w:rsidRPr="004D74CA" w:rsidRDefault="009E10BE">
      <w:pPr>
        <w:pStyle w:val="Sumrio1"/>
        <w:rPr>
          <w:rFonts w:eastAsiaTheme="minorEastAsia"/>
          <w:b w:val="0"/>
          <w:lang w:eastAsia="pt-BR"/>
        </w:rPr>
      </w:pPr>
      <w:hyperlink w:anchor="_Toc468122628" w:history="1">
        <w:r w:rsidR="004D74CA" w:rsidRPr="004D74CA">
          <w:rPr>
            <w:rStyle w:val="Hyperlink"/>
            <w:b w:val="0"/>
          </w:rPr>
          <w:t>Foto 10 - Sementes que reagiram ao teste de tetrazólio a 0,5 % nos métodos de secagem intermitente e estacionária e cinco períodos de exposição a secagem (0, 6, 12, 18, 24 horas) a uma temperatura de 40 °C na câmara de germinação (B.O.D) fotografada em uma lupa eletrônica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_Toc468122628 \h </w:instrText>
        </w:r>
        <w:r w:rsidR="004D74CA" w:rsidRPr="004D74CA">
          <w:rPr>
            <w:b w:val="0"/>
            <w:webHidden/>
          </w:rPr>
        </w:r>
        <w:r w:rsidR="004D74CA" w:rsidRPr="004D74CA">
          <w:rPr>
            <w:b w:val="0"/>
            <w:webHidden/>
          </w:rPr>
          <w:fldChar w:fldCharType="separate"/>
        </w:r>
        <w:r>
          <w:rPr>
            <w:b w:val="0"/>
            <w:webHidden/>
          </w:rPr>
          <w:t>32</w:t>
        </w:r>
        <w:r w:rsidR="004D74CA" w:rsidRPr="004D74CA">
          <w:rPr>
            <w:b w:val="0"/>
            <w:webHidden/>
          </w:rPr>
          <w:fldChar w:fldCharType="end"/>
        </w:r>
      </w:hyperlink>
    </w:p>
    <w:p w14:paraId="0946F8E7" w14:textId="5EB49142" w:rsidR="004D74CA" w:rsidRPr="004D74CA" w:rsidRDefault="009E10BE">
      <w:pPr>
        <w:pStyle w:val="Sumrio1"/>
        <w:rPr>
          <w:rFonts w:eastAsiaTheme="minorEastAsia"/>
          <w:b w:val="0"/>
          <w:lang w:eastAsia="pt-BR"/>
        </w:rPr>
      </w:pPr>
      <w:hyperlink w:anchor="_Toc468122629" w:history="1">
        <w:r w:rsidR="004D74CA" w:rsidRPr="004D74CA">
          <w:rPr>
            <w:rStyle w:val="Hyperlink"/>
            <w:b w:val="0"/>
          </w:rPr>
          <w:t>Foto 11. Sementes que não reagiram ao teste de tetrazólio a 0,5 %, nos métodos de secagem intermitente e estacionária e cinco períodos de exposição a secagem (0, 6, 12, 18, 24 horas) a uma temperatura de 40 °C na câmara de germinação (B.O.D) fotografada em uma lupa eletrônica por câmera de celular LG Fino.</w:t>
        </w:r>
        <w:r w:rsidR="004D74CA" w:rsidRPr="004D74CA">
          <w:rPr>
            <w:b w:val="0"/>
            <w:webHidden/>
          </w:rPr>
          <w:tab/>
        </w:r>
        <w:r w:rsidR="004D74CA" w:rsidRPr="004D74CA">
          <w:rPr>
            <w:b w:val="0"/>
            <w:webHidden/>
          </w:rPr>
          <w:fldChar w:fldCharType="begin"/>
        </w:r>
        <w:r w:rsidR="004D74CA" w:rsidRPr="004D74CA">
          <w:rPr>
            <w:b w:val="0"/>
            <w:webHidden/>
          </w:rPr>
          <w:instrText xml:space="preserve"> PAGEREF _Toc468122629 \h </w:instrText>
        </w:r>
        <w:r w:rsidR="004D74CA" w:rsidRPr="004D74CA">
          <w:rPr>
            <w:b w:val="0"/>
            <w:webHidden/>
          </w:rPr>
        </w:r>
        <w:r w:rsidR="004D74CA" w:rsidRPr="004D74CA">
          <w:rPr>
            <w:b w:val="0"/>
            <w:webHidden/>
          </w:rPr>
          <w:fldChar w:fldCharType="separate"/>
        </w:r>
        <w:r>
          <w:rPr>
            <w:b w:val="0"/>
            <w:webHidden/>
          </w:rPr>
          <w:t>32</w:t>
        </w:r>
        <w:r w:rsidR="004D74CA" w:rsidRPr="004D74CA">
          <w:rPr>
            <w:b w:val="0"/>
            <w:webHidden/>
          </w:rPr>
          <w:fldChar w:fldCharType="end"/>
        </w:r>
      </w:hyperlink>
    </w:p>
    <w:p w14:paraId="01FFD786" w14:textId="3248DBF6" w:rsidR="00331955" w:rsidRPr="00C935A1" w:rsidRDefault="004D74CA" w:rsidP="003F6B4E">
      <w:pPr>
        <w:rPr>
          <w:rFonts w:ascii="Times New Roman" w:hAnsi="Times New Roman" w:cs="Times New Roman"/>
          <w:sz w:val="24"/>
          <w:szCs w:val="24"/>
        </w:rPr>
      </w:pPr>
      <w:r w:rsidRPr="004D74CA">
        <w:rPr>
          <w:rFonts w:ascii="Times New Roman" w:hAnsi="Times New Roman" w:cs="Times New Roman"/>
          <w:sz w:val="24"/>
          <w:szCs w:val="24"/>
        </w:rPr>
        <w:fldChar w:fldCharType="end"/>
      </w:r>
    </w:p>
    <w:p w14:paraId="4EFBE81A" w14:textId="77777777" w:rsidR="00331955" w:rsidRPr="000D19E9" w:rsidRDefault="00331955" w:rsidP="003F6B4E">
      <w:pPr>
        <w:rPr>
          <w:rFonts w:ascii="Times New Roman" w:hAnsi="Times New Roman" w:cs="Times New Roman"/>
          <w:sz w:val="24"/>
          <w:szCs w:val="24"/>
        </w:rPr>
      </w:pPr>
    </w:p>
    <w:p w14:paraId="3103FEAC" w14:textId="77777777" w:rsidR="00331955" w:rsidRPr="000D19E9" w:rsidRDefault="00331955" w:rsidP="003F6B4E">
      <w:pPr>
        <w:rPr>
          <w:rFonts w:ascii="Times New Roman" w:hAnsi="Times New Roman" w:cs="Times New Roman"/>
          <w:sz w:val="24"/>
          <w:szCs w:val="24"/>
        </w:rPr>
      </w:pPr>
    </w:p>
    <w:p w14:paraId="1EB9C3C7" w14:textId="2CA9AB7E" w:rsidR="0039362B" w:rsidRDefault="00331955" w:rsidP="000D19E9">
      <w:pPr>
        <w:spacing w:after="160" w:line="259" w:lineRule="auto"/>
        <w:jc w:val="center"/>
        <w:rPr>
          <w:rFonts w:ascii="Times New Roman" w:hAnsi="Times New Roman" w:cs="Times New Roman"/>
          <w:b/>
          <w:sz w:val="24"/>
          <w:szCs w:val="24"/>
        </w:rPr>
      </w:pPr>
      <w:r w:rsidRPr="000D19E9">
        <w:rPr>
          <w:rFonts w:ascii="Times New Roman" w:eastAsia="Times New Roman" w:hAnsi="Times New Roman" w:cs="Times New Roman"/>
          <w:b/>
          <w:sz w:val="24"/>
          <w:szCs w:val="24"/>
          <w:lang w:eastAsia="pt-BR"/>
        </w:rPr>
        <w:br w:type="page"/>
      </w:r>
      <w:bookmarkStart w:id="4" w:name="_Toc467016865"/>
      <w:r w:rsidR="00FC5839" w:rsidRPr="000D19E9">
        <w:rPr>
          <w:rFonts w:ascii="Times New Roman" w:hAnsi="Times New Roman" w:cs="Times New Roman"/>
          <w:b/>
          <w:sz w:val="24"/>
          <w:szCs w:val="24"/>
        </w:rPr>
        <w:lastRenderedPageBreak/>
        <w:t>LISTA DE GRÁFICOS</w:t>
      </w:r>
      <w:bookmarkEnd w:id="2"/>
      <w:bookmarkEnd w:id="3"/>
      <w:bookmarkEnd w:id="4"/>
    </w:p>
    <w:p w14:paraId="21D0B6E4" w14:textId="77777777" w:rsidR="00386586" w:rsidRDefault="00386586" w:rsidP="000D19E9">
      <w:pPr>
        <w:spacing w:after="160" w:line="259" w:lineRule="auto"/>
        <w:jc w:val="center"/>
        <w:rPr>
          <w:rFonts w:ascii="Times New Roman" w:hAnsi="Times New Roman" w:cs="Times New Roman"/>
          <w:b/>
          <w:sz w:val="24"/>
          <w:szCs w:val="24"/>
        </w:rPr>
      </w:pPr>
    </w:p>
    <w:p w14:paraId="45F04F25" w14:textId="75FB2CC8" w:rsidR="009179D5" w:rsidRDefault="00386586" w:rsidP="004011E9">
      <w:pPr>
        <w:pStyle w:val="Sumrio1"/>
        <w:rPr>
          <w:rStyle w:val="Hyperlink"/>
          <w:b w:val="0"/>
          <w:color w:val="auto"/>
          <w:u w:val="none"/>
        </w:rPr>
      </w:pPr>
      <w:r w:rsidRPr="004011E9">
        <w:rPr>
          <w:rStyle w:val="Hyperlink"/>
        </w:rPr>
        <w:fldChar w:fldCharType="begin"/>
      </w:r>
      <w:r w:rsidRPr="004011E9">
        <w:rPr>
          <w:rStyle w:val="Hyperlink"/>
        </w:rPr>
        <w:instrText xml:space="preserve"> TOC \o "1-3" \h \z \u </w:instrText>
      </w:r>
      <w:r w:rsidRPr="004011E9">
        <w:rPr>
          <w:rStyle w:val="Hyperlink"/>
        </w:rPr>
        <w:fldChar w:fldCharType="separate"/>
      </w:r>
      <w:hyperlink w:anchor="_Toc468123053" w:history="1">
        <w:r w:rsidRPr="004011E9">
          <w:rPr>
            <w:rStyle w:val="Hyperlink"/>
            <w:b w:val="0"/>
            <w:color w:val="auto"/>
            <w:u w:val="none"/>
          </w:rPr>
          <w:t>Gráfico 1 - Curva de umidade em sementes de romã utilizando o método de secagem intermitente e cinco perdidos de exposição (0, 6, 12, 18, 24 horas) a uma temperatura de 40 °C na câmara de germinação (B.O.D.).</w:t>
        </w:r>
        <w:r w:rsidRPr="004011E9">
          <w:rPr>
            <w:rStyle w:val="Hyperlink"/>
            <w:b w:val="0"/>
            <w:webHidden/>
            <w:color w:val="auto"/>
            <w:u w:val="none"/>
          </w:rPr>
          <w:tab/>
        </w:r>
      </w:hyperlink>
      <w:r w:rsidR="009179D5">
        <w:rPr>
          <w:rStyle w:val="Hyperlink"/>
          <w:b w:val="0"/>
          <w:color w:val="auto"/>
          <w:u w:val="none"/>
        </w:rPr>
        <w:t>27</w:t>
      </w:r>
    </w:p>
    <w:p w14:paraId="02DD3868" w14:textId="2DC453CB" w:rsidR="00386586" w:rsidRPr="004011E9" w:rsidRDefault="009E10BE" w:rsidP="004011E9">
      <w:pPr>
        <w:pStyle w:val="Sumrio1"/>
        <w:rPr>
          <w:rStyle w:val="Hyperlink"/>
          <w:color w:val="auto"/>
          <w:u w:val="none"/>
        </w:rPr>
      </w:pPr>
      <w:hyperlink w:anchor="_Toc468123054" w:history="1">
        <w:r w:rsidR="00386586" w:rsidRPr="004011E9">
          <w:rPr>
            <w:rStyle w:val="Hyperlink"/>
            <w:b w:val="0"/>
            <w:color w:val="auto"/>
            <w:u w:val="none"/>
          </w:rPr>
          <w:t>Gráfico 2 - Curva de umidade em sementes de romã utilizando o método de secagem estacionária e cinco perdidos de exposição (0, 6, 12, 18, 24 horas) a uma temperatura de 40 °C na câmara de germinação (B.O.D.).</w:t>
        </w:r>
        <w:r w:rsidR="00386586" w:rsidRPr="004011E9">
          <w:rPr>
            <w:rStyle w:val="Hyperlink"/>
            <w:b w:val="0"/>
            <w:webHidden/>
            <w:color w:val="auto"/>
            <w:u w:val="none"/>
          </w:rPr>
          <w:tab/>
        </w:r>
        <w:r w:rsidR="00386586" w:rsidRPr="004011E9">
          <w:rPr>
            <w:rStyle w:val="Hyperlink"/>
            <w:b w:val="0"/>
            <w:webHidden/>
            <w:color w:val="auto"/>
            <w:u w:val="none"/>
          </w:rPr>
          <w:fldChar w:fldCharType="begin"/>
        </w:r>
        <w:r w:rsidR="00386586" w:rsidRPr="004011E9">
          <w:rPr>
            <w:rStyle w:val="Hyperlink"/>
            <w:b w:val="0"/>
            <w:webHidden/>
            <w:color w:val="auto"/>
            <w:u w:val="none"/>
          </w:rPr>
          <w:instrText xml:space="preserve"> PAGEREF _Toc468123054 \h </w:instrText>
        </w:r>
        <w:r w:rsidR="00386586" w:rsidRPr="004011E9">
          <w:rPr>
            <w:rStyle w:val="Hyperlink"/>
            <w:b w:val="0"/>
            <w:webHidden/>
            <w:color w:val="auto"/>
            <w:u w:val="none"/>
          </w:rPr>
        </w:r>
        <w:r w:rsidR="00386586" w:rsidRPr="004011E9">
          <w:rPr>
            <w:rStyle w:val="Hyperlink"/>
            <w:b w:val="0"/>
            <w:webHidden/>
            <w:color w:val="auto"/>
            <w:u w:val="none"/>
          </w:rPr>
          <w:fldChar w:fldCharType="separate"/>
        </w:r>
        <w:r>
          <w:rPr>
            <w:rStyle w:val="Hyperlink"/>
            <w:b w:val="0"/>
            <w:webHidden/>
            <w:color w:val="auto"/>
            <w:u w:val="none"/>
          </w:rPr>
          <w:t>27</w:t>
        </w:r>
        <w:r w:rsidR="00386586" w:rsidRPr="004011E9">
          <w:rPr>
            <w:rStyle w:val="Hyperlink"/>
            <w:b w:val="0"/>
            <w:webHidden/>
            <w:color w:val="auto"/>
            <w:u w:val="none"/>
          </w:rPr>
          <w:fldChar w:fldCharType="end"/>
        </w:r>
      </w:hyperlink>
    </w:p>
    <w:p w14:paraId="1C860631" w14:textId="5034E7D8" w:rsidR="004011E9" w:rsidRPr="004011E9" w:rsidRDefault="004011E9" w:rsidP="004011E9">
      <w:pPr>
        <w:spacing w:line="360" w:lineRule="auto"/>
        <w:contextualSpacing/>
        <w:jc w:val="both"/>
        <w:rPr>
          <w:rStyle w:val="Hyperlink"/>
          <w:rFonts w:ascii="Times New Roman" w:hAnsi="Times New Roman" w:cs="Times New Roman"/>
          <w:noProof/>
          <w:color w:val="auto"/>
          <w:sz w:val="24"/>
          <w:szCs w:val="24"/>
          <w:u w:val="dotted"/>
        </w:rPr>
      </w:pPr>
      <w:r w:rsidRPr="004011E9">
        <w:rPr>
          <w:rStyle w:val="Hyperlink"/>
          <w:rFonts w:ascii="Times New Roman" w:hAnsi="Times New Roman" w:cs="Times New Roman"/>
          <w:noProof/>
          <w:color w:val="auto"/>
          <w:sz w:val="24"/>
          <w:szCs w:val="24"/>
          <w:u w:val="none"/>
        </w:rPr>
        <w:fldChar w:fldCharType="begin"/>
      </w:r>
      <w:r w:rsidRPr="004011E9">
        <w:rPr>
          <w:rStyle w:val="Hyperlink"/>
          <w:rFonts w:ascii="Times New Roman" w:hAnsi="Times New Roman" w:cs="Times New Roman"/>
          <w:noProof/>
          <w:color w:val="auto"/>
          <w:sz w:val="24"/>
          <w:szCs w:val="24"/>
          <w:u w:val="none"/>
        </w:rPr>
        <w:instrText xml:space="preserve"> HYPERLINK \l "_Toc468123055" </w:instrText>
      </w:r>
      <w:r w:rsidRPr="004011E9">
        <w:rPr>
          <w:rStyle w:val="Hyperlink"/>
          <w:rFonts w:ascii="Times New Roman" w:hAnsi="Times New Roman" w:cs="Times New Roman"/>
          <w:noProof/>
          <w:color w:val="auto"/>
          <w:sz w:val="24"/>
          <w:szCs w:val="24"/>
          <w:u w:val="none"/>
        </w:rPr>
        <w:fldChar w:fldCharType="separate"/>
      </w:r>
      <w:r w:rsidRPr="004011E9">
        <w:rPr>
          <w:rStyle w:val="Hyperlink"/>
          <w:rFonts w:ascii="Times New Roman" w:hAnsi="Times New Roman" w:cs="Times New Roman"/>
          <w:noProof/>
          <w:color w:val="auto"/>
          <w:sz w:val="24"/>
          <w:szCs w:val="24"/>
          <w:u w:val="none"/>
        </w:rPr>
        <w:t xml:space="preserve"> Gráfico 3 - Curva de germinação (%) em sementes de romã utilizando o método de secagem intermitente e cinco perdidos de exposição (0, 6, 12, 18, 24 horas) a temperatura de 40 °C em (B.O.D.)</w:t>
      </w:r>
      <w:r>
        <w:rPr>
          <w:rStyle w:val="Hyperlink"/>
          <w:rFonts w:ascii="Times New Roman" w:hAnsi="Times New Roman" w:cs="Times New Roman"/>
          <w:noProof/>
          <w:color w:val="auto"/>
          <w:sz w:val="24"/>
          <w:szCs w:val="24"/>
          <w:u w:val="none"/>
        </w:rPr>
        <w:t>...............................................................................................................</w:t>
      </w:r>
      <w:r w:rsidR="00803B6E">
        <w:rPr>
          <w:rStyle w:val="Hyperlink"/>
          <w:rFonts w:ascii="Times New Roman" w:hAnsi="Times New Roman" w:cs="Times New Roman"/>
          <w:noProof/>
          <w:color w:val="auto"/>
          <w:sz w:val="24"/>
          <w:szCs w:val="24"/>
          <w:u w:val="none"/>
        </w:rPr>
        <w:t>...............................2</w:t>
      </w:r>
      <w:r w:rsidR="009179D5">
        <w:rPr>
          <w:rStyle w:val="Hyperlink"/>
          <w:rFonts w:ascii="Times New Roman" w:hAnsi="Times New Roman" w:cs="Times New Roman"/>
          <w:noProof/>
          <w:color w:val="auto"/>
          <w:sz w:val="24"/>
          <w:szCs w:val="24"/>
          <w:u w:val="none"/>
        </w:rPr>
        <w:t>8</w:t>
      </w:r>
    </w:p>
    <w:p w14:paraId="4458C05C" w14:textId="6C4F3A9F" w:rsidR="004011E9" w:rsidRDefault="004011E9" w:rsidP="004011E9">
      <w:pPr>
        <w:spacing w:line="360" w:lineRule="auto"/>
        <w:contextualSpacing/>
        <w:jc w:val="both"/>
        <w:rPr>
          <w:rStyle w:val="Hyperlink"/>
          <w:rFonts w:ascii="Times New Roman" w:hAnsi="Times New Roman" w:cs="Times New Roman"/>
          <w:noProof/>
          <w:color w:val="auto"/>
          <w:sz w:val="24"/>
          <w:szCs w:val="24"/>
          <w:u w:val="none"/>
        </w:rPr>
      </w:pPr>
      <w:r w:rsidRPr="004011E9">
        <w:rPr>
          <w:rStyle w:val="Hyperlink"/>
          <w:rFonts w:ascii="Times New Roman" w:hAnsi="Times New Roman" w:cs="Times New Roman"/>
          <w:noProof/>
          <w:color w:val="auto"/>
          <w:sz w:val="24"/>
          <w:szCs w:val="24"/>
          <w:u w:val="none"/>
        </w:rPr>
        <w:fldChar w:fldCharType="end"/>
      </w:r>
      <w:r w:rsidRPr="004011E9">
        <w:rPr>
          <w:rStyle w:val="Hyperlink"/>
          <w:rFonts w:ascii="Times New Roman" w:hAnsi="Times New Roman" w:cs="Times New Roman"/>
          <w:noProof/>
          <w:color w:val="auto"/>
          <w:sz w:val="24"/>
          <w:szCs w:val="24"/>
          <w:u w:val="none"/>
        </w:rPr>
        <w:t xml:space="preserve"> Gráfico 4 - Curva de germinação (%) em sementes de romã utilizando o método de secagem estacionária e cinco perdidos de exposição (0, 6, 12, 18, 24 horas) a te</w:t>
      </w:r>
      <w:r w:rsidR="00803B6E">
        <w:rPr>
          <w:rStyle w:val="Hyperlink"/>
          <w:rFonts w:ascii="Times New Roman" w:hAnsi="Times New Roman" w:cs="Times New Roman"/>
          <w:noProof/>
          <w:color w:val="auto"/>
          <w:sz w:val="24"/>
          <w:szCs w:val="24"/>
          <w:u w:val="none"/>
        </w:rPr>
        <w:t>mperatura de 40 °C em (B.O.D.).</w:t>
      </w:r>
      <w:r w:rsidR="00803B6E" w:rsidRPr="00803B6E">
        <w:t xml:space="preserve"> </w:t>
      </w:r>
      <w:r w:rsidR="00803B6E" w:rsidRPr="00803B6E">
        <w:rPr>
          <w:rStyle w:val="Hyperlink"/>
          <w:rFonts w:ascii="Times New Roman" w:hAnsi="Times New Roman" w:cs="Times New Roman"/>
          <w:noProof/>
          <w:color w:val="auto"/>
          <w:sz w:val="24"/>
          <w:szCs w:val="24"/>
          <w:u w:val="none"/>
        </w:rPr>
        <w:t>...................................</w:t>
      </w:r>
      <w:r w:rsidR="00803B6E">
        <w:rPr>
          <w:rStyle w:val="Hyperlink"/>
          <w:rFonts w:ascii="Times New Roman" w:hAnsi="Times New Roman" w:cs="Times New Roman"/>
          <w:noProof/>
          <w:color w:val="auto"/>
          <w:sz w:val="24"/>
          <w:szCs w:val="24"/>
          <w:u w:val="none"/>
        </w:rPr>
        <w:t>............</w:t>
      </w:r>
      <w:r w:rsidR="00803B6E" w:rsidRPr="00803B6E">
        <w:rPr>
          <w:rStyle w:val="Hyperlink"/>
          <w:rFonts w:ascii="Times New Roman" w:hAnsi="Times New Roman" w:cs="Times New Roman"/>
          <w:noProof/>
          <w:color w:val="auto"/>
          <w:sz w:val="24"/>
          <w:szCs w:val="24"/>
          <w:u w:val="none"/>
        </w:rPr>
        <w:t>.............................................................................................2</w:t>
      </w:r>
      <w:r w:rsidR="009179D5">
        <w:rPr>
          <w:rStyle w:val="Hyperlink"/>
          <w:rFonts w:ascii="Times New Roman" w:hAnsi="Times New Roman" w:cs="Times New Roman"/>
          <w:noProof/>
          <w:color w:val="auto"/>
          <w:sz w:val="24"/>
          <w:szCs w:val="24"/>
          <w:u w:val="none"/>
        </w:rPr>
        <w:t>8</w:t>
      </w:r>
    </w:p>
    <w:p w14:paraId="2E239B73" w14:textId="72906AEE" w:rsidR="00803B6E" w:rsidRDefault="004011E9" w:rsidP="00803B6E">
      <w:pPr>
        <w:spacing w:line="360" w:lineRule="auto"/>
        <w:contextualSpacing/>
        <w:jc w:val="both"/>
        <w:rPr>
          <w:rStyle w:val="Hyperlink"/>
          <w:rFonts w:ascii="Times New Roman" w:hAnsi="Times New Roman" w:cs="Times New Roman"/>
          <w:noProof/>
          <w:color w:val="auto"/>
          <w:sz w:val="24"/>
          <w:szCs w:val="24"/>
          <w:u w:val="none"/>
        </w:rPr>
      </w:pPr>
      <w:r w:rsidRPr="004011E9">
        <w:rPr>
          <w:rStyle w:val="Hyperlink"/>
          <w:rFonts w:ascii="Times New Roman" w:hAnsi="Times New Roman" w:cs="Times New Roman"/>
          <w:color w:val="auto"/>
          <w:sz w:val="24"/>
          <w:szCs w:val="24"/>
          <w:u w:val="none"/>
        </w:rPr>
        <w:t xml:space="preserve">Gráfico 5 – Massa de mil sementes de romã utilizando o método de secagem intermitente e cinco perdidos de exposição (0, 6, 12, 18, 24 horas) a temperatura de 40 °C em (B.O.D.). </w:t>
      </w:r>
      <w:r w:rsidR="00803B6E">
        <w:rPr>
          <w:rStyle w:val="Hyperlink"/>
          <w:rFonts w:ascii="Times New Roman" w:hAnsi="Times New Roman" w:cs="Times New Roman"/>
          <w:color w:val="auto"/>
          <w:sz w:val="24"/>
          <w:szCs w:val="24"/>
          <w:u w:val="none"/>
        </w:rPr>
        <w:t>...</w:t>
      </w:r>
      <w:r w:rsidR="00803B6E" w:rsidRPr="00803B6E">
        <w:rPr>
          <w:rStyle w:val="Hyperlink"/>
          <w:rFonts w:ascii="Times New Roman" w:hAnsi="Times New Roman" w:cs="Times New Roman"/>
          <w:noProof/>
          <w:color w:val="auto"/>
          <w:sz w:val="24"/>
          <w:szCs w:val="24"/>
          <w:u w:val="none"/>
        </w:rPr>
        <w:t>...................</w:t>
      </w:r>
      <w:r w:rsidR="009179D5">
        <w:rPr>
          <w:rStyle w:val="Hyperlink"/>
          <w:rFonts w:ascii="Times New Roman" w:hAnsi="Times New Roman" w:cs="Times New Roman"/>
          <w:noProof/>
          <w:color w:val="auto"/>
          <w:sz w:val="24"/>
          <w:szCs w:val="24"/>
          <w:u w:val="none"/>
        </w:rPr>
        <w:t>28</w:t>
      </w:r>
    </w:p>
    <w:p w14:paraId="636CF560" w14:textId="4A3AA956" w:rsidR="00803B6E" w:rsidRDefault="009E10BE" w:rsidP="00803B6E">
      <w:pPr>
        <w:spacing w:line="360" w:lineRule="auto"/>
        <w:contextualSpacing/>
        <w:jc w:val="both"/>
        <w:rPr>
          <w:rStyle w:val="Hyperlink"/>
          <w:rFonts w:ascii="Times New Roman" w:hAnsi="Times New Roman" w:cs="Times New Roman"/>
          <w:noProof/>
          <w:color w:val="auto"/>
          <w:sz w:val="24"/>
          <w:szCs w:val="24"/>
          <w:u w:val="none"/>
        </w:rPr>
      </w:pPr>
      <w:hyperlink w:anchor="_Toc468123060" w:history="1">
        <w:r w:rsidR="004011E9" w:rsidRPr="004011E9">
          <w:rPr>
            <w:rStyle w:val="Hyperlink"/>
            <w:rFonts w:ascii="Times New Roman" w:hAnsi="Times New Roman" w:cs="Times New Roman"/>
            <w:noProof/>
            <w:color w:val="auto"/>
            <w:sz w:val="24"/>
            <w:szCs w:val="24"/>
            <w:u w:val="none"/>
          </w:rPr>
          <w:t xml:space="preserve"> Gráfico 6 – Massa de mil sementes de romã utilizando o método de secagem intermitente e cinco perdidos de exposição (0, 6, 12, 18, 24 horas) a temperatura de 40 °C em (B.O.D.). </w:t>
        </w:r>
      </w:hyperlink>
      <w:r w:rsidR="00803B6E">
        <w:rPr>
          <w:rStyle w:val="Hyperlink"/>
          <w:rFonts w:ascii="Times New Roman" w:hAnsi="Times New Roman" w:cs="Times New Roman"/>
          <w:color w:val="auto"/>
          <w:sz w:val="24"/>
          <w:szCs w:val="24"/>
          <w:u w:val="none"/>
        </w:rPr>
        <w:t>..</w:t>
      </w:r>
      <w:r w:rsidR="00803B6E" w:rsidRPr="00803B6E">
        <w:rPr>
          <w:rStyle w:val="Hyperlink"/>
          <w:rFonts w:ascii="Times New Roman" w:hAnsi="Times New Roman" w:cs="Times New Roman"/>
          <w:noProof/>
          <w:color w:val="auto"/>
          <w:sz w:val="24"/>
          <w:szCs w:val="24"/>
          <w:u w:val="none"/>
        </w:rPr>
        <w:t>...............</w:t>
      </w:r>
      <w:r w:rsidR="00803B6E">
        <w:rPr>
          <w:rStyle w:val="Hyperlink"/>
          <w:rFonts w:ascii="Times New Roman" w:hAnsi="Times New Roman" w:cs="Times New Roman"/>
          <w:noProof/>
          <w:color w:val="auto"/>
          <w:sz w:val="24"/>
          <w:szCs w:val="24"/>
          <w:u w:val="none"/>
        </w:rPr>
        <w:t>.</w:t>
      </w:r>
      <w:r w:rsidR="00803B6E" w:rsidRPr="00803B6E">
        <w:rPr>
          <w:rStyle w:val="Hyperlink"/>
          <w:rFonts w:ascii="Times New Roman" w:hAnsi="Times New Roman" w:cs="Times New Roman"/>
          <w:noProof/>
          <w:color w:val="auto"/>
          <w:sz w:val="24"/>
          <w:szCs w:val="24"/>
          <w:u w:val="none"/>
        </w:rPr>
        <w:t>....</w:t>
      </w:r>
      <w:r w:rsidR="009179D5">
        <w:rPr>
          <w:rStyle w:val="Hyperlink"/>
          <w:rFonts w:ascii="Times New Roman" w:hAnsi="Times New Roman" w:cs="Times New Roman"/>
          <w:noProof/>
          <w:color w:val="auto"/>
          <w:sz w:val="24"/>
          <w:szCs w:val="24"/>
          <w:u w:val="none"/>
        </w:rPr>
        <w:t>28</w:t>
      </w:r>
    </w:p>
    <w:p w14:paraId="3C04817B" w14:textId="6422A6C7" w:rsidR="004011E9" w:rsidRPr="004011E9" w:rsidRDefault="004011E9" w:rsidP="004011E9">
      <w:pPr>
        <w:spacing w:line="360" w:lineRule="auto"/>
        <w:contextualSpacing/>
        <w:jc w:val="both"/>
        <w:rPr>
          <w:rStyle w:val="Hyperlink"/>
          <w:rFonts w:ascii="Times New Roman" w:hAnsi="Times New Roman" w:cs="Times New Roman"/>
          <w:color w:val="auto"/>
          <w:sz w:val="24"/>
          <w:szCs w:val="24"/>
          <w:u w:val="none"/>
        </w:rPr>
      </w:pPr>
      <w:r w:rsidRPr="004011E9">
        <w:rPr>
          <w:rStyle w:val="Hyperlink"/>
          <w:rFonts w:ascii="Times New Roman" w:hAnsi="Times New Roman" w:cs="Times New Roman"/>
          <w:color w:val="auto"/>
          <w:sz w:val="24"/>
          <w:szCs w:val="24"/>
          <w:u w:val="none"/>
        </w:rPr>
        <w:t>Gráfico 7 - Teste de tetrazólio em sementes de romã utilizando o método de secagem intermitente e cinco perdidos de exposição (0, 6, 12, 18, 24 horas) a temperatura de 40 °C em (B.O.D.)</w:t>
      </w:r>
      <w:r w:rsidR="00803B6E" w:rsidRPr="00803B6E">
        <w:rPr>
          <w:rStyle w:val="Hyperlink"/>
          <w:rFonts w:ascii="Times New Roman" w:hAnsi="Times New Roman" w:cs="Times New Roman"/>
          <w:noProof/>
          <w:color w:val="auto"/>
          <w:sz w:val="24"/>
          <w:szCs w:val="24"/>
          <w:u w:val="none"/>
        </w:rPr>
        <w:t xml:space="preserve"> </w:t>
      </w:r>
      <w:r w:rsidR="00803B6E">
        <w:rPr>
          <w:rStyle w:val="Hyperlink"/>
          <w:rFonts w:ascii="Times New Roman" w:hAnsi="Times New Roman" w:cs="Times New Roman"/>
          <w:noProof/>
          <w:color w:val="auto"/>
          <w:sz w:val="24"/>
          <w:szCs w:val="24"/>
          <w:u w:val="none"/>
        </w:rPr>
        <w:t>....</w:t>
      </w:r>
      <w:r w:rsidR="00803B6E" w:rsidRPr="00803B6E">
        <w:rPr>
          <w:rStyle w:val="Hyperlink"/>
          <w:rFonts w:ascii="Times New Roman" w:hAnsi="Times New Roman" w:cs="Times New Roman"/>
          <w:noProof/>
          <w:color w:val="auto"/>
          <w:sz w:val="24"/>
          <w:szCs w:val="24"/>
          <w:u w:val="none"/>
        </w:rPr>
        <w:t>....</w:t>
      </w:r>
      <w:r w:rsidR="009179D5">
        <w:rPr>
          <w:rStyle w:val="Hyperlink"/>
          <w:rFonts w:ascii="Times New Roman" w:hAnsi="Times New Roman" w:cs="Times New Roman"/>
          <w:noProof/>
          <w:color w:val="auto"/>
          <w:sz w:val="24"/>
          <w:szCs w:val="24"/>
          <w:u w:val="none"/>
        </w:rPr>
        <w:t>......30</w:t>
      </w:r>
    </w:p>
    <w:p w14:paraId="3F9BC5EA" w14:textId="308BBD70" w:rsidR="00803B6E" w:rsidRDefault="004011E9" w:rsidP="00803B6E">
      <w:pPr>
        <w:spacing w:line="360" w:lineRule="auto"/>
        <w:contextualSpacing/>
        <w:jc w:val="both"/>
        <w:rPr>
          <w:rStyle w:val="Hyperlink"/>
          <w:rFonts w:ascii="Times New Roman" w:hAnsi="Times New Roman" w:cs="Times New Roman"/>
          <w:noProof/>
          <w:color w:val="auto"/>
          <w:sz w:val="24"/>
          <w:szCs w:val="24"/>
          <w:u w:val="none"/>
        </w:rPr>
      </w:pPr>
      <w:r w:rsidRPr="004011E9">
        <w:rPr>
          <w:rStyle w:val="Hyperlink"/>
          <w:rFonts w:ascii="Times New Roman" w:hAnsi="Times New Roman" w:cs="Times New Roman"/>
          <w:noProof/>
          <w:color w:val="auto"/>
          <w:sz w:val="24"/>
          <w:szCs w:val="24"/>
          <w:u w:val="none"/>
        </w:rPr>
        <w:t xml:space="preserve">Gráfico 8 - Teste de tetrazólio em sementes de romã utilizando o método de secagem estacionária e cinco perdidos de exposição (0, 6, 12, 18, 24 horas) a temperatura de 40 °C em germinação (B.O.D.). </w:t>
      </w:r>
      <w:r w:rsidR="00803B6E" w:rsidRPr="00803B6E">
        <w:rPr>
          <w:rStyle w:val="Hyperlink"/>
          <w:rFonts w:ascii="Times New Roman" w:hAnsi="Times New Roman" w:cs="Times New Roman"/>
          <w:noProof/>
          <w:color w:val="auto"/>
          <w:sz w:val="24"/>
          <w:szCs w:val="24"/>
          <w:u w:val="none"/>
        </w:rPr>
        <w:t>.............</w:t>
      </w:r>
      <w:r w:rsidR="00803B6E">
        <w:rPr>
          <w:rStyle w:val="Hyperlink"/>
          <w:rFonts w:ascii="Times New Roman" w:hAnsi="Times New Roman" w:cs="Times New Roman"/>
          <w:noProof/>
          <w:color w:val="auto"/>
          <w:sz w:val="24"/>
          <w:szCs w:val="24"/>
          <w:u w:val="none"/>
        </w:rPr>
        <w:t>.............................................................................................................................</w:t>
      </w:r>
      <w:r w:rsidR="00803B6E" w:rsidRPr="00803B6E">
        <w:rPr>
          <w:rStyle w:val="Hyperlink"/>
          <w:rFonts w:ascii="Times New Roman" w:hAnsi="Times New Roman" w:cs="Times New Roman"/>
          <w:noProof/>
          <w:color w:val="auto"/>
          <w:sz w:val="24"/>
          <w:szCs w:val="24"/>
          <w:u w:val="none"/>
        </w:rPr>
        <w:t>..</w:t>
      </w:r>
      <w:r w:rsidR="009179D5">
        <w:rPr>
          <w:rStyle w:val="Hyperlink"/>
          <w:rFonts w:ascii="Times New Roman" w:hAnsi="Times New Roman" w:cs="Times New Roman"/>
          <w:noProof/>
          <w:color w:val="auto"/>
          <w:sz w:val="24"/>
          <w:szCs w:val="24"/>
          <w:u w:val="none"/>
        </w:rPr>
        <w:t>30</w:t>
      </w:r>
    </w:p>
    <w:p w14:paraId="11ADDDEB" w14:textId="77777777" w:rsidR="004011E9" w:rsidRPr="004011E9" w:rsidRDefault="004011E9" w:rsidP="004011E9">
      <w:pPr>
        <w:spacing w:line="360" w:lineRule="auto"/>
        <w:contextualSpacing/>
        <w:jc w:val="both"/>
        <w:rPr>
          <w:rStyle w:val="Hyperlink"/>
          <w:rFonts w:ascii="Times New Roman" w:hAnsi="Times New Roman" w:cs="Times New Roman"/>
          <w:noProof/>
          <w:sz w:val="24"/>
          <w:szCs w:val="24"/>
        </w:rPr>
      </w:pPr>
    </w:p>
    <w:p w14:paraId="562744A1" w14:textId="77777777" w:rsidR="004011E9" w:rsidRPr="004011E9" w:rsidRDefault="004011E9" w:rsidP="004011E9">
      <w:pPr>
        <w:spacing w:line="360" w:lineRule="auto"/>
        <w:jc w:val="both"/>
        <w:rPr>
          <w:rStyle w:val="Hyperlink"/>
          <w:rFonts w:ascii="Times New Roman" w:hAnsi="Times New Roman" w:cs="Times New Roman"/>
          <w:noProof/>
          <w:sz w:val="24"/>
          <w:szCs w:val="24"/>
        </w:rPr>
      </w:pPr>
    </w:p>
    <w:p w14:paraId="7462AD1F" w14:textId="77777777" w:rsidR="00C935A1" w:rsidRPr="00386586" w:rsidRDefault="00386586" w:rsidP="004011E9">
      <w:pPr>
        <w:spacing w:after="160" w:line="360" w:lineRule="auto"/>
        <w:jc w:val="center"/>
        <w:rPr>
          <w:rFonts w:ascii="Times New Roman" w:hAnsi="Times New Roman" w:cs="Times New Roman"/>
          <w:sz w:val="24"/>
          <w:szCs w:val="24"/>
        </w:rPr>
      </w:pPr>
      <w:r w:rsidRPr="004011E9">
        <w:rPr>
          <w:rStyle w:val="Hyperlink"/>
          <w:rFonts w:ascii="Times New Roman" w:hAnsi="Times New Roman" w:cs="Times New Roman"/>
          <w:noProof/>
          <w:sz w:val="24"/>
          <w:szCs w:val="24"/>
        </w:rPr>
        <w:fldChar w:fldCharType="end"/>
      </w:r>
    </w:p>
    <w:p w14:paraId="42C89B24" w14:textId="77777777" w:rsidR="0039362B" w:rsidRPr="00386586" w:rsidRDefault="0039362B" w:rsidP="003F6B4E"/>
    <w:p w14:paraId="24F4835B" w14:textId="77777777" w:rsidR="00331955" w:rsidRPr="00386586" w:rsidRDefault="00331955" w:rsidP="003F6B4E">
      <w:bookmarkStart w:id="5" w:name="_Toc467006414"/>
      <w:bookmarkStart w:id="6" w:name="_Toc467009624"/>
    </w:p>
    <w:p w14:paraId="535FF447" w14:textId="77777777" w:rsidR="00331955" w:rsidRPr="00386586" w:rsidRDefault="00331955">
      <w:pPr>
        <w:spacing w:after="160" w:line="259" w:lineRule="auto"/>
        <w:rPr>
          <w:rFonts w:ascii="Times New Roman" w:eastAsia="Times New Roman" w:hAnsi="Times New Roman" w:cs="Times New Roman"/>
          <w:bCs/>
          <w:sz w:val="20"/>
          <w:szCs w:val="24"/>
          <w:lang w:eastAsia="pt-BR"/>
        </w:rPr>
      </w:pPr>
      <w:r w:rsidRPr="00386586">
        <w:rPr>
          <w:rFonts w:eastAsia="Times New Roman" w:cs="Times New Roman"/>
          <w:szCs w:val="24"/>
          <w:lang w:eastAsia="pt-BR"/>
        </w:rPr>
        <w:br w:type="page"/>
      </w:r>
    </w:p>
    <w:p w14:paraId="232B26CE" w14:textId="2EA79EEB" w:rsidR="004F7CF2" w:rsidRDefault="0039362B" w:rsidP="00CD5814">
      <w:pPr>
        <w:jc w:val="center"/>
        <w:rPr>
          <w:rFonts w:ascii="Times New Roman" w:hAnsi="Times New Roman" w:cs="Times New Roman"/>
          <w:b/>
          <w:sz w:val="24"/>
        </w:rPr>
      </w:pPr>
      <w:bookmarkStart w:id="7" w:name="_Toc467016866"/>
      <w:r w:rsidRPr="00CD5814">
        <w:rPr>
          <w:rFonts w:ascii="Times New Roman" w:hAnsi="Times New Roman" w:cs="Times New Roman"/>
          <w:b/>
          <w:sz w:val="24"/>
        </w:rPr>
        <w:lastRenderedPageBreak/>
        <w:t>SUMÁRI</w:t>
      </w:r>
      <w:bookmarkStart w:id="8" w:name="_Toc467006415"/>
      <w:bookmarkStart w:id="9" w:name="_Toc467009625"/>
      <w:bookmarkEnd w:id="5"/>
      <w:bookmarkEnd w:id="6"/>
      <w:r w:rsidR="004F7CF2" w:rsidRPr="00CD5814">
        <w:rPr>
          <w:rFonts w:ascii="Times New Roman" w:hAnsi="Times New Roman" w:cs="Times New Roman"/>
          <w:b/>
          <w:sz w:val="24"/>
        </w:rPr>
        <w:t>O</w:t>
      </w:r>
      <w:bookmarkEnd w:id="7"/>
    </w:p>
    <w:p w14:paraId="480F5EA4" w14:textId="77777777" w:rsidR="00BC341A" w:rsidRDefault="00BC341A" w:rsidP="00CD5814">
      <w:pPr>
        <w:jc w:val="center"/>
        <w:rPr>
          <w:rFonts w:ascii="Times New Roman" w:hAnsi="Times New Roman" w:cs="Times New Roman"/>
          <w:b/>
          <w:sz w:val="24"/>
        </w:rPr>
      </w:pPr>
    </w:p>
    <w:bookmarkStart w:id="10" w:name="_Toc467016867"/>
    <w:bookmarkStart w:id="11" w:name="_Toc468013356"/>
    <w:p w14:paraId="1C77EE4A" w14:textId="33F2C340" w:rsidR="00803B6E" w:rsidRDefault="00386586">
      <w:pPr>
        <w:pStyle w:val="Sumrio1"/>
        <w:rPr>
          <w:rFonts w:asciiTheme="minorHAnsi" w:eastAsiaTheme="minorEastAsia" w:hAnsiTheme="minorHAnsi" w:cstheme="minorBidi"/>
          <w:b w:val="0"/>
          <w:sz w:val="22"/>
          <w:szCs w:val="22"/>
          <w:lang w:eastAsia="pt-BR"/>
        </w:rPr>
      </w:pPr>
      <w:r>
        <w:fldChar w:fldCharType="begin"/>
      </w:r>
      <w:r>
        <w:instrText xml:space="preserve"> TOC \o "1-3" \h \z \u </w:instrText>
      </w:r>
      <w:r>
        <w:fldChar w:fldCharType="separate"/>
      </w:r>
      <w:hyperlink w:anchor="_Toc471126770" w:history="1">
        <w:r w:rsidR="00803B6E" w:rsidRPr="00B6026B">
          <w:rPr>
            <w:rStyle w:val="Hyperlink"/>
          </w:rPr>
          <w:t>1 INTRODUÇÃO</w:t>
        </w:r>
        <w:r w:rsidR="00803B6E">
          <w:rPr>
            <w:webHidden/>
          </w:rPr>
          <w:tab/>
        </w:r>
        <w:r w:rsidR="00803B6E">
          <w:rPr>
            <w:webHidden/>
          </w:rPr>
          <w:fldChar w:fldCharType="begin"/>
        </w:r>
        <w:r w:rsidR="00803B6E">
          <w:rPr>
            <w:webHidden/>
          </w:rPr>
          <w:instrText xml:space="preserve"> PAGEREF _Toc471126770 \h </w:instrText>
        </w:r>
        <w:r w:rsidR="00803B6E">
          <w:rPr>
            <w:webHidden/>
          </w:rPr>
        </w:r>
        <w:r w:rsidR="00803B6E">
          <w:rPr>
            <w:webHidden/>
          </w:rPr>
          <w:fldChar w:fldCharType="separate"/>
        </w:r>
        <w:r w:rsidR="009E10BE">
          <w:rPr>
            <w:webHidden/>
          </w:rPr>
          <w:t>11</w:t>
        </w:r>
        <w:r w:rsidR="00803B6E">
          <w:rPr>
            <w:webHidden/>
          </w:rPr>
          <w:fldChar w:fldCharType="end"/>
        </w:r>
      </w:hyperlink>
    </w:p>
    <w:p w14:paraId="3FFD5B09" w14:textId="4705723C" w:rsidR="00803B6E" w:rsidRDefault="009E10BE">
      <w:pPr>
        <w:pStyle w:val="Sumrio1"/>
        <w:rPr>
          <w:rFonts w:asciiTheme="minorHAnsi" w:eastAsiaTheme="minorEastAsia" w:hAnsiTheme="minorHAnsi" w:cstheme="minorBidi"/>
          <w:b w:val="0"/>
          <w:sz w:val="22"/>
          <w:szCs w:val="22"/>
          <w:lang w:eastAsia="pt-BR"/>
        </w:rPr>
      </w:pPr>
      <w:hyperlink w:anchor="_Toc471126771" w:history="1">
        <w:r w:rsidR="00803B6E" w:rsidRPr="00B6026B">
          <w:rPr>
            <w:rStyle w:val="Hyperlink"/>
          </w:rPr>
          <w:t>1.1 propriedades medicinais</w:t>
        </w:r>
        <w:r w:rsidR="00803B6E">
          <w:rPr>
            <w:webHidden/>
          </w:rPr>
          <w:tab/>
        </w:r>
        <w:r w:rsidR="00803B6E">
          <w:rPr>
            <w:webHidden/>
          </w:rPr>
          <w:fldChar w:fldCharType="begin"/>
        </w:r>
        <w:r w:rsidR="00803B6E">
          <w:rPr>
            <w:webHidden/>
          </w:rPr>
          <w:instrText xml:space="preserve"> PAGEREF _Toc471126771 \h </w:instrText>
        </w:r>
        <w:r w:rsidR="00803B6E">
          <w:rPr>
            <w:webHidden/>
          </w:rPr>
        </w:r>
        <w:r w:rsidR="00803B6E">
          <w:rPr>
            <w:webHidden/>
          </w:rPr>
          <w:fldChar w:fldCharType="separate"/>
        </w:r>
        <w:r>
          <w:rPr>
            <w:webHidden/>
          </w:rPr>
          <w:t>12</w:t>
        </w:r>
        <w:r w:rsidR="00803B6E">
          <w:rPr>
            <w:webHidden/>
          </w:rPr>
          <w:fldChar w:fldCharType="end"/>
        </w:r>
      </w:hyperlink>
    </w:p>
    <w:p w14:paraId="759A2D0D" w14:textId="0743A953" w:rsidR="00803B6E" w:rsidRDefault="009E10BE">
      <w:pPr>
        <w:pStyle w:val="Sumrio1"/>
        <w:rPr>
          <w:rFonts w:asciiTheme="minorHAnsi" w:eastAsiaTheme="minorEastAsia" w:hAnsiTheme="minorHAnsi" w:cstheme="minorBidi"/>
          <w:b w:val="0"/>
          <w:sz w:val="22"/>
          <w:szCs w:val="22"/>
          <w:lang w:eastAsia="pt-BR"/>
        </w:rPr>
      </w:pPr>
      <w:hyperlink w:anchor="_Toc471126772" w:history="1">
        <w:r w:rsidR="00803B6E" w:rsidRPr="00B6026B">
          <w:rPr>
            <w:rStyle w:val="Hyperlink"/>
          </w:rPr>
          <w:t>1.2 Métodos de secagem: viabilidade e vigor das sementes</w:t>
        </w:r>
        <w:r w:rsidR="00803B6E">
          <w:rPr>
            <w:webHidden/>
          </w:rPr>
          <w:tab/>
        </w:r>
        <w:r w:rsidR="00803B6E">
          <w:rPr>
            <w:webHidden/>
          </w:rPr>
          <w:fldChar w:fldCharType="begin"/>
        </w:r>
        <w:r w:rsidR="00803B6E">
          <w:rPr>
            <w:webHidden/>
          </w:rPr>
          <w:instrText xml:space="preserve"> PAGEREF _Toc471126772 \h </w:instrText>
        </w:r>
        <w:r w:rsidR="00803B6E">
          <w:rPr>
            <w:webHidden/>
          </w:rPr>
        </w:r>
        <w:r w:rsidR="00803B6E">
          <w:rPr>
            <w:webHidden/>
          </w:rPr>
          <w:fldChar w:fldCharType="separate"/>
        </w:r>
        <w:r>
          <w:rPr>
            <w:webHidden/>
          </w:rPr>
          <w:t>14</w:t>
        </w:r>
        <w:r w:rsidR="00803B6E">
          <w:rPr>
            <w:webHidden/>
          </w:rPr>
          <w:fldChar w:fldCharType="end"/>
        </w:r>
      </w:hyperlink>
    </w:p>
    <w:p w14:paraId="36BF422F" w14:textId="6C3B0738" w:rsidR="00803B6E" w:rsidRDefault="009E10BE">
      <w:pPr>
        <w:pStyle w:val="Sumrio1"/>
        <w:rPr>
          <w:rFonts w:asciiTheme="minorHAnsi" w:eastAsiaTheme="minorEastAsia" w:hAnsiTheme="minorHAnsi" w:cstheme="minorBidi"/>
          <w:b w:val="0"/>
          <w:sz w:val="22"/>
          <w:szCs w:val="22"/>
          <w:lang w:eastAsia="pt-BR"/>
        </w:rPr>
      </w:pPr>
      <w:hyperlink w:anchor="_Toc471126773" w:history="1">
        <w:r w:rsidR="00803B6E" w:rsidRPr="00B6026B">
          <w:rPr>
            <w:rStyle w:val="Hyperlink"/>
          </w:rPr>
          <w:t>2. METODOLOGIA</w:t>
        </w:r>
        <w:r w:rsidR="00803B6E">
          <w:rPr>
            <w:webHidden/>
          </w:rPr>
          <w:tab/>
        </w:r>
        <w:r w:rsidR="00803B6E">
          <w:rPr>
            <w:webHidden/>
          </w:rPr>
          <w:fldChar w:fldCharType="begin"/>
        </w:r>
        <w:r w:rsidR="00803B6E">
          <w:rPr>
            <w:webHidden/>
          </w:rPr>
          <w:instrText xml:space="preserve"> PAGEREF _Toc471126773 \h </w:instrText>
        </w:r>
        <w:r w:rsidR="00803B6E">
          <w:rPr>
            <w:webHidden/>
          </w:rPr>
        </w:r>
        <w:r w:rsidR="00803B6E">
          <w:rPr>
            <w:webHidden/>
          </w:rPr>
          <w:fldChar w:fldCharType="separate"/>
        </w:r>
        <w:r>
          <w:rPr>
            <w:webHidden/>
          </w:rPr>
          <w:t>16</w:t>
        </w:r>
        <w:r w:rsidR="00803B6E">
          <w:rPr>
            <w:webHidden/>
          </w:rPr>
          <w:fldChar w:fldCharType="end"/>
        </w:r>
      </w:hyperlink>
    </w:p>
    <w:p w14:paraId="625AE5A8" w14:textId="65540A43" w:rsidR="00803B6E" w:rsidRDefault="009E10BE">
      <w:pPr>
        <w:pStyle w:val="Sumrio1"/>
        <w:rPr>
          <w:rFonts w:asciiTheme="minorHAnsi" w:eastAsiaTheme="minorEastAsia" w:hAnsiTheme="minorHAnsi" w:cstheme="minorBidi"/>
          <w:b w:val="0"/>
          <w:sz w:val="22"/>
          <w:szCs w:val="22"/>
          <w:lang w:eastAsia="pt-BR"/>
        </w:rPr>
      </w:pPr>
      <w:hyperlink w:anchor="_Toc471126774" w:history="1">
        <w:r w:rsidR="00803B6E" w:rsidRPr="00B6026B">
          <w:rPr>
            <w:rStyle w:val="Hyperlink"/>
          </w:rPr>
          <w:t>2.1 Localizações da área experimental e período de condução</w:t>
        </w:r>
        <w:r w:rsidR="00803B6E">
          <w:rPr>
            <w:webHidden/>
          </w:rPr>
          <w:tab/>
        </w:r>
        <w:r w:rsidR="00803B6E">
          <w:rPr>
            <w:webHidden/>
          </w:rPr>
          <w:fldChar w:fldCharType="begin"/>
        </w:r>
        <w:r w:rsidR="00803B6E">
          <w:rPr>
            <w:webHidden/>
          </w:rPr>
          <w:instrText xml:space="preserve"> PAGEREF _Toc471126774 \h </w:instrText>
        </w:r>
        <w:r w:rsidR="00803B6E">
          <w:rPr>
            <w:webHidden/>
          </w:rPr>
        </w:r>
        <w:r w:rsidR="00803B6E">
          <w:rPr>
            <w:webHidden/>
          </w:rPr>
          <w:fldChar w:fldCharType="separate"/>
        </w:r>
        <w:r>
          <w:rPr>
            <w:webHidden/>
          </w:rPr>
          <w:t>16</w:t>
        </w:r>
        <w:r w:rsidR="00803B6E">
          <w:rPr>
            <w:webHidden/>
          </w:rPr>
          <w:fldChar w:fldCharType="end"/>
        </w:r>
      </w:hyperlink>
    </w:p>
    <w:p w14:paraId="54293D0A" w14:textId="6DCD4881" w:rsidR="00803B6E" w:rsidRDefault="009E10BE">
      <w:pPr>
        <w:pStyle w:val="Sumrio1"/>
        <w:rPr>
          <w:rFonts w:asciiTheme="minorHAnsi" w:eastAsiaTheme="minorEastAsia" w:hAnsiTheme="minorHAnsi" w:cstheme="minorBidi"/>
          <w:b w:val="0"/>
          <w:sz w:val="22"/>
          <w:szCs w:val="22"/>
          <w:lang w:eastAsia="pt-BR"/>
        </w:rPr>
      </w:pPr>
      <w:hyperlink w:anchor="_Toc471126775" w:history="1">
        <w:r w:rsidR="00803B6E" w:rsidRPr="00B6026B">
          <w:rPr>
            <w:rStyle w:val="Hyperlink"/>
            <w:i/>
          </w:rPr>
          <w:t>2.1.2 Instalação e condução do experimento</w:t>
        </w:r>
        <w:r w:rsidR="00803B6E">
          <w:rPr>
            <w:webHidden/>
          </w:rPr>
          <w:tab/>
        </w:r>
        <w:r w:rsidR="00803B6E">
          <w:rPr>
            <w:webHidden/>
          </w:rPr>
          <w:fldChar w:fldCharType="begin"/>
        </w:r>
        <w:r w:rsidR="00803B6E">
          <w:rPr>
            <w:webHidden/>
          </w:rPr>
          <w:instrText xml:space="preserve"> PAGEREF _Toc471126775 \h </w:instrText>
        </w:r>
        <w:r w:rsidR="00803B6E">
          <w:rPr>
            <w:webHidden/>
          </w:rPr>
        </w:r>
        <w:r w:rsidR="00803B6E">
          <w:rPr>
            <w:webHidden/>
          </w:rPr>
          <w:fldChar w:fldCharType="separate"/>
        </w:r>
        <w:r>
          <w:rPr>
            <w:webHidden/>
          </w:rPr>
          <w:t>16</w:t>
        </w:r>
        <w:r w:rsidR="00803B6E">
          <w:rPr>
            <w:webHidden/>
          </w:rPr>
          <w:fldChar w:fldCharType="end"/>
        </w:r>
      </w:hyperlink>
    </w:p>
    <w:p w14:paraId="4D178EC2" w14:textId="3A74D861" w:rsidR="00803B6E" w:rsidRDefault="009E10BE">
      <w:pPr>
        <w:pStyle w:val="Sumrio1"/>
        <w:rPr>
          <w:rFonts w:asciiTheme="minorHAnsi" w:eastAsiaTheme="minorEastAsia" w:hAnsiTheme="minorHAnsi" w:cstheme="minorBidi"/>
          <w:b w:val="0"/>
          <w:sz w:val="22"/>
          <w:szCs w:val="22"/>
          <w:lang w:eastAsia="pt-BR"/>
        </w:rPr>
      </w:pPr>
      <w:hyperlink w:anchor="_Toc471126776" w:history="1">
        <w:r w:rsidR="00803B6E" w:rsidRPr="00B6026B">
          <w:rPr>
            <w:rStyle w:val="Hyperlink"/>
            <w:i/>
          </w:rPr>
          <w:t>2.2.3 Grau de umidade</w:t>
        </w:r>
        <w:r w:rsidR="00803B6E">
          <w:rPr>
            <w:webHidden/>
          </w:rPr>
          <w:tab/>
        </w:r>
        <w:r w:rsidR="00803B6E">
          <w:rPr>
            <w:webHidden/>
          </w:rPr>
          <w:fldChar w:fldCharType="begin"/>
        </w:r>
        <w:r w:rsidR="00803B6E">
          <w:rPr>
            <w:webHidden/>
          </w:rPr>
          <w:instrText xml:space="preserve"> PAGEREF _Toc471126776 \h </w:instrText>
        </w:r>
        <w:r w:rsidR="00803B6E">
          <w:rPr>
            <w:webHidden/>
          </w:rPr>
        </w:r>
        <w:r w:rsidR="00803B6E">
          <w:rPr>
            <w:webHidden/>
          </w:rPr>
          <w:fldChar w:fldCharType="separate"/>
        </w:r>
        <w:r>
          <w:rPr>
            <w:webHidden/>
          </w:rPr>
          <w:t>16</w:t>
        </w:r>
        <w:r w:rsidR="00803B6E">
          <w:rPr>
            <w:webHidden/>
          </w:rPr>
          <w:fldChar w:fldCharType="end"/>
        </w:r>
      </w:hyperlink>
    </w:p>
    <w:p w14:paraId="1BCC986C" w14:textId="56ADD724" w:rsidR="00803B6E" w:rsidRDefault="009E10BE">
      <w:pPr>
        <w:pStyle w:val="Sumrio1"/>
        <w:rPr>
          <w:rFonts w:asciiTheme="minorHAnsi" w:eastAsiaTheme="minorEastAsia" w:hAnsiTheme="minorHAnsi" w:cstheme="minorBidi"/>
          <w:b w:val="0"/>
          <w:sz w:val="22"/>
          <w:szCs w:val="22"/>
          <w:lang w:eastAsia="pt-BR"/>
        </w:rPr>
      </w:pPr>
      <w:hyperlink w:anchor="_Toc471126777" w:history="1">
        <w:r w:rsidR="00803B6E" w:rsidRPr="00B6026B">
          <w:rPr>
            <w:rStyle w:val="Hyperlink"/>
          </w:rPr>
          <w:t>2.2 Germinação</w:t>
        </w:r>
        <w:r w:rsidR="00803B6E">
          <w:rPr>
            <w:webHidden/>
          </w:rPr>
          <w:tab/>
        </w:r>
        <w:r w:rsidR="00803B6E">
          <w:rPr>
            <w:webHidden/>
          </w:rPr>
          <w:fldChar w:fldCharType="begin"/>
        </w:r>
        <w:r w:rsidR="00803B6E">
          <w:rPr>
            <w:webHidden/>
          </w:rPr>
          <w:instrText xml:space="preserve"> PAGEREF _Toc471126777 \h </w:instrText>
        </w:r>
        <w:r w:rsidR="00803B6E">
          <w:rPr>
            <w:webHidden/>
          </w:rPr>
        </w:r>
        <w:r w:rsidR="00803B6E">
          <w:rPr>
            <w:webHidden/>
          </w:rPr>
          <w:fldChar w:fldCharType="separate"/>
        </w:r>
        <w:r>
          <w:rPr>
            <w:webHidden/>
          </w:rPr>
          <w:t>17</w:t>
        </w:r>
        <w:r w:rsidR="00803B6E">
          <w:rPr>
            <w:webHidden/>
          </w:rPr>
          <w:fldChar w:fldCharType="end"/>
        </w:r>
      </w:hyperlink>
    </w:p>
    <w:p w14:paraId="130028F3" w14:textId="792B70C7" w:rsidR="00803B6E" w:rsidRPr="00803B6E" w:rsidRDefault="00803B6E" w:rsidP="00803B6E">
      <w:pPr>
        <w:pStyle w:val="Sumrio3"/>
        <w:rPr>
          <w:rFonts w:eastAsiaTheme="minorEastAsia"/>
          <w:lang w:eastAsia="pt-BR"/>
        </w:rPr>
      </w:pPr>
      <w:r w:rsidRPr="00803B6E">
        <w:rPr>
          <w:rStyle w:val="Hyperlink"/>
          <w:b/>
          <w:color w:val="auto"/>
          <w:u w:val="none"/>
        </w:rPr>
        <w:t xml:space="preserve">2.2.1 </w:t>
      </w:r>
      <w:hyperlink w:anchor="_Toc471126778" w:history="1">
        <w:r w:rsidRPr="00803B6E">
          <w:rPr>
            <w:rStyle w:val="Hyperlink"/>
            <w:b/>
            <w:i/>
          </w:rPr>
          <w:t>Massa de mil sementes</w:t>
        </w:r>
        <w:r w:rsidRPr="00803B6E">
          <w:rPr>
            <w:rStyle w:val="Hyperlink"/>
          </w:rPr>
          <w:t>.</w:t>
        </w:r>
        <w:r w:rsidRPr="00803B6E">
          <w:rPr>
            <w:webHidden/>
          </w:rPr>
          <w:tab/>
        </w:r>
        <w:r w:rsidRPr="00803B6E">
          <w:rPr>
            <w:webHidden/>
          </w:rPr>
          <w:fldChar w:fldCharType="begin"/>
        </w:r>
        <w:r w:rsidRPr="00803B6E">
          <w:rPr>
            <w:webHidden/>
          </w:rPr>
          <w:instrText xml:space="preserve"> PAGEREF _Toc471126778 \h </w:instrText>
        </w:r>
        <w:r w:rsidRPr="00803B6E">
          <w:rPr>
            <w:webHidden/>
          </w:rPr>
        </w:r>
        <w:r w:rsidRPr="00803B6E">
          <w:rPr>
            <w:webHidden/>
          </w:rPr>
          <w:fldChar w:fldCharType="separate"/>
        </w:r>
        <w:r w:rsidR="009E10BE">
          <w:rPr>
            <w:webHidden/>
          </w:rPr>
          <w:t>17</w:t>
        </w:r>
        <w:r w:rsidRPr="00803B6E">
          <w:rPr>
            <w:webHidden/>
          </w:rPr>
          <w:fldChar w:fldCharType="end"/>
        </w:r>
      </w:hyperlink>
    </w:p>
    <w:p w14:paraId="082FB139" w14:textId="16243C3C" w:rsidR="00803B6E" w:rsidRDefault="009E10BE">
      <w:pPr>
        <w:pStyle w:val="Sumrio1"/>
        <w:rPr>
          <w:rFonts w:asciiTheme="minorHAnsi" w:eastAsiaTheme="minorEastAsia" w:hAnsiTheme="minorHAnsi" w:cstheme="minorBidi"/>
          <w:b w:val="0"/>
          <w:sz w:val="22"/>
          <w:szCs w:val="22"/>
          <w:lang w:eastAsia="pt-BR"/>
        </w:rPr>
      </w:pPr>
      <w:hyperlink w:anchor="_Toc471126779" w:history="1">
        <w:r w:rsidR="00803B6E">
          <w:rPr>
            <w:rStyle w:val="Hyperlink"/>
            <w:i/>
          </w:rPr>
          <w:t>2.2.2</w:t>
        </w:r>
        <w:r w:rsidR="00803B6E" w:rsidRPr="00B6026B">
          <w:rPr>
            <w:rStyle w:val="Hyperlink"/>
            <w:i/>
          </w:rPr>
          <w:t xml:space="preserve"> Teste de tetrazólio</w:t>
        </w:r>
        <w:r w:rsidR="00803B6E">
          <w:rPr>
            <w:webHidden/>
          </w:rPr>
          <w:tab/>
        </w:r>
        <w:r w:rsidR="00803B6E">
          <w:rPr>
            <w:webHidden/>
          </w:rPr>
          <w:fldChar w:fldCharType="begin"/>
        </w:r>
        <w:r w:rsidR="00803B6E">
          <w:rPr>
            <w:webHidden/>
          </w:rPr>
          <w:instrText xml:space="preserve"> PAGEREF _Toc471126779 \h </w:instrText>
        </w:r>
        <w:r w:rsidR="00803B6E">
          <w:rPr>
            <w:webHidden/>
          </w:rPr>
        </w:r>
        <w:r w:rsidR="00803B6E">
          <w:rPr>
            <w:webHidden/>
          </w:rPr>
          <w:fldChar w:fldCharType="separate"/>
        </w:r>
        <w:r>
          <w:rPr>
            <w:webHidden/>
          </w:rPr>
          <w:t>18</w:t>
        </w:r>
        <w:r w:rsidR="00803B6E">
          <w:rPr>
            <w:webHidden/>
          </w:rPr>
          <w:fldChar w:fldCharType="end"/>
        </w:r>
      </w:hyperlink>
    </w:p>
    <w:p w14:paraId="28AE7B00" w14:textId="14EEAAB6" w:rsidR="00803B6E" w:rsidRDefault="00803B6E">
      <w:pPr>
        <w:pStyle w:val="Sumrio1"/>
        <w:rPr>
          <w:rFonts w:asciiTheme="minorHAnsi" w:eastAsiaTheme="minorEastAsia" w:hAnsiTheme="minorHAnsi" w:cstheme="minorBidi"/>
          <w:b w:val="0"/>
          <w:sz w:val="22"/>
          <w:szCs w:val="22"/>
          <w:lang w:eastAsia="pt-BR"/>
        </w:rPr>
      </w:pPr>
      <w:r w:rsidRPr="00803B6E">
        <w:rPr>
          <w:rStyle w:val="Hyperlink"/>
          <w:color w:val="auto"/>
          <w:u w:val="none"/>
        </w:rPr>
        <w:t xml:space="preserve">2.3 </w:t>
      </w:r>
      <w:hyperlink w:anchor="_Toc471126780" w:history="1">
        <w:r w:rsidRPr="00B6026B">
          <w:rPr>
            <w:rStyle w:val="Hyperlink"/>
          </w:rPr>
          <w:t>Métodos de secagem utilizados</w:t>
        </w:r>
        <w:r>
          <w:rPr>
            <w:webHidden/>
          </w:rPr>
          <w:tab/>
        </w:r>
        <w:r>
          <w:rPr>
            <w:webHidden/>
          </w:rPr>
          <w:fldChar w:fldCharType="begin"/>
        </w:r>
        <w:r>
          <w:rPr>
            <w:webHidden/>
          </w:rPr>
          <w:instrText xml:space="preserve"> PAGEREF _Toc471126780 \h </w:instrText>
        </w:r>
        <w:r>
          <w:rPr>
            <w:webHidden/>
          </w:rPr>
        </w:r>
        <w:r>
          <w:rPr>
            <w:webHidden/>
          </w:rPr>
          <w:fldChar w:fldCharType="separate"/>
        </w:r>
        <w:r w:rsidR="009E10BE">
          <w:rPr>
            <w:webHidden/>
          </w:rPr>
          <w:t>18</w:t>
        </w:r>
        <w:r>
          <w:rPr>
            <w:webHidden/>
          </w:rPr>
          <w:fldChar w:fldCharType="end"/>
        </w:r>
      </w:hyperlink>
    </w:p>
    <w:p w14:paraId="48B177AE" w14:textId="62255523" w:rsidR="00803B6E" w:rsidRDefault="009E10BE">
      <w:pPr>
        <w:pStyle w:val="Sumrio1"/>
        <w:rPr>
          <w:rFonts w:asciiTheme="minorHAnsi" w:eastAsiaTheme="minorEastAsia" w:hAnsiTheme="minorHAnsi" w:cstheme="minorBidi"/>
          <w:b w:val="0"/>
          <w:sz w:val="22"/>
          <w:szCs w:val="22"/>
          <w:lang w:eastAsia="pt-BR"/>
        </w:rPr>
      </w:pPr>
      <w:hyperlink w:anchor="_Toc471126781" w:history="1">
        <w:r w:rsidR="00803B6E" w:rsidRPr="00B6026B">
          <w:rPr>
            <w:rStyle w:val="Hyperlink"/>
            <w:i/>
          </w:rPr>
          <w:t>2.3.1 Intermitente</w:t>
        </w:r>
        <w:r w:rsidR="00803B6E">
          <w:rPr>
            <w:webHidden/>
          </w:rPr>
          <w:tab/>
        </w:r>
        <w:r w:rsidR="00803B6E">
          <w:rPr>
            <w:webHidden/>
          </w:rPr>
          <w:fldChar w:fldCharType="begin"/>
        </w:r>
        <w:r w:rsidR="00803B6E">
          <w:rPr>
            <w:webHidden/>
          </w:rPr>
          <w:instrText xml:space="preserve"> PAGEREF _Toc471126781 \h </w:instrText>
        </w:r>
        <w:r w:rsidR="00803B6E">
          <w:rPr>
            <w:webHidden/>
          </w:rPr>
        </w:r>
        <w:r w:rsidR="00803B6E">
          <w:rPr>
            <w:webHidden/>
          </w:rPr>
          <w:fldChar w:fldCharType="separate"/>
        </w:r>
        <w:r>
          <w:rPr>
            <w:webHidden/>
          </w:rPr>
          <w:t>18</w:t>
        </w:r>
        <w:r w:rsidR="00803B6E">
          <w:rPr>
            <w:webHidden/>
          </w:rPr>
          <w:fldChar w:fldCharType="end"/>
        </w:r>
      </w:hyperlink>
    </w:p>
    <w:p w14:paraId="5B492F64" w14:textId="2CB412F9" w:rsidR="00803B6E" w:rsidRDefault="009E10BE">
      <w:pPr>
        <w:pStyle w:val="Sumrio1"/>
        <w:rPr>
          <w:rFonts w:asciiTheme="minorHAnsi" w:eastAsiaTheme="minorEastAsia" w:hAnsiTheme="minorHAnsi" w:cstheme="minorBidi"/>
          <w:b w:val="0"/>
          <w:sz w:val="22"/>
          <w:szCs w:val="22"/>
          <w:lang w:eastAsia="pt-BR"/>
        </w:rPr>
      </w:pPr>
      <w:hyperlink w:anchor="_Toc471126782" w:history="1">
        <w:r w:rsidR="00803B6E" w:rsidRPr="00B6026B">
          <w:rPr>
            <w:rStyle w:val="Hyperlink"/>
            <w:i/>
          </w:rPr>
          <w:t>2.3.2 Estacionária</w:t>
        </w:r>
        <w:r w:rsidR="00803B6E">
          <w:rPr>
            <w:webHidden/>
          </w:rPr>
          <w:tab/>
        </w:r>
        <w:r w:rsidR="00803B6E">
          <w:rPr>
            <w:webHidden/>
          </w:rPr>
          <w:fldChar w:fldCharType="begin"/>
        </w:r>
        <w:r w:rsidR="00803B6E">
          <w:rPr>
            <w:webHidden/>
          </w:rPr>
          <w:instrText xml:space="preserve"> PAGEREF _Toc471126782 \h </w:instrText>
        </w:r>
        <w:r w:rsidR="00803B6E">
          <w:rPr>
            <w:webHidden/>
          </w:rPr>
        </w:r>
        <w:r w:rsidR="00803B6E">
          <w:rPr>
            <w:webHidden/>
          </w:rPr>
          <w:fldChar w:fldCharType="separate"/>
        </w:r>
        <w:r>
          <w:rPr>
            <w:webHidden/>
          </w:rPr>
          <w:t>19</w:t>
        </w:r>
        <w:r w:rsidR="00803B6E">
          <w:rPr>
            <w:webHidden/>
          </w:rPr>
          <w:fldChar w:fldCharType="end"/>
        </w:r>
      </w:hyperlink>
    </w:p>
    <w:p w14:paraId="21ABFFB9" w14:textId="63542628" w:rsidR="00803B6E" w:rsidRDefault="009E10BE">
      <w:pPr>
        <w:pStyle w:val="Sumrio1"/>
        <w:rPr>
          <w:rFonts w:asciiTheme="minorHAnsi" w:eastAsiaTheme="minorEastAsia" w:hAnsiTheme="minorHAnsi" w:cstheme="minorBidi"/>
          <w:b w:val="0"/>
          <w:sz w:val="22"/>
          <w:szCs w:val="22"/>
          <w:lang w:eastAsia="pt-BR"/>
        </w:rPr>
      </w:pPr>
      <w:hyperlink w:anchor="_Toc471126783" w:history="1">
        <w:r w:rsidR="00803B6E" w:rsidRPr="00B6026B">
          <w:rPr>
            <w:rStyle w:val="Hyperlink"/>
          </w:rPr>
          <w:t>2.4 Quebra de dormência.</w:t>
        </w:r>
        <w:r w:rsidR="00803B6E">
          <w:rPr>
            <w:webHidden/>
          </w:rPr>
          <w:tab/>
        </w:r>
        <w:r w:rsidR="00803B6E">
          <w:rPr>
            <w:webHidden/>
          </w:rPr>
          <w:fldChar w:fldCharType="begin"/>
        </w:r>
        <w:r w:rsidR="00803B6E">
          <w:rPr>
            <w:webHidden/>
          </w:rPr>
          <w:instrText xml:space="preserve"> PAGEREF _Toc471126783 \h </w:instrText>
        </w:r>
        <w:r w:rsidR="00803B6E">
          <w:rPr>
            <w:webHidden/>
          </w:rPr>
        </w:r>
        <w:r w:rsidR="00803B6E">
          <w:rPr>
            <w:webHidden/>
          </w:rPr>
          <w:fldChar w:fldCharType="separate"/>
        </w:r>
        <w:r>
          <w:rPr>
            <w:webHidden/>
          </w:rPr>
          <w:t>19</w:t>
        </w:r>
        <w:r w:rsidR="00803B6E">
          <w:rPr>
            <w:webHidden/>
          </w:rPr>
          <w:fldChar w:fldCharType="end"/>
        </w:r>
      </w:hyperlink>
    </w:p>
    <w:p w14:paraId="5E7E215D" w14:textId="35A76ABA" w:rsidR="00803B6E" w:rsidRDefault="009E10BE">
      <w:pPr>
        <w:pStyle w:val="Sumrio1"/>
        <w:rPr>
          <w:rFonts w:asciiTheme="minorHAnsi" w:eastAsiaTheme="minorEastAsia" w:hAnsiTheme="minorHAnsi" w:cstheme="minorBidi"/>
          <w:b w:val="0"/>
          <w:sz w:val="22"/>
          <w:szCs w:val="22"/>
          <w:lang w:eastAsia="pt-BR"/>
        </w:rPr>
      </w:pPr>
      <w:hyperlink w:anchor="_Toc471126784" w:history="1">
        <w:r w:rsidR="00803B6E" w:rsidRPr="00B6026B">
          <w:rPr>
            <w:rStyle w:val="Hyperlink"/>
          </w:rPr>
          <w:t>2.5 Ilustrações de semente de romã e as etapas do processo de perda de água da semente.</w:t>
        </w:r>
        <w:r w:rsidR="00803B6E">
          <w:rPr>
            <w:webHidden/>
          </w:rPr>
          <w:tab/>
        </w:r>
        <w:r w:rsidR="00803B6E">
          <w:rPr>
            <w:webHidden/>
          </w:rPr>
          <w:fldChar w:fldCharType="begin"/>
        </w:r>
        <w:r w:rsidR="00803B6E">
          <w:rPr>
            <w:webHidden/>
          </w:rPr>
          <w:instrText xml:space="preserve"> PAGEREF _Toc471126784 \h </w:instrText>
        </w:r>
        <w:r w:rsidR="00803B6E">
          <w:rPr>
            <w:webHidden/>
          </w:rPr>
        </w:r>
        <w:r w:rsidR="00803B6E">
          <w:rPr>
            <w:webHidden/>
          </w:rPr>
          <w:fldChar w:fldCharType="separate"/>
        </w:r>
        <w:r>
          <w:rPr>
            <w:webHidden/>
          </w:rPr>
          <w:t>20</w:t>
        </w:r>
        <w:r w:rsidR="00803B6E">
          <w:rPr>
            <w:webHidden/>
          </w:rPr>
          <w:fldChar w:fldCharType="end"/>
        </w:r>
      </w:hyperlink>
    </w:p>
    <w:p w14:paraId="27D2DFBA" w14:textId="511DFED4" w:rsidR="00803B6E" w:rsidRDefault="009E10BE">
      <w:pPr>
        <w:pStyle w:val="Sumrio1"/>
        <w:rPr>
          <w:rFonts w:asciiTheme="minorHAnsi" w:eastAsiaTheme="minorEastAsia" w:hAnsiTheme="minorHAnsi" w:cstheme="minorBidi"/>
          <w:b w:val="0"/>
          <w:sz w:val="22"/>
          <w:szCs w:val="22"/>
          <w:lang w:eastAsia="pt-BR"/>
        </w:rPr>
      </w:pPr>
      <w:hyperlink w:anchor="_Toc471126785" w:history="1">
        <w:r w:rsidR="00803B6E" w:rsidRPr="00B6026B">
          <w:rPr>
            <w:rStyle w:val="Hyperlink"/>
          </w:rPr>
          <w:t>2.6 Variáveis Analisadas</w:t>
        </w:r>
        <w:r w:rsidR="00803B6E">
          <w:rPr>
            <w:webHidden/>
          </w:rPr>
          <w:tab/>
        </w:r>
        <w:r w:rsidR="00803B6E">
          <w:rPr>
            <w:webHidden/>
          </w:rPr>
          <w:fldChar w:fldCharType="begin"/>
        </w:r>
        <w:r w:rsidR="00803B6E">
          <w:rPr>
            <w:webHidden/>
          </w:rPr>
          <w:instrText xml:space="preserve"> PAGEREF _Toc471126785 \h </w:instrText>
        </w:r>
        <w:r w:rsidR="00803B6E">
          <w:rPr>
            <w:webHidden/>
          </w:rPr>
        </w:r>
        <w:r w:rsidR="00803B6E">
          <w:rPr>
            <w:webHidden/>
          </w:rPr>
          <w:fldChar w:fldCharType="separate"/>
        </w:r>
        <w:r>
          <w:rPr>
            <w:webHidden/>
          </w:rPr>
          <w:t>22</w:t>
        </w:r>
        <w:r w:rsidR="00803B6E">
          <w:rPr>
            <w:webHidden/>
          </w:rPr>
          <w:fldChar w:fldCharType="end"/>
        </w:r>
      </w:hyperlink>
      <w:r w:rsidR="00803B6E" w:rsidRPr="00803B6E">
        <w:rPr>
          <w:rStyle w:val="Hyperlink"/>
          <w:color w:val="auto"/>
          <w:u w:val="dotted"/>
        </w:rPr>
        <w:t>2</w:t>
      </w:r>
    </w:p>
    <w:p w14:paraId="5FDDAE79" w14:textId="724DE731" w:rsidR="00803B6E" w:rsidRPr="00803B6E" w:rsidRDefault="009E10BE">
      <w:pPr>
        <w:pStyle w:val="Sumrio1"/>
        <w:rPr>
          <w:rFonts w:asciiTheme="minorHAnsi" w:eastAsiaTheme="minorEastAsia" w:hAnsiTheme="minorHAnsi" w:cstheme="minorBidi"/>
          <w:b w:val="0"/>
          <w:sz w:val="22"/>
          <w:szCs w:val="22"/>
          <w:u w:val="dotted"/>
          <w:lang w:eastAsia="pt-BR"/>
        </w:rPr>
      </w:pPr>
      <w:hyperlink w:anchor="_Toc471126786" w:history="1">
        <w:r w:rsidR="00803B6E" w:rsidRPr="00B6026B">
          <w:rPr>
            <w:rStyle w:val="Hyperlink"/>
            <w:i/>
          </w:rPr>
          <w:t>2.6.1 Tratamentos e delineamento experimental</w:t>
        </w:r>
        <w:r w:rsidR="00803B6E">
          <w:rPr>
            <w:webHidden/>
          </w:rPr>
          <w:tab/>
        </w:r>
        <w:r w:rsidR="00803B6E">
          <w:rPr>
            <w:webHidden/>
          </w:rPr>
          <w:fldChar w:fldCharType="begin"/>
        </w:r>
        <w:r w:rsidR="00803B6E">
          <w:rPr>
            <w:webHidden/>
          </w:rPr>
          <w:instrText xml:space="preserve"> PAGEREF _Toc471126786 \h </w:instrText>
        </w:r>
        <w:r w:rsidR="00803B6E">
          <w:rPr>
            <w:webHidden/>
          </w:rPr>
        </w:r>
        <w:r w:rsidR="00803B6E">
          <w:rPr>
            <w:webHidden/>
          </w:rPr>
          <w:fldChar w:fldCharType="separate"/>
        </w:r>
        <w:r>
          <w:rPr>
            <w:webHidden/>
          </w:rPr>
          <w:t>22</w:t>
        </w:r>
        <w:r w:rsidR="00803B6E">
          <w:rPr>
            <w:webHidden/>
          </w:rPr>
          <w:fldChar w:fldCharType="end"/>
        </w:r>
      </w:hyperlink>
      <w:r w:rsidR="00803B6E" w:rsidRPr="00803B6E">
        <w:rPr>
          <w:rStyle w:val="Hyperlink"/>
          <w:color w:val="auto"/>
          <w:u w:val="dotted"/>
        </w:rPr>
        <w:t>2</w:t>
      </w:r>
    </w:p>
    <w:p w14:paraId="567B31DF" w14:textId="104DA519" w:rsidR="00803B6E" w:rsidRDefault="009E10BE">
      <w:pPr>
        <w:pStyle w:val="Sumrio1"/>
        <w:rPr>
          <w:rFonts w:asciiTheme="minorHAnsi" w:eastAsiaTheme="minorEastAsia" w:hAnsiTheme="minorHAnsi" w:cstheme="minorBidi"/>
          <w:b w:val="0"/>
          <w:sz w:val="22"/>
          <w:szCs w:val="22"/>
          <w:lang w:eastAsia="pt-BR"/>
        </w:rPr>
      </w:pPr>
      <w:hyperlink w:anchor="_Toc471126787" w:history="1">
        <w:r w:rsidR="00803B6E" w:rsidRPr="00B6026B">
          <w:rPr>
            <w:rStyle w:val="Hyperlink"/>
            <w:i/>
          </w:rPr>
          <w:t>2.6.2 Etapas da montagem do experimento.</w:t>
        </w:r>
        <w:r w:rsidR="00803B6E">
          <w:rPr>
            <w:webHidden/>
          </w:rPr>
          <w:tab/>
        </w:r>
        <w:r w:rsidR="00803B6E">
          <w:rPr>
            <w:webHidden/>
          </w:rPr>
          <w:fldChar w:fldCharType="begin"/>
        </w:r>
        <w:r w:rsidR="00803B6E">
          <w:rPr>
            <w:webHidden/>
          </w:rPr>
          <w:instrText xml:space="preserve"> PAGEREF _Toc471126787 \h </w:instrText>
        </w:r>
        <w:r w:rsidR="00803B6E">
          <w:rPr>
            <w:webHidden/>
          </w:rPr>
        </w:r>
        <w:r w:rsidR="00803B6E">
          <w:rPr>
            <w:webHidden/>
          </w:rPr>
          <w:fldChar w:fldCharType="separate"/>
        </w:r>
        <w:r>
          <w:rPr>
            <w:webHidden/>
          </w:rPr>
          <w:t>22</w:t>
        </w:r>
        <w:r w:rsidR="00803B6E">
          <w:rPr>
            <w:webHidden/>
          </w:rPr>
          <w:fldChar w:fldCharType="end"/>
        </w:r>
      </w:hyperlink>
    </w:p>
    <w:p w14:paraId="4F3510A7" w14:textId="1E4A7A0B" w:rsidR="00803B6E" w:rsidRDefault="009E10BE">
      <w:pPr>
        <w:pStyle w:val="Sumrio1"/>
        <w:rPr>
          <w:rFonts w:asciiTheme="minorHAnsi" w:eastAsiaTheme="minorEastAsia" w:hAnsiTheme="minorHAnsi" w:cstheme="minorBidi"/>
          <w:b w:val="0"/>
          <w:sz w:val="22"/>
          <w:szCs w:val="22"/>
          <w:lang w:eastAsia="pt-BR"/>
        </w:rPr>
      </w:pPr>
      <w:hyperlink w:anchor="_Toc471126788" w:history="1">
        <w:r w:rsidR="00803B6E" w:rsidRPr="00B6026B">
          <w:rPr>
            <w:rStyle w:val="Hyperlink"/>
          </w:rPr>
          <w:t>3. RESULTADOS E DISCUSSÃO</w:t>
        </w:r>
        <w:r w:rsidR="00803B6E">
          <w:rPr>
            <w:webHidden/>
          </w:rPr>
          <w:tab/>
        </w:r>
        <w:r w:rsidR="00803B6E">
          <w:rPr>
            <w:webHidden/>
          </w:rPr>
          <w:fldChar w:fldCharType="begin"/>
        </w:r>
        <w:r w:rsidR="00803B6E">
          <w:rPr>
            <w:webHidden/>
          </w:rPr>
          <w:instrText xml:space="preserve"> PAGEREF _Toc471126788 \h </w:instrText>
        </w:r>
        <w:r w:rsidR="00803B6E">
          <w:rPr>
            <w:webHidden/>
          </w:rPr>
        </w:r>
        <w:r w:rsidR="00803B6E">
          <w:rPr>
            <w:webHidden/>
          </w:rPr>
          <w:fldChar w:fldCharType="separate"/>
        </w:r>
        <w:r>
          <w:rPr>
            <w:webHidden/>
          </w:rPr>
          <w:t>25</w:t>
        </w:r>
        <w:r w:rsidR="00803B6E">
          <w:rPr>
            <w:webHidden/>
          </w:rPr>
          <w:fldChar w:fldCharType="end"/>
        </w:r>
      </w:hyperlink>
    </w:p>
    <w:p w14:paraId="63ECE4C9" w14:textId="5C842234" w:rsidR="00803B6E" w:rsidRDefault="009E10BE">
      <w:pPr>
        <w:pStyle w:val="Sumrio1"/>
        <w:rPr>
          <w:rFonts w:asciiTheme="minorHAnsi" w:eastAsiaTheme="minorEastAsia" w:hAnsiTheme="minorHAnsi" w:cstheme="minorBidi"/>
          <w:b w:val="0"/>
          <w:sz w:val="22"/>
          <w:szCs w:val="22"/>
          <w:lang w:eastAsia="pt-BR"/>
        </w:rPr>
      </w:pPr>
      <w:hyperlink w:anchor="_Toc471126790" w:history="1">
        <w:r w:rsidR="00803B6E" w:rsidRPr="00B6026B">
          <w:rPr>
            <w:rStyle w:val="Hyperlink"/>
          </w:rPr>
          <w:t>4. CONSIDERAÇÕES FINAIS</w:t>
        </w:r>
        <w:r w:rsidR="00803B6E">
          <w:rPr>
            <w:webHidden/>
          </w:rPr>
          <w:tab/>
        </w:r>
        <w:r w:rsidR="00803B6E">
          <w:rPr>
            <w:webHidden/>
          </w:rPr>
          <w:fldChar w:fldCharType="begin"/>
        </w:r>
        <w:r w:rsidR="00803B6E">
          <w:rPr>
            <w:webHidden/>
          </w:rPr>
          <w:instrText xml:space="preserve"> PAGEREF _Toc471126790 \h </w:instrText>
        </w:r>
        <w:r w:rsidR="00803B6E">
          <w:rPr>
            <w:webHidden/>
          </w:rPr>
        </w:r>
        <w:r w:rsidR="00803B6E">
          <w:rPr>
            <w:webHidden/>
          </w:rPr>
          <w:fldChar w:fldCharType="separate"/>
        </w:r>
        <w:r>
          <w:rPr>
            <w:webHidden/>
          </w:rPr>
          <w:t>33</w:t>
        </w:r>
        <w:r w:rsidR="00803B6E">
          <w:rPr>
            <w:webHidden/>
          </w:rPr>
          <w:fldChar w:fldCharType="end"/>
        </w:r>
      </w:hyperlink>
    </w:p>
    <w:p w14:paraId="1211E19E" w14:textId="12D5E6B8" w:rsidR="00803B6E" w:rsidRDefault="009E10BE">
      <w:pPr>
        <w:pStyle w:val="Sumrio1"/>
        <w:rPr>
          <w:rFonts w:asciiTheme="minorHAnsi" w:eastAsiaTheme="minorEastAsia" w:hAnsiTheme="minorHAnsi" w:cstheme="minorBidi"/>
          <w:b w:val="0"/>
          <w:sz w:val="22"/>
          <w:szCs w:val="22"/>
          <w:lang w:eastAsia="pt-BR"/>
        </w:rPr>
      </w:pPr>
      <w:hyperlink w:anchor="_Toc471126791" w:history="1">
        <w:r w:rsidR="00803B6E" w:rsidRPr="00B6026B">
          <w:rPr>
            <w:rStyle w:val="Hyperlink"/>
          </w:rPr>
          <w:t>REFERÊNCIAS:</w:t>
        </w:r>
        <w:r w:rsidR="00803B6E">
          <w:rPr>
            <w:webHidden/>
          </w:rPr>
          <w:tab/>
        </w:r>
        <w:r w:rsidR="00803B6E">
          <w:rPr>
            <w:webHidden/>
          </w:rPr>
          <w:fldChar w:fldCharType="begin"/>
        </w:r>
        <w:r w:rsidR="00803B6E">
          <w:rPr>
            <w:webHidden/>
          </w:rPr>
          <w:instrText xml:space="preserve"> PAGEREF _Toc471126791 \h </w:instrText>
        </w:r>
        <w:r w:rsidR="00803B6E">
          <w:rPr>
            <w:webHidden/>
          </w:rPr>
        </w:r>
        <w:r w:rsidR="00803B6E">
          <w:rPr>
            <w:webHidden/>
          </w:rPr>
          <w:fldChar w:fldCharType="separate"/>
        </w:r>
        <w:r>
          <w:rPr>
            <w:webHidden/>
          </w:rPr>
          <w:t>33</w:t>
        </w:r>
        <w:r w:rsidR="00803B6E">
          <w:rPr>
            <w:webHidden/>
          </w:rPr>
          <w:fldChar w:fldCharType="end"/>
        </w:r>
      </w:hyperlink>
    </w:p>
    <w:p w14:paraId="6A7D2DA7" w14:textId="77777777" w:rsidR="00386586" w:rsidRDefault="00386586" w:rsidP="00BC341A">
      <w:pPr>
        <w:pStyle w:val="Ttulo1"/>
      </w:pPr>
      <w:r>
        <w:fldChar w:fldCharType="end"/>
      </w:r>
    </w:p>
    <w:p w14:paraId="698062C5" w14:textId="77777777" w:rsidR="00386586" w:rsidRDefault="00386586" w:rsidP="00386586">
      <w:pPr>
        <w:pStyle w:val="Ttulo1"/>
      </w:pPr>
    </w:p>
    <w:p w14:paraId="5561E332" w14:textId="77777777" w:rsidR="00386586" w:rsidRDefault="00386586" w:rsidP="00386586">
      <w:pPr>
        <w:pStyle w:val="Ttulo1"/>
      </w:pPr>
    </w:p>
    <w:p w14:paraId="3AFDF52A" w14:textId="77777777" w:rsidR="00331D20" w:rsidRDefault="00331D20" w:rsidP="00386586">
      <w:pPr>
        <w:pStyle w:val="Ttulo1"/>
        <w:sectPr w:rsidR="00331D20" w:rsidSect="009B5DE6">
          <w:headerReference w:type="default" r:id="rId9"/>
          <w:pgSz w:w="11906" w:h="16838"/>
          <w:pgMar w:top="1701" w:right="1134" w:bottom="1701" w:left="1134" w:header="709" w:footer="709" w:gutter="0"/>
          <w:pgNumType w:start="11"/>
          <w:cols w:space="708"/>
          <w:docGrid w:linePitch="360"/>
        </w:sectPr>
      </w:pPr>
    </w:p>
    <w:p w14:paraId="31FEAE86" w14:textId="5F4D4724" w:rsidR="003A4998" w:rsidRPr="00B20CEC" w:rsidRDefault="00C9045B" w:rsidP="00386586">
      <w:pPr>
        <w:pStyle w:val="Ttulo1"/>
      </w:pPr>
      <w:bookmarkStart w:id="12" w:name="_Toc471126770"/>
      <w:r w:rsidRPr="00FE14FC">
        <w:lastRenderedPageBreak/>
        <w:t>1</w:t>
      </w:r>
      <w:r w:rsidR="00460C7D" w:rsidRPr="00FE14FC">
        <w:t xml:space="preserve"> </w:t>
      </w:r>
      <w:r w:rsidR="003A4998" w:rsidRPr="00B20CEC">
        <w:t>INTRODUÇÃO</w:t>
      </w:r>
      <w:bookmarkEnd w:id="8"/>
      <w:bookmarkEnd w:id="9"/>
      <w:bookmarkEnd w:id="10"/>
      <w:bookmarkEnd w:id="11"/>
      <w:bookmarkEnd w:id="12"/>
      <w:r w:rsidR="003A4998" w:rsidRPr="00B20CEC">
        <w:t xml:space="preserve"> </w:t>
      </w:r>
    </w:p>
    <w:p w14:paraId="52244D79" w14:textId="549976E3" w:rsidR="0044789E" w:rsidRDefault="00A8239B" w:rsidP="0044789E">
      <w:pPr>
        <w:spacing w:after="0" w:line="360" w:lineRule="auto"/>
        <w:ind w:firstLine="1134"/>
        <w:contextualSpacing/>
        <w:jc w:val="both"/>
        <w:rPr>
          <w:rFonts w:ascii="Times New Roman" w:hAnsi="Times New Roman" w:cs="Times New Roman"/>
          <w:color w:val="000000" w:themeColor="text1"/>
          <w:sz w:val="24"/>
          <w:szCs w:val="24"/>
        </w:rPr>
      </w:pPr>
      <w:r w:rsidRPr="00A95F7F">
        <w:rPr>
          <w:rFonts w:ascii="Times New Roman" w:hAnsi="Times New Roman" w:cs="Times New Roman"/>
          <w:color w:val="000000" w:themeColor="text1"/>
          <w:sz w:val="24"/>
          <w:szCs w:val="24"/>
        </w:rPr>
        <w:t>O principal fator</w:t>
      </w:r>
      <w:r w:rsidR="00304EFE">
        <w:rPr>
          <w:rFonts w:ascii="Times New Roman" w:hAnsi="Times New Roman" w:cs="Times New Roman"/>
          <w:color w:val="000000" w:themeColor="text1"/>
          <w:sz w:val="24"/>
          <w:szCs w:val="24"/>
        </w:rPr>
        <w:t xml:space="preserve"> referente </w:t>
      </w:r>
      <w:r w:rsidR="00CA4F3D">
        <w:rPr>
          <w:rFonts w:ascii="Times New Roman" w:hAnsi="Times New Roman" w:cs="Times New Roman"/>
          <w:color w:val="000000" w:themeColor="text1"/>
          <w:sz w:val="24"/>
          <w:szCs w:val="24"/>
        </w:rPr>
        <w:t>à</w:t>
      </w:r>
      <w:r w:rsidR="00304EFE">
        <w:rPr>
          <w:rFonts w:ascii="Times New Roman" w:hAnsi="Times New Roman" w:cs="Times New Roman"/>
          <w:color w:val="000000" w:themeColor="text1"/>
          <w:sz w:val="24"/>
          <w:szCs w:val="24"/>
        </w:rPr>
        <w:t xml:space="preserve"> realização deste trabalho é a baixa</w:t>
      </w:r>
      <w:r w:rsidRPr="00A95F7F">
        <w:rPr>
          <w:rFonts w:ascii="Times New Roman" w:hAnsi="Times New Roman" w:cs="Times New Roman"/>
          <w:color w:val="000000" w:themeColor="text1"/>
          <w:sz w:val="24"/>
          <w:szCs w:val="24"/>
        </w:rPr>
        <w:t xml:space="preserve"> quantidade de plantas de romã na região do Maciço de Baturité, sendo de alta relevância e utilidade no uso medicinal. Isso se deve ao fato de que a população não possui um conhecimento, se tratando do beneficiamento dos frutos e sementes, não produzindo novas mudas, e consequentemente ocasionando em uma baixa densidade desta planta tão promissora no uso terapêutico. A utilização de mudas de qualidade superior é de fundamental importância no estabelecimento produção de mudas, um dos principais atributos que caracteriza uma semente de ótima qualidade é sua taxa de germinação. Com isso surge </w:t>
      </w:r>
      <w:r w:rsidR="00AA5490">
        <w:rPr>
          <w:rFonts w:ascii="Times New Roman" w:hAnsi="Times New Roman" w:cs="Times New Roman"/>
          <w:color w:val="000000" w:themeColor="text1"/>
          <w:sz w:val="24"/>
          <w:szCs w:val="24"/>
        </w:rPr>
        <w:t>à necessidade dos estudos cientí</w:t>
      </w:r>
      <w:r w:rsidRPr="00A95F7F">
        <w:rPr>
          <w:rFonts w:ascii="Times New Roman" w:hAnsi="Times New Roman" w:cs="Times New Roman"/>
          <w:color w:val="000000" w:themeColor="text1"/>
          <w:sz w:val="24"/>
          <w:szCs w:val="24"/>
        </w:rPr>
        <w:t>fico</w:t>
      </w:r>
      <w:r w:rsidR="00AA5490">
        <w:rPr>
          <w:rFonts w:ascii="Times New Roman" w:hAnsi="Times New Roman" w:cs="Times New Roman"/>
          <w:color w:val="000000" w:themeColor="text1"/>
          <w:sz w:val="24"/>
          <w:szCs w:val="24"/>
        </w:rPr>
        <w:t>s</w:t>
      </w:r>
      <w:r w:rsidRPr="00A95F7F">
        <w:rPr>
          <w:rFonts w:ascii="Times New Roman" w:hAnsi="Times New Roman" w:cs="Times New Roman"/>
          <w:color w:val="000000" w:themeColor="text1"/>
          <w:sz w:val="24"/>
          <w:szCs w:val="24"/>
        </w:rPr>
        <w:t xml:space="preserve"> que são realizados em laboratórios para se chegar a uma solução. </w:t>
      </w:r>
    </w:p>
    <w:p w14:paraId="50C9458E" w14:textId="7FA428EE" w:rsidR="0044789E" w:rsidRPr="00A95F7F" w:rsidRDefault="0044789E" w:rsidP="0044789E">
      <w:pPr>
        <w:spacing w:after="0" w:line="360" w:lineRule="auto"/>
        <w:ind w:firstLine="1134"/>
        <w:contextualSpacing/>
        <w:jc w:val="both"/>
        <w:rPr>
          <w:rFonts w:ascii="Times New Roman" w:hAnsi="Times New Roman" w:cs="Times New Roman"/>
          <w:color w:val="000000" w:themeColor="text1"/>
          <w:sz w:val="24"/>
          <w:szCs w:val="24"/>
        </w:rPr>
      </w:pPr>
      <w:r w:rsidRPr="006B4FFC">
        <w:rPr>
          <w:rFonts w:ascii="Times New Roman" w:hAnsi="Times New Roman" w:cs="Times New Roman"/>
          <w:sz w:val="24"/>
          <w:szCs w:val="24"/>
        </w:rPr>
        <w:t>Estudos comprovam que a planta romã possui diferentes propriedades medicinais dependendo da parte da planta a ser utilizada para o tratamento de determinada</w:t>
      </w:r>
      <w:r w:rsidR="004B1597">
        <w:rPr>
          <w:rFonts w:ascii="Times New Roman" w:hAnsi="Times New Roman" w:cs="Times New Roman"/>
          <w:sz w:val="24"/>
          <w:szCs w:val="24"/>
        </w:rPr>
        <w:t>s</w:t>
      </w:r>
      <w:r w:rsidRPr="006B4FFC">
        <w:rPr>
          <w:rFonts w:ascii="Times New Roman" w:hAnsi="Times New Roman" w:cs="Times New Roman"/>
          <w:sz w:val="24"/>
          <w:szCs w:val="24"/>
        </w:rPr>
        <w:t xml:space="preserve"> doenças.  A flor, fruto e casca da árvore são popularmente utilizados para tratar vários problemas de saúde gastrintestinais. O suco é usado contra úlceras na boca e genitálias, alivia dores de ouvido, é utilizado no tratamento de dispepsia, disenteria e benéfico contra a lepra. Suas flores são utilizadas para tratamento da gengiva, prevenindo a perda dentária; possuem atividade adstringente e hemostática e servem para o tratamento de diabetes mellitus. Os brotos das flores, secos e pulverizados, são usados para a bronquite (LANGLEY, 2000). </w:t>
      </w:r>
    </w:p>
    <w:p w14:paraId="0E567FDC" w14:textId="1945D755" w:rsidR="0044789E" w:rsidRPr="00A95F7F" w:rsidRDefault="00A8239B" w:rsidP="0044789E">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sidRPr="00A95F7F">
        <w:rPr>
          <w:rFonts w:ascii="Times New Roman" w:hAnsi="Times New Roman" w:cs="Times New Roman"/>
          <w:color w:val="000000" w:themeColor="text1"/>
          <w:sz w:val="24"/>
          <w:szCs w:val="24"/>
        </w:rPr>
        <w:t xml:space="preserve">O fruto da romã é carnoso e suas sementes possuem mucilagem, se não for feito o processo de remoção dessa proteção, poderá interferir na germinação e vigor das sementes de romã. </w:t>
      </w:r>
      <w:r w:rsidRPr="00A95F7F">
        <w:rPr>
          <w:rFonts w:ascii="Times New Roman" w:eastAsia="Times New Roman" w:hAnsi="Times New Roman" w:cs="Times New Roman"/>
          <w:color w:val="000000" w:themeColor="text1"/>
          <w:sz w:val="24"/>
          <w:szCs w:val="24"/>
          <w:lang w:eastAsia="pt-BR"/>
        </w:rPr>
        <w:t>A remoção da mucilagem de sementes de romã pode ser feita por três métodos físicos, quím</w:t>
      </w:r>
      <w:r>
        <w:rPr>
          <w:rFonts w:ascii="Times New Roman" w:eastAsia="Times New Roman" w:hAnsi="Times New Roman" w:cs="Times New Roman"/>
          <w:color w:val="000000" w:themeColor="text1"/>
          <w:sz w:val="24"/>
          <w:szCs w:val="24"/>
          <w:lang w:eastAsia="pt-BR"/>
        </w:rPr>
        <w:t>icos e mecânicos. Segundo Dias e</w:t>
      </w:r>
      <w:r w:rsidRPr="00A95F7F">
        <w:rPr>
          <w:rFonts w:ascii="Times New Roman" w:eastAsia="Times New Roman" w:hAnsi="Times New Roman" w:cs="Times New Roman"/>
          <w:color w:val="000000" w:themeColor="text1"/>
          <w:sz w:val="24"/>
          <w:szCs w:val="24"/>
          <w:lang w:eastAsia="pt-BR"/>
        </w:rPr>
        <w:t xml:space="preserve"> Barros (1993), a fermentação é um processo químico que ocorre de forma natural, por reações de hidrólise, o que facilita a remoção da mucilagem durante a lavagem.</w:t>
      </w:r>
    </w:p>
    <w:p w14:paraId="6BDDA32B" w14:textId="0A69BA8E" w:rsidR="00A8239B" w:rsidRDefault="00A8239B" w:rsidP="00A8239B">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sidRPr="00A95F7F">
        <w:rPr>
          <w:rFonts w:ascii="Times New Roman" w:eastAsia="Times New Roman" w:hAnsi="Times New Roman" w:cs="Times New Roman"/>
          <w:color w:val="000000" w:themeColor="text1"/>
          <w:sz w:val="24"/>
          <w:szCs w:val="24"/>
          <w:lang w:eastAsia="pt-BR"/>
        </w:rPr>
        <w:t xml:space="preserve">A remoção da mucilagem de sementes de frutos de romã </w:t>
      </w:r>
      <w:r w:rsidR="00394E37">
        <w:rPr>
          <w:rFonts w:ascii="Times New Roman" w:eastAsia="Times New Roman" w:hAnsi="Times New Roman" w:cs="Times New Roman"/>
          <w:color w:val="000000" w:themeColor="text1"/>
          <w:sz w:val="24"/>
          <w:szCs w:val="24"/>
          <w:lang w:eastAsia="pt-BR"/>
        </w:rPr>
        <w:t>é</w:t>
      </w:r>
      <w:r w:rsidR="00394E37" w:rsidRPr="00A95F7F">
        <w:rPr>
          <w:rFonts w:ascii="Times New Roman" w:eastAsia="Times New Roman" w:hAnsi="Times New Roman" w:cs="Times New Roman"/>
          <w:color w:val="000000" w:themeColor="text1"/>
          <w:sz w:val="24"/>
          <w:szCs w:val="24"/>
          <w:lang w:eastAsia="pt-BR"/>
        </w:rPr>
        <w:t xml:space="preserve"> </w:t>
      </w:r>
      <w:r w:rsidRPr="00A95F7F">
        <w:rPr>
          <w:rFonts w:ascii="Times New Roman" w:eastAsia="Times New Roman" w:hAnsi="Times New Roman" w:cs="Times New Roman"/>
          <w:color w:val="000000" w:themeColor="text1"/>
          <w:sz w:val="24"/>
          <w:szCs w:val="24"/>
          <w:lang w:eastAsia="pt-BR"/>
        </w:rPr>
        <w:t>de fundamental importância, para contribuir durante os diferentes períodos</w:t>
      </w:r>
      <w:r w:rsidR="009124EF">
        <w:rPr>
          <w:rFonts w:ascii="Times New Roman" w:eastAsia="Times New Roman" w:hAnsi="Times New Roman" w:cs="Times New Roman"/>
          <w:color w:val="000000" w:themeColor="text1"/>
          <w:sz w:val="24"/>
          <w:szCs w:val="24"/>
          <w:lang w:eastAsia="pt-BR"/>
        </w:rPr>
        <w:t xml:space="preserve"> (0, 6, 12, 18 e 24 horas) nos dois métodos de dessecação (intermitente e estacionário) na</w:t>
      </w:r>
      <w:r w:rsidRPr="00A95F7F">
        <w:rPr>
          <w:rFonts w:ascii="Times New Roman" w:eastAsia="Times New Roman" w:hAnsi="Times New Roman" w:cs="Times New Roman"/>
          <w:color w:val="000000" w:themeColor="text1"/>
          <w:sz w:val="24"/>
          <w:szCs w:val="24"/>
          <w:lang w:eastAsia="pt-BR"/>
        </w:rPr>
        <w:t xml:space="preserve"> temperatu</w:t>
      </w:r>
      <w:r w:rsidR="00794E3D">
        <w:rPr>
          <w:rFonts w:ascii="Times New Roman" w:eastAsia="Times New Roman" w:hAnsi="Times New Roman" w:cs="Times New Roman"/>
          <w:color w:val="000000" w:themeColor="text1"/>
          <w:sz w:val="24"/>
          <w:szCs w:val="24"/>
          <w:lang w:eastAsia="pt-BR"/>
        </w:rPr>
        <w:t>ra</w:t>
      </w:r>
      <w:r w:rsidRPr="00A95F7F">
        <w:rPr>
          <w:rFonts w:ascii="Times New Roman" w:eastAsia="Times New Roman" w:hAnsi="Times New Roman" w:cs="Times New Roman"/>
          <w:color w:val="000000" w:themeColor="text1"/>
          <w:sz w:val="24"/>
          <w:szCs w:val="24"/>
          <w:lang w:eastAsia="pt-BR"/>
        </w:rPr>
        <w:t xml:space="preserve"> de dessecação </w:t>
      </w:r>
      <w:r w:rsidR="009124EF">
        <w:rPr>
          <w:rFonts w:ascii="Times New Roman" w:eastAsia="Times New Roman" w:hAnsi="Times New Roman" w:cs="Times New Roman"/>
          <w:color w:val="000000" w:themeColor="text1"/>
          <w:sz w:val="24"/>
          <w:szCs w:val="24"/>
          <w:lang w:eastAsia="pt-BR"/>
        </w:rPr>
        <w:t xml:space="preserve">de 40 °C na </w:t>
      </w:r>
      <w:proofErr w:type="gramStart"/>
      <w:r w:rsidR="009124EF">
        <w:rPr>
          <w:rFonts w:ascii="Times New Roman" w:eastAsia="Times New Roman" w:hAnsi="Times New Roman" w:cs="Times New Roman"/>
          <w:color w:val="000000" w:themeColor="text1"/>
          <w:sz w:val="24"/>
          <w:szCs w:val="24"/>
          <w:lang w:eastAsia="pt-BR"/>
        </w:rPr>
        <w:t>B.O.D.</w:t>
      </w:r>
      <w:r w:rsidRPr="00A95F7F">
        <w:rPr>
          <w:rFonts w:ascii="Times New Roman" w:eastAsia="Times New Roman" w:hAnsi="Times New Roman" w:cs="Times New Roman"/>
          <w:color w:val="000000" w:themeColor="text1"/>
          <w:sz w:val="24"/>
          <w:szCs w:val="24"/>
          <w:lang w:eastAsia="pt-BR"/>
        </w:rPr>
        <w:t>.</w:t>
      </w:r>
      <w:proofErr w:type="gramEnd"/>
      <w:r w:rsidRPr="00A95F7F">
        <w:rPr>
          <w:rFonts w:ascii="Times New Roman" w:eastAsia="Times New Roman" w:hAnsi="Times New Roman" w:cs="Times New Roman"/>
          <w:color w:val="000000" w:themeColor="text1"/>
          <w:sz w:val="24"/>
          <w:szCs w:val="24"/>
          <w:lang w:eastAsia="pt-BR"/>
        </w:rPr>
        <w:t xml:space="preserve"> Estes resultados servirão para se conseguir uma maior eficiência na produção de novas plantas dessa espécie tão promissora no ramo da medicina. Com isso, surge outra dificuldade ao se trabalhar com a propagação de sementes de romã, pelo fato das sementes terem uma baixa taxa de germinação. </w:t>
      </w:r>
    </w:p>
    <w:p w14:paraId="30C987EE" w14:textId="7241CFF7" w:rsidR="00A8239B" w:rsidRDefault="00A8239B" w:rsidP="00A8239B">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Como a romã é uma semente </w:t>
      </w:r>
      <w:r w:rsidR="00CA4F3D">
        <w:rPr>
          <w:rFonts w:ascii="Times New Roman" w:eastAsia="Times New Roman" w:hAnsi="Times New Roman" w:cs="Times New Roman"/>
          <w:color w:val="000000" w:themeColor="text1"/>
          <w:sz w:val="24"/>
          <w:szCs w:val="24"/>
          <w:lang w:eastAsia="pt-BR"/>
        </w:rPr>
        <w:t>florestal</w:t>
      </w:r>
      <w:r>
        <w:rPr>
          <w:rFonts w:ascii="Times New Roman" w:eastAsia="Times New Roman" w:hAnsi="Times New Roman" w:cs="Times New Roman"/>
          <w:color w:val="000000" w:themeColor="text1"/>
          <w:sz w:val="24"/>
          <w:szCs w:val="24"/>
          <w:lang w:eastAsia="pt-BR"/>
        </w:rPr>
        <w:t xml:space="preserve"> </w:t>
      </w:r>
      <w:r w:rsidR="00CA4F3D">
        <w:rPr>
          <w:rFonts w:ascii="Times New Roman" w:eastAsia="Times New Roman" w:hAnsi="Times New Roman" w:cs="Times New Roman"/>
          <w:color w:val="000000" w:themeColor="text1"/>
          <w:sz w:val="24"/>
          <w:szCs w:val="24"/>
          <w:lang w:eastAsia="pt-BR"/>
        </w:rPr>
        <w:t>possui</w:t>
      </w:r>
      <w:r w:rsidRPr="00A95F7F">
        <w:rPr>
          <w:rFonts w:ascii="Times New Roman" w:eastAsia="Times New Roman" w:hAnsi="Times New Roman" w:cs="Times New Roman"/>
          <w:color w:val="000000" w:themeColor="text1"/>
          <w:sz w:val="24"/>
          <w:szCs w:val="24"/>
          <w:lang w:eastAsia="pt-BR"/>
        </w:rPr>
        <w:t xml:space="preserve"> dormência dificultando a propagação da planta pelo método sexuado. </w:t>
      </w:r>
      <w:r>
        <w:rPr>
          <w:rFonts w:ascii="Times New Roman" w:eastAsia="Times New Roman" w:hAnsi="Times New Roman" w:cs="Times New Roman"/>
          <w:color w:val="000000" w:themeColor="text1"/>
          <w:sz w:val="24"/>
          <w:szCs w:val="24"/>
          <w:lang w:eastAsia="pt-BR"/>
        </w:rPr>
        <w:t xml:space="preserve">Entre os </w:t>
      </w:r>
      <w:r w:rsidRPr="00A95F7F">
        <w:rPr>
          <w:rFonts w:ascii="Times New Roman" w:eastAsia="Times New Roman" w:hAnsi="Times New Roman" w:cs="Times New Roman"/>
          <w:color w:val="000000" w:themeColor="text1"/>
          <w:sz w:val="24"/>
          <w:szCs w:val="24"/>
          <w:lang w:eastAsia="pt-BR"/>
        </w:rPr>
        <w:t>tipos de dormência en</w:t>
      </w:r>
      <w:r w:rsidR="00CA4F3D">
        <w:rPr>
          <w:rFonts w:ascii="Times New Roman" w:eastAsia="Times New Roman" w:hAnsi="Times New Roman" w:cs="Times New Roman"/>
          <w:color w:val="000000" w:themeColor="text1"/>
          <w:sz w:val="24"/>
          <w:szCs w:val="24"/>
          <w:lang w:eastAsia="pt-BR"/>
        </w:rPr>
        <w:t xml:space="preserve">contrada em sementes florestais </w:t>
      </w:r>
      <w:r>
        <w:rPr>
          <w:rFonts w:ascii="Times New Roman" w:eastAsia="Times New Roman" w:hAnsi="Times New Roman" w:cs="Times New Roman"/>
          <w:color w:val="000000" w:themeColor="text1"/>
          <w:sz w:val="24"/>
          <w:szCs w:val="24"/>
          <w:lang w:eastAsia="pt-BR"/>
        </w:rPr>
        <w:t xml:space="preserve">a mais comum entre elas </w:t>
      </w:r>
      <w:r w:rsidRPr="00A95F7F">
        <w:rPr>
          <w:rFonts w:ascii="Times New Roman" w:eastAsia="Times New Roman" w:hAnsi="Times New Roman" w:cs="Times New Roman"/>
          <w:color w:val="000000" w:themeColor="text1"/>
          <w:sz w:val="24"/>
          <w:szCs w:val="24"/>
          <w:lang w:eastAsia="pt-BR"/>
        </w:rPr>
        <w:t xml:space="preserve">é a tegumentar: dormência tegumentar são sementes que não conseguem absorver </w:t>
      </w:r>
      <w:r w:rsidRPr="00A95F7F">
        <w:rPr>
          <w:rFonts w:ascii="Times New Roman" w:eastAsia="Times New Roman" w:hAnsi="Times New Roman" w:cs="Times New Roman"/>
          <w:color w:val="000000" w:themeColor="text1"/>
          <w:sz w:val="24"/>
          <w:szCs w:val="24"/>
          <w:lang w:eastAsia="pt-BR"/>
        </w:rPr>
        <w:lastRenderedPageBreak/>
        <w:t xml:space="preserve">água para </w:t>
      </w:r>
      <w:r>
        <w:rPr>
          <w:rFonts w:ascii="Times New Roman" w:eastAsia="Times New Roman" w:hAnsi="Times New Roman" w:cs="Times New Roman"/>
          <w:color w:val="000000" w:themeColor="text1"/>
          <w:sz w:val="24"/>
          <w:szCs w:val="24"/>
          <w:lang w:eastAsia="pt-BR"/>
        </w:rPr>
        <w:t>seu interior</w:t>
      </w:r>
      <w:r w:rsidRPr="00A95F7F">
        <w:rPr>
          <w:rFonts w:ascii="Times New Roman" w:eastAsia="Times New Roman" w:hAnsi="Times New Roman" w:cs="Times New Roman"/>
          <w:color w:val="000000" w:themeColor="text1"/>
          <w:sz w:val="24"/>
          <w:szCs w:val="24"/>
          <w:lang w:eastAsia="pt-BR"/>
        </w:rPr>
        <w:t xml:space="preserve">, por conta </w:t>
      </w:r>
      <w:proofErr w:type="gramStart"/>
      <w:r w:rsidRPr="00A95F7F">
        <w:rPr>
          <w:rFonts w:ascii="Times New Roman" w:eastAsia="Times New Roman" w:hAnsi="Times New Roman" w:cs="Times New Roman"/>
          <w:color w:val="000000" w:themeColor="text1"/>
          <w:sz w:val="24"/>
          <w:szCs w:val="24"/>
          <w:lang w:eastAsia="pt-BR"/>
        </w:rPr>
        <w:t>do</w:t>
      </w:r>
      <w:proofErr w:type="gramEnd"/>
      <w:r w:rsidRPr="00A95F7F">
        <w:rPr>
          <w:rFonts w:ascii="Times New Roman" w:eastAsia="Times New Roman" w:hAnsi="Times New Roman" w:cs="Times New Roman"/>
          <w:color w:val="000000" w:themeColor="text1"/>
          <w:sz w:val="24"/>
          <w:szCs w:val="24"/>
          <w:lang w:eastAsia="pt-BR"/>
        </w:rPr>
        <w:t xml:space="preserve"> tegumento</w:t>
      </w:r>
      <w:r>
        <w:rPr>
          <w:rFonts w:ascii="Times New Roman" w:eastAsia="Times New Roman" w:hAnsi="Times New Roman" w:cs="Times New Roman"/>
          <w:color w:val="000000" w:themeColor="text1"/>
          <w:sz w:val="24"/>
          <w:szCs w:val="24"/>
          <w:lang w:eastAsia="pt-BR"/>
        </w:rPr>
        <w:t xml:space="preserve"> </w:t>
      </w:r>
      <w:r w:rsidRPr="00A95F7F">
        <w:rPr>
          <w:rFonts w:ascii="Times New Roman" w:eastAsia="Times New Roman" w:hAnsi="Times New Roman" w:cs="Times New Roman"/>
          <w:color w:val="000000" w:themeColor="text1"/>
          <w:sz w:val="24"/>
          <w:szCs w:val="24"/>
          <w:lang w:eastAsia="pt-BR"/>
        </w:rPr>
        <w:t>ser impermeável</w:t>
      </w:r>
      <w:r>
        <w:rPr>
          <w:rFonts w:ascii="Times New Roman" w:eastAsia="Times New Roman" w:hAnsi="Times New Roman" w:cs="Times New Roman"/>
          <w:color w:val="000000" w:themeColor="text1"/>
          <w:sz w:val="24"/>
          <w:szCs w:val="24"/>
          <w:lang w:eastAsia="pt-BR"/>
        </w:rPr>
        <w:t xml:space="preserve"> ou parte do fruto</w:t>
      </w:r>
      <w:r w:rsidRPr="00A95F7F">
        <w:rPr>
          <w:rFonts w:ascii="Times New Roman" w:eastAsia="Times New Roman" w:hAnsi="Times New Roman" w:cs="Times New Roman"/>
          <w:color w:val="000000" w:themeColor="text1"/>
          <w:sz w:val="24"/>
          <w:szCs w:val="24"/>
          <w:lang w:eastAsia="pt-BR"/>
        </w:rPr>
        <w:t>,</w:t>
      </w:r>
      <w:r>
        <w:rPr>
          <w:rFonts w:ascii="Times New Roman" w:eastAsia="Times New Roman" w:hAnsi="Times New Roman" w:cs="Times New Roman"/>
          <w:color w:val="000000" w:themeColor="text1"/>
          <w:sz w:val="24"/>
          <w:szCs w:val="24"/>
          <w:lang w:eastAsia="pt-BR"/>
        </w:rPr>
        <w:t xml:space="preserve"> podendo ser associado a fatores físicos, mecânicos e químicos. P</w:t>
      </w:r>
      <w:r w:rsidRPr="00A95F7F">
        <w:rPr>
          <w:rFonts w:ascii="Times New Roman" w:eastAsia="Times New Roman" w:hAnsi="Times New Roman" w:cs="Times New Roman"/>
          <w:color w:val="000000" w:themeColor="text1"/>
          <w:sz w:val="24"/>
          <w:szCs w:val="24"/>
          <w:lang w:eastAsia="pt-BR"/>
        </w:rPr>
        <w:t>or tanto não acontece o processo enzimático e multiplicação e diferenciação dos tecidos embrionários</w:t>
      </w:r>
      <w:r>
        <w:rPr>
          <w:rFonts w:ascii="Times New Roman" w:eastAsia="Times New Roman" w:hAnsi="Times New Roman" w:cs="Times New Roman"/>
          <w:color w:val="000000" w:themeColor="text1"/>
          <w:sz w:val="24"/>
          <w:szCs w:val="24"/>
          <w:lang w:eastAsia="pt-BR"/>
        </w:rPr>
        <w:t xml:space="preserve">. </w:t>
      </w:r>
      <w:r w:rsidRPr="00A95F7F">
        <w:rPr>
          <w:rFonts w:ascii="Times New Roman" w:eastAsia="Times New Roman" w:hAnsi="Times New Roman" w:cs="Times New Roman"/>
          <w:color w:val="000000" w:themeColor="text1"/>
          <w:sz w:val="24"/>
          <w:szCs w:val="24"/>
          <w:lang w:eastAsia="pt-BR"/>
        </w:rPr>
        <w:t>A outra dormência é a fisiológica: dormência fisiológica é aquela em qu</w:t>
      </w:r>
      <w:r>
        <w:rPr>
          <w:rFonts w:ascii="Times New Roman" w:eastAsia="Times New Roman" w:hAnsi="Times New Roman" w:cs="Times New Roman"/>
          <w:color w:val="000000" w:themeColor="text1"/>
          <w:sz w:val="24"/>
          <w:szCs w:val="24"/>
          <w:lang w:eastAsia="pt-BR"/>
        </w:rPr>
        <w:t>e a sementes não estão</w:t>
      </w:r>
      <w:r w:rsidRPr="00A95F7F">
        <w:rPr>
          <w:rFonts w:ascii="Times New Roman" w:eastAsia="Times New Roman" w:hAnsi="Times New Roman" w:cs="Times New Roman"/>
          <w:color w:val="000000" w:themeColor="text1"/>
          <w:sz w:val="24"/>
          <w:szCs w:val="24"/>
          <w:lang w:eastAsia="pt-BR"/>
        </w:rPr>
        <w:t xml:space="preserve"> com o embrião pronto para ser germinado.</w:t>
      </w:r>
      <w:r>
        <w:rPr>
          <w:rFonts w:ascii="Times New Roman" w:eastAsia="Times New Roman" w:hAnsi="Times New Roman" w:cs="Times New Roman"/>
          <w:color w:val="000000" w:themeColor="text1"/>
          <w:sz w:val="24"/>
          <w:szCs w:val="24"/>
          <w:lang w:eastAsia="pt-BR"/>
        </w:rPr>
        <w:t xml:space="preserve"> Existem outros fatores que devem ser levados em consideração quando se trata de sementes, um deles é a secagem </w:t>
      </w:r>
      <w:r>
        <w:rPr>
          <w:rFonts w:ascii="Times New Roman" w:hAnsi="Times New Roman" w:cs="Times New Roman"/>
          <w:sz w:val="24"/>
          <w:szCs w:val="24"/>
        </w:rPr>
        <w:t xml:space="preserve">(MENEZES </w:t>
      </w:r>
      <w:r w:rsidRPr="00E357AF">
        <w:rPr>
          <w:rFonts w:ascii="Times New Roman" w:hAnsi="Times New Roman" w:cs="Times New Roman"/>
          <w:i/>
          <w:sz w:val="24"/>
          <w:szCs w:val="24"/>
        </w:rPr>
        <w:t>et al</w:t>
      </w:r>
      <w:r>
        <w:rPr>
          <w:rFonts w:ascii="Times New Roman" w:hAnsi="Times New Roman" w:cs="Times New Roman"/>
          <w:sz w:val="24"/>
          <w:szCs w:val="24"/>
        </w:rPr>
        <w:t>., 2009).</w:t>
      </w:r>
    </w:p>
    <w:p w14:paraId="3E709119" w14:textId="17EEB4C4" w:rsidR="00A8239B" w:rsidRPr="00A95F7F" w:rsidRDefault="00A8239B" w:rsidP="00A8239B">
      <w:pPr>
        <w:spacing w:after="0" w:line="360" w:lineRule="auto"/>
        <w:ind w:firstLine="1134"/>
        <w:contextualSpacing/>
        <w:jc w:val="both"/>
        <w:rPr>
          <w:rFonts w:ascii="Times New Roman" w:eastAsia="Times New Roman" w:hAnsi="Times New Roman" w:cs="Times New Roman"/>
          <w:sz w:val="24"/>
          <w:szCs w:val="24"/>
          <w:lang w:eastAsia="pt-BR"/>
        </w:rPr>
      </w:pPr>
      <w:r w:rsidRPr="00A95F7F">
        <w:rPr>
          <w:rFonts w:ascii="Times New Roman" w:eastAsia="Times New Roman" w:hAnsi="Times New Roman" w:cs="Times New Roman"/>
          <w:sz w:val="24"/>
          <w:szCs w:val="24"/>
          <w:lang w:eastAsia="pt-BR"/>
        </w:rPr>
        <w:t>Com base em estudos existem dois métodos de dessecação de sementes o intermitente</w:t>
      </w:r>
      <w:r w:rsidR="00394E37">
        <w:rPr>
          <w:rFonts w:ascii="Times New Roman" w:eastAsia="Times New Roman" w:hAnsi="Times New Roman" w:cs="Times New Roman"/>
          <w:sz w:val="24"/>
          <w:szCs w:val="24"/>
          <w:lang w:eastAsia="pt-BR"/>
        </w:rPr>
        <w:t xml:space="preserve"> e</w:t>
      </w:r>
      <w:r w:rsidRPr="00A95F7F">
        <w:rPr>
          <w:rFonts w:ascii="Times New Roman" w:eastAsia="Times New Roman" w:hAnsi="Times New Roman" w:cs="Times New Roman"/>
          <w:sz w:val="24"/>
          <w:szCs w:val="24"/>
          <w:lang w:eastAsia="pt-BR"/>
        </w:rPr>
        <w:t xml:space="preserve"> o estacionário. O intermitente consiste em deixar as sementes em contato com o ar aquecido por períodos curtos na estufa de circulação de ar forçado, intercalados com períodos em que as sementes não entram em contato com o fluxo de ar aquecido.</w:t>
      </w:r>
      <w:r w:rsidR="00CA4F3D">
        <w:rPr>
          <w:rFonts w:ascii="Times New Roman" w:eastAsia="Times New Roman" w:hAnsi="Times New Roman" w:cs="Times New Roman"/>
          <w:sz w:val="24"/>
          <w:szCs w:val="24"/>
          <w:lang w:eastAsia="pt-BR"/>
        </w:rPr>
        <w:t xml:space="preserve"> No</w:t>
      </w:r>
      <w:r w:rsidRPr="00A95F7F">
        <w:rPr>
          <w:rFonts w:ascii="Times New Roman" w:eastAsia="Times New Roman" w:hAnsi="Times New Roman" w:cs="Times New Roman"/>
          <w:sz w:val="24"/>
          <w:szCs w:val="24"/>
          <w:lang w:eastAsia="pt-BR"/>
        </w:rPr>
        <w:t xml:space="preserve"> estacionário que </w:t>
      </w:r>
      <w:r w:rsidR="00CA4F3D">
        <w:rPr>
          <w:rFonts w:ascii="Times New Roman" w:eastAsia="Times New Roman" w:hAnsi="Times New Roman" w:cs="Times New Roman"/>
          <w:sz w:val="24"/>
          <w:szCs w:val="24"/>
          <w:lang w:eastAsia="pt-BR"/>
        </w:rPr>
        <w:t>caracteriza-</w:t>
      </w:r>
      <w:proofErr w:type="gramStart"/>
      <w:r w:rsidR="00CA4F3D">
        <w:rPr>
          <w:rFonts w:ascii="Times New Roman" w:eastAsia="Times New Roman" w:hAnsi="Times New Roman" w:cs="Times New Roman"/>
          <w:sz w:val="24"/>
          <w:szCs w:val="24"/>
          <w:lang w:eastAsia="pt-BR"/>
        </w:rPr>
        <w:t xml:space="preserve">se </w:t>
      </w:r>
      <w:r w:rsidRPr="00A95F7F">
        <w:rPr>
          <w:rFonts w:ascii="Times New Roman" w:eastAsia="Times New Roman" w:hAnsi="Times New Roman" w:cs="Times New Roman"/>
          <w:sz w:val="24"/>
          <w:szCs w:val="24"/>
          <w:lang w:eastAsia="pt-BR"/>
        </w:rPr>
        <w:t xml:space="preserve"> em</w:t>
      </w:r>
      <w:proofErr w:type="gramEnd"/>
      <w:r w:rsidRPr="00A95F7F">
        <w:rPr>
          <w:rFonts w:ascii="Times New Roman" w:eastAsia="Times New Roman" w:hAnsi="Times New Roman" w:cs="Times New Roman"/>
          <w:sz w:val="24"/>
          <w:szCs w:val="24"/>
          <w:lang w:eastAsia="pt-BR"/>
        </w:rPr>
        <w:t xml:space="preserve"> </w:t>
      </w:r>
      <w:r w:rsidRPr="004E5112">
        <w:rPr>
          <w:rFonts w:ascii="Times New Roman" w:eastAsia="Times New Roman" w:hAnsi="Times New Roman" w:cs="Times New Roman"/>
          <w:color w:val="000000" w:themeColor="text1"/>
          <w:sz w:val="24"/>
          <w:szCs w:val="24"/>
          <w:lang w:eastAsia="pt-BR"/>
        </w:rPr>
        <w:t>forçar</w:t>
      </w:r>
      <w:r w:rsidRPr="00A95F7F">
        <w:rPr>
          <w:rFonts w:ascii="Times New Roman" w:eastAsia="Times New Roman" w:hAnsi="Times New Roman" w:cs="Times New Roman"/>
          <w:sz w:val="24"/>
          <w:szCs w:val="24"/>
          <w:lang w:eastAsia="pt-BR"/>
        </w:rPr>
        <w:t xml:space="preserve"> o fluxo de ar através de uma camada de sementes condicionadas e permanecem estáticas na estufa de circulação de ar forçado (GARCIA, 2004).</w:t>
      </w:r>
    </w:p>
    <w:p w14:paraId="7F7B4B8A" w14:textId="33F8B3A4" w:rsidR="00A8239B" w:rsidRPr="00A95F7F" w:rsidRDefault="00A8239B" w:rsidP="00A8239B">
      <w:pPr>
        <w:spacing w:after="0" w:line="360" w:lineRule="auto"/>
        <w:ind w:firstLine="1134"/>
        <w:contextualSpacing/>
        <w:jc w:val="both"/>
        <w:rPr>
          <w:rFonts w:ascii="Times New Roman" w:eastAsia="Times New Roman" w:hAnsi="Times New Roman" w:cs="Times New Roman"/>
          <w:sz w:val="24"/>
          <w:szCs w:val="24"/>
          <w:lang w:eastAsia="pt-BR"/>
        </w:rPr>
      </w:pPr>
      <w:r w:rsidRPr="00A95F7F">
        <w:rPr>
          <w:rFonts w:ascii="Times New Roman" w:eastAsia="Times New Roman" w:hAnsi="Times New Roman" w:cs="Times New Roman"/>
          <w:sz w:val="24"/>
          <w:szCs w:val="24"/>
          <w:lang w:eastAsia="pt-BR"/>
        </w:rPr>
        <w:t>Provavelmente</w:t>
      </w:r>
      <w:r w:rsidR="00CA4F3D">
        <w:rPr>
          <w:rFonts w:ascii="Times New Roman" w:eastAsia="Times New Roman" w:hAnsi="Times New Roman" w:cs="Times New Roman"/>
          <w:sz w:val="24"/>
          <w:szCs w:val="24"/>
          <w:lang w:eastAsia="pt-BR"/>
        </w:rPr>
        <w:t>,</w:t>
      </w:r>
      <w:r w:rsidRPr="00A95F7F">
        <w:rPr>
          <w:rFonts w:ascii="Times New Roman" w:eastAsia="Times New Roman" w:hAnsi="Times New Roman" w:cs="Times New Roman"/>
          <w:sz w:val="24"/>
          <w:szCs w:val="24"/>
          <w:lang w:eastAsia="pt-BR"/>
        </w:rPr>
        <w:t xml:space="preserve"> a temperatura é um dos fatores que interferem </w:t>
      </w:r>
      <w:r w:rsidR="00394E37">
        <w:rPr>
          <w:rFonts w:ascii="Times New Roman" w:eastAsia="Times New Roman" w:hAnsi="Times New Roman" w:cs="Times New Roman"/>
          <w:sz w:val="24"/>
          <w:szCs w:val="24"/>
          <w:lang w:eastAsia="pt-BR"/>
        </w:rPr>
        <w:t>n</w:t>
      </w:r>
      <w:r w:rsidRPr="00A95F7F">
        <w:rPr>
          <w:rFonts w:ascii="Times New Roman" w:eastAsia="Times New Roman" w:hAnsi="Times New Roman" w:cs="Times New Roman"/>
          <w:sz w:val="24"/>
          <w:szCs w:val="24"/>
          <w:lang w:eastAsia="pt-BR"/>
        </w:rPr>
        <w:t xml:space="preserve">a viabilidade atuando no processo de perda de água da semente, podendo assim, as sementes perderem a longevidade. </w:t>
      </w:r>
      <w:r w:rsidR="000440A8">
        <w:rPr>
          <w:rFonts w:ascii="Times New Roman" w:eastAsia="Times New Roman" w:hAnsi="Times New Roman" w:cs="Times New Roman"/>
          <w:sz w:val="24"/>
          <w:szCs w:val="24"/>
          <w:lang w:eastAsia="pt-BR"/>
        </w:rPr>
        <w:t>Em sementes</w:t>
      </w:r>
      <w:r w:rsidRPr="00A95F7F">
        <w:rPr>
          <w:rFonts w:ascii="Times New Roman" w:eastAsia="Times New Roman" w:hAnsi="Times New Roman" w:cs="Times New Roman"/>
          <w:sz w:val="24"/>
          <w:szCs w:val="24"/>
          <w:lang w:eastAsia="pt-BR"/>
        </w:rPr>
        <w:t xml:space="preserve"> recalcitrantes um dos fatores primordiais é a exposição em altas temperaturas, que ocasiona a perda da umidade tolerada pelas sementes e consequentemente a perda de </w:t>
      </w:r>
      <w:r w:rsidRPr="008577A1">
        <w:rPr>
          <w:rFonts w:ascii="Times New Roman" w:eastAsia="Times New Roman" w:hAnsi="Times New Roman" w:cs="Times New Roman"/>
          <w:sz w:val="24"/>
          <w:szCs w:val="24"/>
          <w:lang w:eastAsia="pt-BR"/>
        </w:rPr>
        <w:t xml:space="preserve">vigor </w:t>
      </w:r>
      <w:r w:rsidRPr="008577A1">
        <w:rPr>
          <w:rFonts w:ascii="Times New Roman" w:hAnsi="Times New Roman" w:cs="Times New Roman"/>
          <w:color w:val="000000"/>
          <w:sz w:val="24"/>
          <w:szCs w:val="24"/>
        </w:rPr>
        <w:t>(MARCOS FILHO, 2005; MAYER; POLJAKOFF-MAYBER, 1989).</w:t>
      </w:r>
    </w:p>
    <w:p w14:paraId="380DD6B5" w14:textId="50AE9591" w:rsidR="00A8239B" w:rsidRDefault="00A8239B" w:rsidP="00A8239B">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sidRPr="00A95F7F">
        <w:rPr>
          <w:rFonts w:ascii="Times New Roman" w:eastAsia="Times New Roman" w:hAnsi="Times New Roman" w:cs="Times New Roman"/>
          <w:color w:val="000000" w:themeColor="text1"/>
          <w:sz w:val="24"/>
          <w:szCs w:val="24"/>
          <w:lang w:eastAsia="pt-BR"/>
        </w:rPr>
        <w:t>Outro fator que leva a baixa produção de novas plantas de romãzeira através do método de propagação por sementes é a dificuldade que a semente possui para germinar, isso pode ocorrer pelo fato das sementes possuírem algum tipo de dormência em suas estruturas seja ela exógena ou endógena.</w:t>
      </w:r>
      <w:r>
        <w:rPr>
          <w:rFonts w:ascii="Times New Roman" w:eastAsia="Times New Roman" w:hAnsi="Times New Roman" w:cs="Times New Roman"/>
          <w:color w:val="000000" w:themeColor="text1"/>
          <w:sz w:val="24"/>
          <w:szCs w:val="24"/>
          <w:lang w:eastAsia="pt-BR"/>
        </w:rPr>
        <w:t xml:space="preserve"> Com isso é necessário à utilização de técnicas para quebra da dormência.</w:t>
      </w:r>
      <w:r w:rsidRPr="00A95F7F">
        <w:rPr>
          <w:rFonts w:ascii="Times New Roman" w:eastAsia="Times New Roman" w:hAnsi="Times New Roman" w:cs="Times New Roman"/>
          <w:color w:val="000000" w:themeColor="text1"/>
          <w:sz w:val="24"/>
          <w:szCs w:val="24"/>
          <w:lang w:eastAsia="pt-BR"/>
        </w:rPr>
        <w:t xml:space="preserve"> </w:t>
      </w:r>
      <w:r w:rsidR="00394E37">
        <w:rPr>
          <w:rFonts w:ascii="Times New Roman" w:eastAsia="Times New Roman" w:hAnsi="Times New Roman" w:cs="Times New Roman"/>
          <w:color w:val="000000" w:themeColor="text1"/>
          <w:sz w:val="24"/>
          <w:szCs w:val="24"/>
          <w:lang w:eastAsia="pt-BR"/>
        </w:rPr>
        <w:t>E</w:t>
      </w:r>
      <w:r w:rsidRPr="00A95F7F">
        <w:rPr>
          <w:rFonts w:ascii="Times New Roman" w:eastAsia="Times New Roman" w:hAnsi="Times New Roman" w:cs="Times New Roman"/>
          <w:color w:val="000000" w:themeColor="text1"/>
          <w:sz w:val="24"/>
          <w:szCs w:val="24"/>
          <w:lang w:eastAsia="pt-BR"/>
        </w:rPr>
        <w:t>xistem vários testes que são realizados em laboratório para determinar a viabilidade e vigor das sementes</w:t>
      </w:r>
      <w:r>
        <w:rPr>
          <w:rFonts w:ascii="Times New Roman" w:eastAsia="Times New Roman" w:hAnsi="Times New Roman" w:cs="Times New Roman"/>
          <w:color w:val="000000" w:themeColor="text1"/>
          <w:sz w:val="24"/>
          <w:szCs w:val="24"/>
          <w:lang w:eastAsia="pt-BR"/>
        </w:rPr>
        <w:t xml:space="preserve"> (BRASIL, 2009).</w:t>
      </w:r>
    </w:p>
    <w:p w14:paraId="05F2B50D" w14:textId="671059F7" w:rsidR="00A8239B" w:rsidRPr="00A95F7F" w:rsidRDefault="00A8239B" w:rsidP="00A8239B">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sidRPr="00A95F7F">
        <w:rPr>
          <w:rFonts w:ascii="Times New Roman" w:eastAsia="Times New Roman" w:hAnsi="Times New Roman" w:cs="Times New Roman"/>
          <w:color w:val="000000" w:themeColor="text1"/>
          <w:sz w:val="24"/>
          <w:szCs w:val="24"/>
          <w:lang w:eastAsia="pt-BR"/>
        </w:rPr>
        <w:t>Um dos testes realizados rotineiramente é o teste de germinação, esse atributo é realizado em ambiente controlado, pois as condições ambientais podem interferir no potencial germinativo da semente. Entretanto</w:t>
      </w:r>
      <w:r>
        <w:rPr>
          <w:rFonts w:ascii="Times New Roman" w:eastAsia="Times New Roman" w:hAnsi="Times New Roman" w:cs="Times New Roman"/>
          <w:color w:val="000000" w:themeColor="text1"/>
          <w:sz w:val="24"/>
          <w:szCs w:val="24"/>
          <w:lang w:eastAsia="pt-BR"/>
        </w:rPr>
        <w:t>,</w:t>
      </w:r>
      <w:r w:rsidRPr="00A95F7F">
        <w:rPr>
          <w:rFonts w:ascii="Times New Roman" w:eastAsia="Times New Roman" w:hAnsi="Times New Roman" w:cs="Times New Roman"/>
          <w:color w:val="000000" w:themeColor="text1"/>
          <w:sz w:val="24"/>
          <w:szCs w:val="24"/>
          <w:lang w:eastAsia="pt-BR"/>
        </w:rPr>
        <w:t xml:space="preserve"> existe outra variável anualizada que serve de sustentação a germinação, sendo o vigor de sementes. É um teste mais rápido de se fazer, sendo esta a metodologia mais utilizada em sementes florestais</w:t>
      </w:r>
      <w:r>
        <w:rPr>
          <w:rFonts w:ascii="Times New Roman" w:eastAsia="Times New Roman" w:hAnsi="Times New Roman" w:cs="Times New Roman"/>
          <w:color w:val="000000" w:themeColor="text1"/>
          <w:sz w:val="24"/>
          <w:szCs w:val="24"/>
          <w:lang w:eastAsia="pt-BR"/>
        </w:rPr>
        <w:t xml:space="preserve"> (BRASIL, 2009)</w:t>
      </w:r>
      <w:r w:rsidRPr="00A95F7F">
        <w:rPr>
          <w:rFonts w:ascii="Times New Roman" w:eastAsia="Times New Roman" w:hAnsi="Times New Roman" w:cs="Times New Roman"/>
          <w:color w:val="000000" w:themeColor="text1"/>
          <w:sz w:val="24"/>
          <w:szCs w:val="24"/>
          <w:lang w:eastAsia="pt-BR"/>
        </w:rPr>
        <w:t xml:space="preserve">. </w:t>
      </w:r>
    </w:p>
    <w:p w14:paraId="384D1421" w14:textId="03AE14B8" w:rsidR="000D681A" w:rsidRDefault="00A8239B" w:rsidP="00A8239B">
      <w:pPr>
        <w:spacing w:after="0" w:line="360" w:lineRule="auto"/>
        <w:ind w:firstLine="1134"/>
        <w:contextualSpacing/>
        <w:jc w:val="both"/>
        <w:rPr>
          <w:rFonts w:ascii="Times New Roman" w:hAnsi="Times New Roman" w:cs="Times New Roman"/>
          <w:color w:val="000000" w:themeColor="text1"/>
          <w:sz w:val="24"/>
          <w:szCs w:val="24"/>
        </w:rPr>
      </w:pPr>
      <w:r w:rsidRPr="00A95F7F">
        <w:rPr>
          <w:rFonts w:ascii="Times New Roman" w:eastAsia="Times New Roman" w:hAnsi="Times New Roman" w:cs="Times New Roman"/>
          <w:color w:val="000000" w:themeColor="text1"/>
          <w:sz w:val="24"/>
          <w:szCs w:val="24"/>
          <w:lang w:eastAsia="pt-BR"/>
        </w:rPr>
        <w:t xml:space="preserve">O presente trabalho </w:t>
      </w:r>
      <w:r w:rsidR="00857F0B">
        <w:rPr>
          <w:rFonts w:ascii="Times New Roman" w:eastAsia="Times New Roman" w:hAnsi="Times New Roman" w:cs="Times New Roman"/>
          <w:color w:val="000000" w:themeColor="text1"/>
          <w:sz w:val="24"/>
          <w:szCs w:val="24"/>
          <w:lang w:eastAsia="pt-BR"/>
        </w:rPr>
        <w:t>teve</w:t>
      </w:r>
      <w:r w:rsidR="00857F0B" w:rsidRPr="00A95F7F">
        <w:rPr>
          <w:rFonts w:ascii="Times New Roman" w:eastAsia="Times New Roman" w:hAnsi="Times New Roman" w:cs="Times New Roman"/>
          <w:color w:val="000000" w:themeColor="text1"/>
          <w:sz w:val="24"/>
          <w:szCs w:val="24"/>
          <w:lang w:eastAsia="pt-BR"/>
        </w:rPr>
        <w:t xml:space="preserve"> </w:t>
      </w:r>
      <w:r w:rsidRPr="00A95F7F">
        <w:rPr>
          <w:rFonts w:ascii="Times New Roman" w:eastAsia="Times New Roman" w:hAnsi="Times New Roman" w:cs="Times New Roman"/>
          <w:color w:val="000000" w:themeColor="text1"/>
          <w:sz w:val="24"/>
          <w:szCs w:val="24"/>
          <w:lang w:eastAsia="pt-BR"/>
        </w:rPr>
        <w:t xml:space="preserve">a finalidade </w:t>
      </w:r>
      <w:r w:rsidRPr="00A95F7F">
        <w:rPr>
          <w:rFonts w:ascii="Times New Roman" w:hAnsi="Times New Roman" w:cs="Times New Roman"/>
          <w:color w:val="000000" w:themeColor="text1"/>
          <w:sz w:val="24"/>
          <w:szCs w:val="24"/>
        </w:rPr>
        <w:t>de verificar</w:t>
      </w:r>
      <w:r w:rsidR="00857F0B">
        <w:rPr>
          <w:rFonts w:ascii="Times New Roman" w:hAnsi="Times New Roman" w:cs="Times New Roman"/>
          <w:color w:val="000000" w:themeColor="text1"/>
          <w:sz w:val="24"/>
          <w:szCs w:val="24"/>
        </w:rPr>
        <w:t xml:space="preserve"> qual o melhor método</w:t>
      </w:r>
      <w:r w:rsidR="005F321C">
        <w:rPr>
          <w:rFonts w:ascii="Times New Roman" w:hAnsi="Times New Roman" w:cs="Times New Roman"/>
          <w:color w:val="000000" w:themeColor="text1"/>
          <w:sz w:val="24"/>
          <w:szCs w:val="24"/>
        </w:rPr>
        <w:t xml:space="preserve"> de dessecação e melhor período</w:t>
      </w:r>
      <w:r w:rsidR="00857F0B">
        <w:rPr>
          <w:rFonts w:ascii="Times New Roman" w:hAnsi="Times New Roman" w:cs="Times New Roman"/>
          <w:color w:val="000000" w:themeColor="text1"/>
          <w:sz w:val="24"/>
          <w:szCs w:val="24"/>
        </w:rPr>
        <w:t xml:space="preserve"> de</w:t>
      </w:r>
      <w:r w:rsidR="005F321C">
        <w:rPr>
          <w:rFonts w:ascii="Times New Roman" w:hAnsi="Times New Roman" w:cs="Times New Roman"/>
          <w:color w:val="000000" w:themeColor="text1"/>
          <w:sz w:val="24"/>
          <w:szCs w:val="24"/>
        </w:rPr>
        <w:t xml:space="preserve"> exposição</w:t>
      </w:r>
      <w:r w:rsidR="00642A41">
        <w:rPr>
          <w:rFonts w:ascii="Times New Roman" w:hAnsi="Times New Roman" w:cs="Times New Roman"/>
          <w:color w:val="000000" w:themeColor="text1"/>
          <w:sz w:val="24"/>
          <w:szCs w:val="24"/>
        </w:rPr>
        <w:t xml:space="preserve"> à</w:t>
      </w:r>
      <w:r w:rsidRPr="00A95F7F">
        <w:rPr>
          <w:rFonts w:ascii="Times New Roman" w:hAnsi="Times New Roman" w:cs="Times New Roman"/>
          <w:color w:val="000000" w:themeColor="text1"/>
          <w:sz w:val="24"/>
          <w:szCs w:val="24"/>
        </w:rPr>
        <w:t xml:space="preserve"> secagem sobre o vigor das sementes de romã. </w:t>
      </w:r>
    </w:p>
    <w:p w14:paraId="02E220AE" w14:textId="77777777" w:rsidR="005F321C" w:rsidRPr="00A95F7F" w:rsidRDefault="005F321C" w:rsidP="00386586">
      <w:pPr>
        <w:pStyle w:val="Ttulo1"/>
      </w:pPr>
    </w:p>
    <w:p w14:paraId="3B3E1361" w14:textId="2B839E64" w:rsidR="00A8239B" w:rsidRPr="004D74CA" w:rsidRDefault="00CD5814" w:rsidP="00386586">
      <w:pPr>
        <w:pStyle w:val="Ttulo1"/>
      </w:pPr>
      <w:bookmarkStart w:id="13" w:name="_Toc468013357"/>
      <w:bookmarkStart w:id="14" w:name="_Toc471126771"/>
      <w:r w:rsidRPr="00FE14FC">
        <w:t>1.1</w:t>
      </w:r>
      <w:r w:rsidR="00A8239B" w:rsidRPr="00B20CEC">
        <w:t xml:space="preserve"> </w:t>
      </w:r>
      <w:r w:rsidR="00BC341A" w:rsidRPr="004D74CA">
        <w:t>propriedades medicinais</w:t>
      </w:r>
      <w:bookmarkEnd w:id="13"/>
      <w:bookmarkEnd w:id="14"/>
    </w:p>
    <w:p w14:paraId="05E03F01" w14:textId="42719435" w:rsidR="005214FA" w:rsidRDefault="005214FA" w:rsidP="005214FA">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color w:val="000000" w:themeColor="text1"/>
          <w:sz w:val="24"/>
          <w:szCs w:val="24"/>
        </w:rPr>
        <w:lastRenderedPageBreak/>
        <w:t>A romã é uma planta arbustiva podendo chegar até sete metros de altura, seus frutos quando estão em estado de maturação, possuem cores que variam do verde até a cor amarelada. O conhecimento popular tem sido estudado e comprovado cientificamente que a romã possui compostos fenólicos, sendo as antocianinas o principal destaqu</w:t>
      </w:r>
      <w:r>
        <w:rPr>
          <w:rFonts w:ascii="Times New Roman" w:hAnsi="Times New Roman" w:cs="Times New Roman"/>
          <w:color w:val="000000" w:themeColor="text1"/>
          <w:sz w:val="24"/>
          <w:szCs w:val="24"/>
        </w:rPr>
        <w:t>e de sua composição. Esta subst</w:t>
      </w:r>
      <w:r w:rsidRPr="005A485A">
        <w:rPr>
          <w:rFonts w:ascii="Times New Roman" w:hAnsi="Times New Roman" w:cs="Times New Roman"/>
          <w:color w:val="000000" w:themeColor="text1"/>
          <w:sz w:val="24"/>
          <w:szCs w:val="24"/>
        </w:rPr>
        <w:t>â</w:t>
      </w:r>
      <w:r w:rsidRPr="00A95F7F">
        <w:rPr>
          <w:rFonts w:ascii="Times New Roman" w:hAnsi="Times New Roman" w:cs="Times New Roman"/>
          <w:color w:val="000000" w:themeColor="text1"/>
          <w:sz w:val="24"/>
          <w:szCs w:val="24"/>
        </w:rPr>
        <w:t xml:space="preserve">ncia atua como antioxidante natural é responsável por dar a coloração avermelhada das sementes e suco. Sendo esta característica utilizada pelos consumidores na hora de identificar frutos com maior padrão de qualidade (BOROCHOV-NEORI </w:t>
      </w:r>
      <w:r w:rsidRPr="00A95F7F">
        <w:rPr>
          <w:rFonts w:ascii="Times New Roman" w:hAnsi="Times New Roman" w:cs="Times New Roman"/>
          <w:i/>
          <w:color w:val="000000" w:themeColor="text1"/>
          <w:sz w:val="24"/>
          <w:szCs w:val="24"/>
        </w:rPr>
        <w:t>et al</w:t>
      </w:r>
      <w:r w:rsidRPr="00A95F7F">
        <w:rPr>
          <w:rFonts w:ascii="Times New Roman" w:hAnsi="Times New Roman" w:cs="Times New Roman"/>
          <w:color w:val="000000" w:themeColor="text1"/>
          <w:sz w:val="24"/>
          <w:szCs w:val="24"/>
        </w:rPr>
        <w:t xml:space="preserve">., 2009; PATRAS </w:t>
      </w:r>
      <w:r w:rsidRPr="00A95F7F">
        <w:rPr>
          <w:rFonts w:ascii="Times New Roman" w:hAnsi="Times New Roman" w:cs="Times New Roman"/>
          <w:i/>
          <w:color w:val="000000" w:themeColor="text1"/>
          <w:sz w:val="24"/>
          <w:szCs w:val="24"/>
        </w:rPr>
        <w:t>et al</w:t>
      </w:r>
      <w:r w:rsidRPr="00A95F7F">
        <w:rPr>
          <w:rFonts w:ascii="Times New Roman" w:hAnsi="Times New Roman" w:cs="Times New Roman"/>
          <w:color w:val="000000" w:themeColor="text1"/>
          <w:sz w:val="24"/>
          <w:szCs w:val="24"/>
        </w:rPr>
        <w:t>., 2010).</w:t>
      </w:r>
    </w:p>
    <w:p w14:paraId="7F673B73" w14:textId="6600AC9F" w:rsidR="006E0F17" w:rsidRPr="00A95F7F" w:rsidRDefault="006E0F17" w:rsidP="0087503C">
      <w:pPr>
        <w:pStyle w:val="Pa3"/>
        <w:spacing w:line="360" w:lineRule="auto"/>
        <w:ind w:firstLine="1134"/>
        <w:contextualSpacing/>
        <w:jc w:val="both"/>
        <w:rPr>
          <w:rFonts w:ascii="Times New Roman" w:hAnsi="Times New Roman" w:cs="Times New Roman"/>
        </w:rPr>
      </w:pPr>
      <w:r w:rsidRPr="00A95F7F">
        <w:rPr>
          <w:rFonts w:ascii="Times New Roman" w:hAnsi="Times New Roman" w:cs="Times New Roman"/>
        </w:rPr>
        <w:t xml:space="preserve">A romãzeira </w:t>
      </w:r>
      <w:r w:rsidR="00F5239F">
        <w:rPr>
          <w:rFonts w:ascii="Times New Roman" w:hAnsi="Times New Roman" w:cs="Times New Roman"/>
        </w:rPr>
        <w:t>(</w:t>
      </w:r>
      <w:r w:rsidR="00F5239F" w:rsidRPr="00A95F7F">
        <w:rPr>
          <w:rFonts w:ascii="Times New Roman" w:hAnsi="Times New Roman" w:cs="Times New Roman"/>
          <w:i/>
        </w:rPr>
        <w:t xml:space="preserve">Punica </w:t>
      </w:r>
      <w:proofErr w:type="spellStart"/>
      <w:r w:rsidR="00F5239F" w:rsidRPr="00A95F7F">
        <w:rPr>
          <w:rFonts w:ascii="Times New Roman" w:hAnsi="Times New Roman" w:cs="Times New Roman"/>
          <w:i/>
        </w:rPr>
        <w:t>granatum</w:t>
      </w:r>
      <w:proofErr w:type="spellEnd"/>
      <w:r w:rsidR="00F5239F">
        <w:rPr>
          <w:rFonts w:ascii="Times New Roman" w:hAnsi="Times New Roman" w:cs="Times New Roman"/>
        </w:rPr>
        <w:t xml:space="preserve">) pertence </w:t>
      </w:r>
      <w:r w:rsidR="005D3F8E" w:rsidRPr="00A95F7F">
        <w:rPr>
          <w:rFonts w:ascii="Times New Roman" w:hAnsi="Times New Roman" w:cs="Times New Roman"/>
        </w:rPr>
        <w:t>à</w:t>
      </w:r>
      <w:r w:rsidRPr="00A95F7F">
        <w:rPr>
          <w:rFonts w:ascii="Times New Roman" w:hAnsi="Times New Roman" w:cs="Times New Roman"/>
        </w:rPr>
        <w:t xml:space="preserve"> família </w:t>
      </w:r>
      <w:proofErr w:type="spellStart"/>
      <w:r w:rsidRPr="00A95F7F">
        <w:rPr>
          <w:rFonts w:ascii="Times New Roman" w:hAnsi="Times New Roman" w:cs="Times New Roman"/>
        </w:rPr>
        <w:t>Punicaceae</w:t>
      </w:r>
      <w:proofErr w:type="spellEnd"/>
      <w:r w:rsidR="00A70C77">
        <w:rPr>
          <w:rFonts w:ascii="Times New Roman" w:hAnsi="Times New Roman" w:cs="Times New Roman"/>
        </w:rPr>
        <w:t>,</w:t>
      </w:r>
      <w:r w:rsidRPr="00A95F7F">
        <w:rPr>
          <w:rFonts w:ascii="Times New Roman" w:hAnsi="Times New Roman" w:cs="Times New Roman"/>
        </w:rPr>
        <w:t xml:space="preserve"> é</w:t>
      </w:r>
      <w:r w:rsidRPr="00A95F7F">
        <w:rPr>
          <w:rFonts w:ascii="Times New Roman" w:hAnsi="Times New Roman" w:cs="Times New Roman"/>
          <w:i/>
        </w:rPr>
        <w:t xml:space="preserve"> </w:t>
      </w:r>
      <w:r w:rsidRPr="00A95F7F">
        <w:rPr>
          <w:rFonts w:ascii="Times New Roman" w:eastAsia="Times New Roman" w:hAnsi="Times New Roman" w:cs="Times New Roman"/>
          <w:lang w:eastAsia="pt-BR"/>
        </w:rPr>
        <w:t>nativa da região que abrange desde o Irã até o Himalaia, a Noroeste da Índia</w:t>
      </w:r>
      <w:r w:rsidRPr="00A95F7F">
        <w:rPr>
          <w:rFonts w:ascii="Times New Roman" w:hAnsi="Times New Roman" w:cs="Times New Roman"/>
        </w:rPr>
        <w:t>, sua distribuição geográfica</w:t>
      </w:r>
      <w:r w:rsidR="00C41EB9">
        <w:rPr>
          <w:rFonts w:ascii="Times New Roman" w:hAnsi="Times New Roman" w:cs="Times New Roman"/>
        </w:rPr>
        <w:t xml:space="preserve"> ocorre </w:t>
      </w:r>
      <w:r w:rsidRPr="00A95F7F">
        <w:rPr>
          <w:rFonts w:ascii="Times New Roman" w:hAnsi="Times New Roman" w:cs="Times New Roman"/>
        </w:rPr>
        <w:t xml:space="preserve">por toda região do </w:t>
      </w:r>
      <w:r w:rsidRPr="00A95F7F">
        <w:rPr>
          <w:rFonts w:ascii="Times New Roman" w:eastAsia="Times New Roman" w:hAnsi="Times New Roman" w:cs="Times New Roman"/>
          <w:lang w:eastAsia="pt-BR"/>
        </w:rPr>
        <w:t>Mediterrâneo da Ásia, América, África e Europa</w:t>
      </w:r>
      <w:r w:rsidRPr="00A95F7F">
        <w:rPr>
          <w:rFonts w:ascii="Times New Roman" w:hAnsi="Times New Roman" w:cs="Times New Roman"/>
        </w:rPr>
        <w:t>. A romã</w:t>
      </w:r>
      <w:r w:rsidR="00F36A40">
        <w:rPr>
          <w:rFonts w:ascii="Times New Roman" w:hAnsi="Times New Roman" w:cs="Times New Roman"/>
        </w:rPr>
        <w:t>zeira</w:t>
      </w:r>
      <w:r w:rsidRPr="00A95F7F">
        <w:rPr>
          <w:rFonts w:ascii="Times New Roman" w:hAnsi="Times New Roman" w:cs="Times New Roman"/>
        </w:rPr>
        <w:t xml:space="preserve"> </w:t>
      </w:r>
      <w:r w:rsidR="00F36A40">
        <w:rPr>
          <w:rFonts w:ascii="Times New Roman" w:hAnsi="Times New Roman" w:cs="Times New Roman"/>
        </w:rPr>
        <w:t xml:space="preserve">é o </w:t>
      </w:r>
      <w:r w:rsidRPr="00A95F7F">
        <w:rPr>
          <w:rFonts w:ascii="Times New Roman" w:hAnsi="Times New Roman" w:cs="Times New Roman"/>
        </w:rPr>
        <w:t xml:space="preserve">arbusto com 4-6 m de altura. </w:t>
      </w:r>
      <w:r w:rsidRPr="00A95F7F">
        <w:rPr>
          <w:rFonts w:ascii="Times New Roman" w:eastAsia="Times New Roman" w:hAnsi="Times New Roman" w:cs="Times New Roman"/>
          <w:lang w:eastAsia="pt-BR"/>
        </w:rPr>
        <w:t xml:space="preserve">Apresentam folhas pequenas, rijas, brilhantes e membranáceas, flores vermelham-alaranjadas dispostas nas extremidades dos ramos, originando frutos esféricos, com muitas sementes angulosas em camadas as quais se acham envolvidas em arilo polposo (LORENZI </w:t>
      </w:r>
      <w:r w:rsidR="003C24E4">
        <w:rPr>
          <w:rFonts w:ascii="Times New Roman" w:eastAsia="Times New Roman" w:hAnsi="Times New Roman" w:cs="Times New Roman"/>
          <w:lang w:eastAsia="pt-BR"/>
        </w:rPr>
        <w:t>e</w:t>
      </w:r>
      <w:r w:rsidRPr="00A95F7F">
        <w:rPr>
          <w:rFonts w:ascii="Times New Roman" w:eastAsia="Times New Roman" w:hAnsi="Times New Roman" w:cs="Times New Roman"/>
          <w:lang w:eastAsia="pt-BR"/>
        </w:rPr>
        <w:t xml:space="preserve"> SOUZA</w:t>
      </w:r>
      <w:r w:rsidR="00304B57">
        <w:rPr>
          <w:rFonts w:ascii="Times New Roman" w:eastAsia="Times New Roman" w:hAnsi="Times New Roman" w:cs="Times New Roman"/>
          <w:lang w:eastAsia="pt-BR"/>
        </w:rPr>
        <w:t>, 2001</w:t>
      </w:r>
      <w:r w:rsidR="003C24E4">
        <w:rPr>
          <w:rFonts w:ascii="Times New Roman" w:eastAsia="Times New Roman" w:hAnsi="Times New Roman" w:cs="Times New Roman"/>
          <w:lang w:eastAsia="pt-BR"/>
        </w:rPr>
        <w:t>).</w:t>
      </w:r>
      <w:r w:rsidRPr="00A95F7F">
        <w:rPr>
          <w:rFonts w:ascii="Times New Roman" w:hAnsi="Times New Roman" w:cs="Times New Roman"/>
        </w:rPr>
        <w:t xml:space="preserve"> Albuquerque, (2010) relata que</w:t>
      </w:r>
      <w:r w:rsidRPr="00A95F7F">
        <w:rPr>
          <w:rFonts w:ascii="Times New Roman" w:hAnsi="Times New Roman" w:cs="Times New Roman"/>
          <w:color w:val="000000"/>
        </w:rPr>
        <w:t xml:space="preserve"> entre as pessoas e as plantas usadas no uso terapêutico local é um dos principais focos de interesse da etnobotânica. Esta ciência utiliza-se de diversas abordagens para ampliar o conhecimento sobre o uso da biodiversidade através dos saberes locais, aplicando diferentes estratégias, principalmente para a seleção de espécies propícias a </w:t>
      </w:r>
      <w:r w:rsidR="0026477F">
        <w:rPr>
          <w:rFonts w:ascii="Times New Roman" w:hAnsi="Times New Roman" w:cs="Times New Roman"/>
          <w:color w:val="000000"/>
        </w:rPr>
        <w:t>biodiversidade de uma região</w:t>
      </w:r>
      <w:r w:rsidRPr="00A95F7F">
        <w:rPr>
          <w:rFonts w:ascii="Times New Roman" w:hAnsi="Times New Roman" w:cs="Times New Roman"/>
          <w:color w:val="000000"/>
        </w:rPr>
        <w:t xml:space="preserve"> (</w:t>
      </w:r>
      <w:r w:rsidRPr="00A95F7F">
        <w:rPr>
          <w:rFonts w:ascii="Times New Roman" w:hAnsi="Times New Roman" w:cs="Times New Roman"/>
        </w:rPr>
        <w:t>SHELLEY, 2009;</w:t>
      </w:r>
      <w:r w:rsidRPr="00A95F7F">
        <w:rPr>
          <w:rFonts w:ascii="Times New Roman" w:hAnsi="Times New Roman" w:cs="Times New Roman"/>
          <w:color w:val="FF0000"/>
        </w:rPr>
        <w:t xml:space="preserve"> </w:t>
      </w:r>
      <w:r w:rsidRPr="00A95F7F">
        <w:rPr>
          <w:rFonts w:ascii="Times New Roman" w:hAnsi="Times New Roman" w:cs="Times New Roman"/>
        </w:rPr>
        <w:t>ALBUQUERQUE, 2010). A romã se destaca pela sua alta resist</w:t>
      </w:r>
      <w:r w:rsidR="0026477F">
        <w:rPr>
          <w:rFonts w:ascii="Times New Roman" w:hAnsi="Times New Roman" w:cs="Times New Roman"/>
        </w:rPr>
        <w:t>ência em zona árida e semiárida</w:t>
      </w:r>
      <w:r w:rsidRPr="00A95F7F">
        <w:rPr>
          <w:rFonts w:ascii="Times New Roman" w:hAnsi="Times New Roman" w:cs="Times New Roman"/>
        </w:rPr>
        <w:t xml:space="preserve"> (ERCISLI 2007).</w:t>
      </w:r>
    </w:p>
    <w:p w14:paraId="3660A210" w14:textId="1AC3B725" w:rsidR="006E0F17" w:rsidRPr="00A95F7F" w:rsidRDefault="006E0F17" w:rsidP="0087503C">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color w:val="000000"/>
          <w:sz w:val="24"/>
          <w:szCs w:val="24"/>
        </w:rPr>
        <w:t xml:space="preserve">As práticas médicas populares utilizam elementos naturais que na maioria das vezes, são os únicos recursos disponíveis nos ambientes onde estão instaladas as comunidades </w:t>
      </w:r>
      <w:r w:rsidRPr="00A95F7F">
        <w:rPr>
          <w:rFonts w:ascii="Times New Roman" w:hAnsi="Times New Roman" w:cs="Times New Roman"/>
          <w:sz w:val="24"/>
          <w:szCs w:val="24"/>
        </w:rPr>
        <w:t xml:space="preserve">(LEITE </w:t>
      </w:r>
      <w:r w:rsidRPr="00A95F7F">
        <w:rPr>
          <w:rFonts w:ascii="Times New Roman" w:hAnsi="Times New Roman" w:cs="Times New Roman"/>
          <w:i/>
          <w:sz w:val="24"/>
          <w:szCs w:val="24"/>
        </w:rPr>
        <w:t>et al</w:t>
      </w:r>
      <w:r w:rsidRPr="00A95F7F">
        <w:rPr>
          <w:rFonts w:ascii="Times New Roman" w:hAnsi="Times New Roman" w:cs="Times New Roman"/>
          <w:sz w:val="24"/>
          <w:szCs w:val="24"/>
        </w:rPr>
        <w:t xml:space="preserve">., 2008; ALBUQUERQUE </w:t>
      </w:r>
      <w:r w:rsidRPr="00A95F7F">
        <w:rPr>
          <w:rFonts w:ascii="Times New Roman" w:hAnsi="Times New Roman" w:cs="Times New Roman"/>
          <w:i/>
          <w:sz w:val="24"/>
          <w:szCs w:val="24"/>
        </w:rPr>
        <w:t>et al</w:t>
      </w:r>
      <w:r w:rsidRPr="00A95F7F">
        <w:rPr>
          <w:rFonts w:ascii="Times New Roman" w:hAnsi="Times New Roman" w:cs="Times New Roman"/>
          <w:sz w:val="24"/>
          <w:szCs w:val="24"/>
        </w:rPr>
        <w:t xml:space="preserve">., 2010a; ROQUE ET </w:t>
      </w:r>
      <w:proofErr w:type="spellStart"/>
      <w:r w:rsidRPr="00A95F7F">
        <w:rPr>
          <w:rFonts w:ascii="Times New Roman" w:hAnsi="Times New Roman" w:cs="Times New Roman"/>
          <w:i/>
          <w:sz w:val="24"/>
          <w:szCs w:val="24"/>
        </w:rPr>
        <w:t>et</w:t>
      </w:r>
      <w:proofErr w:type="spellEnd"/>
      <w:r w:rsidRPr="00A95F7F">
        <w:rPr>
          <w:rFonts w:ascii="Times New Roman" w:hAnsi="Times New Roman" w:cs="Times New Roman"/>
          <w:i/>
          <w:sz w:val="24"/>
          <w:szCs w:val="24"/>
        </w:rPr>
        <w:t xml:space="preserve"> al</w:t>
      </w:r>
      <w:r w:rsidRPr="00A95F7F">
        <w:rPr>
          <w:rFonts w:ascii="Times New Roman" w:hAnsi="Times New Roman" w:cs="Times New Roman"/>
          <w:sz w:val="24"/>
          <w:szCs w:val="24"/>
        </w:rPr>
        <w:t>., 2010)</w:t>
      </w:r>
      <w:r w:rsidR="00120EC2">
        <w:rPr>
          <w:rFonts w:ascii="Times New Roman" w:hAnsi="Times New Roman" w:cs="Times New Roman"/>
          <w:sz w:val="24"/>
          <w:szCs w:val="24"/>
        </w:rPr>
        <w:t>.</w:t>
      </w:r>
      <w:r w:rsidRPr="00A95F7F">
        <w:rPr>
          <w:rFonts w:ascii="Times New Roman" w:hAnsi="Times New Roman" w:cs="Times New Roman"/>
          <w:sz w:val="24"/>
          <w:szCs w:val="24"/>
        </w:rPr>
        <w:t xml:space="preserve"> </w:t>
      </w:r>
    </w:p>
    <w:p w14:paraId="307C8EDA" w14:textId="7D9CD475" w:rsidR="00095DCA" w:rsidRDefault="006E0F17" w:rsidP="00642A41">
      <w:pPr>
        <w:autoSpaceDE w:val="0"/>
        <w:autoSpaceDN w:val="0"/>
        <w:adjustRightInd w:val="0"/>
        <w:spacing w:after="0" w:line="360" w:lineRule="auto"/>
        <w:ind w:firstLine="1134"/>
        <w:jc w:val="both"/>
        <w:rPr>
          <w:rFonts w:ascii="Times New Roman" w:hAnsi="Times New Roman" w:cs="Times New Roman"/>
          <w:sz w:val="24"/>
          <w:szCs w:val="24"/>
        </w:rPr>
      </w:pPr>
      <w:r w:rsidRPr="00095DCA">
        <w:rPr>
          <w:rFonts w:ascii="Times New Roman" w:hAnsi="Times New Roman" w:cs="Times New Roman"/>
          <w:sz w:val="24"/>
          <w:szCs w:val="24"/>
        </w:rPr>
        <w:t xml:space="preserve">Os preparos obtidos da romãzeira (flor, fruto e casca da árvore) são utilizados na medicina popular para tratar vários problemas de saúde, dentre eles predomina os gastrintestinais. O suco é usado contra úlceras na boca e genitálias. As flores são usadas para tratamento da gengiva, prevenindo a perda dentária. Possuem atividade adstringente e hemostática e servem para o tratamento de diabetes mellitus. </w:t>
      </w:r>
      <w:r w:rsidR="00095DCA" w:rsidRPr="00095DCA">
        <w:rPr>
          <w:rFonts w:ascii="Times New Roman" w:hAnsi="Times New Roman" w:cs="Times New Roman"/>
          <w:sz w:val="24"/>
          <w:szCs w:val="24"/>
        </w:rPr>
        <w:t>Os brotos das flores, secos e pulverizados, são</w:t>
      </w:r>
      <w:r w:rsidR="00095DCA">
        <w:rPr>
          <w:rFonts w:ascii="Times New Roman" w:hAnsi="Times New Roman" w:cs="Times New Roman"/>
          <w:sz w:val="24"/>
          <w:szCs w:val="24"/>
        </w:rPr>
        <w:t xml:space="preserve"> </w:t>
      </w:r>
      <w:r w:rsidR="00095DCA" w:rsidRPr="00095DCA">
        <w:rPr>
          <w:rFonts w:ascii="Times New Roman" w:hAnsi="Times New Roman" w:cs="Times New Roman"/>
          <w:sz w:val="24"/>
          <w:szCs w:val="24"/>
        </w:rPr>
        <w:t>usados para a bronquite. No México, é usada</w:t>
      </w:r>
      <w:r w:rsidR="00095DCA">
        <w:rPr>
          <w:rFonts w:ascii="Times New Roman" w:hAnsi="Times New Roman" w:cs="Times New Roman"/>
          <w:sz w:val="24"/>
          <w:szCs w:val="24"/>
        </w:rPr>
        <w:t xml:space="preserve"> </w:t>
      </w:r>
      <w:r w:rsidR="00095DCA" w:rsidRPr="00095DCA">
        <w:rPr>
          <w:rFonts w:ascii="Times New Roman" w:hAnsi="Times New Roman" w:cs="Times New Roman"/>
          <w:sz w:val="24"/>
          <w:szCs w:val="24"/>
        </w:rPr>
        <w:t>para diarreia, aftas, parasitismo, abscessos, tosse, angina,</w:t>
      </w:r>
      <w:r w:rsidR="00095DCA">
        <w:rPr>
          <w:rFonts w:ascii="Times New Roman" w:hAnsi="Times New Roman" w:cs="Times New Roman"/>
          <w:sz w:val="24"/>
          <w:szCs w:val="24"/>
        </w:rPr>
        <w:t xml:space="preserve"> </w:t>
      </w:r>
      <w:r w:rsidR="00095DCA" w:rsidRPr="00095DCA">
        <w:rPr>
          <w:rFonts w:ascii="Times New Roman" w:hAnsi="Times New Roman" w:cs="Times New Roman"/>
          <w:sz w:val="24"/>
          <w:szCs w:val="24"/>
        </w:rPr>
        <w:t xml:space="preserve">inflamação urinária e injúrias da pele (NAVARRO </w:t>
      </w:r>
      <w:r w:rsidR="00095DCA" w:rsidRPr="00C0739F">
        <w:rPr>
          <w:rFonts w:ascii="Times New Roman" w:hAnsi="Times New Roman" w:cs="Times New Roman"/>
          <w:i/>
          <w:sz w:val="24"/>
          <w:szCs w:val="24"/>
        </w:rPr>
        <w:t>et al</w:t>
      </w:r>
      <w:r w:rsidR="00095DCA" w:rsidRPr="00095DCA">
        <w:rPr>
          <w:rFonts w:ascii="Times New Roman" w:hAnsi="Times New Roman" w:cs="Times New Roman"/>
          <w:sz w:val="24"/>
          <w:szCs w:val="24"/>
        </w:rPr>
        <w:t>., 1996).</w:t>
      </w:r>
    </w:p>
    <w:p w14:paraId="33BB789A" w14:textId="4C61329B" w:rsidR="00492EA5" w:rsidRPr="00A95F7F" w:rsidRDefault="00492EA5" w:rsidP="00492EA5">
      <w:pPr>
        <w:spacing w:after="0" w:line="360" w:lineRule="auto"/>
        <w:ind w:firstLine="1134"/>
        <w:contextualSpacing/>
        <w:jc w:val="both"/>
        <w:rPr>
          <w:rFonts w:ascii="Times New Roman" w:hAnsi="Times New Roman" w:cs="Times New Roman"/>
          <w:color w:val="000000" w:themeColor="text1"/>
          <w:sz w:val="24"/>
          <w:szCs w:val="24"/>
        </w:rPr>
      </w:pPr>
      <w:r w:rsidRPr="00A95F7F">
        <w:rPr>
          <w:rFonts w:ascii="Times New Roman" w:hAnsi="Times New Roman" w:cs="Times New Roman"/>
          <w:color w:val="000000" w:themeColor="text1"/>
          <w:sz w:val="24"/>
          <w:szCs w:val="24"/>
        </w:rPr>
        <w:t xml:space="preserve">Muitos fatores levam as famílias que moram em zona rural e urbana do Maciço de Baturité a fazerem uso de plantas que possuem propriedades terapêuticas. Plantas que possuem propriedades medicinais tem sua relevância na região, por se tratar de uma medicina alternativa e de </w:t>
      </w:r>
      <w:r w:rsidRPr="00A95F7F">
        <w:rPr>
          <w:rFonts w:ascii="Times New Roman" w:hAnsi="Times New Roman" w:cs="Times New Roman"/>
          <w:color w:val="000000" w:themeColor="text1"/>
          <w:sz w:val="24"/>
          <w:szCs w:val="24"/>
        </w:rPr>
        <w:lastRenderedPageBreak/>
        <w:t xml:space="preserve">baixo custo financeiro. Um dos principais fatores que levam a carência no uso da romã é o conhecimento limitado por parte da população dessa região, pois nem todos conhecem o potencial </w:t>
      </w:r>
      <w:r w:rsidR="0026477F">
        <w:rPr>
          <w:rFonts w:ascii="Times New Roman" w:hAnsi="Times New Roman" w:cs="Times New Roman"/>
          <w:color w:val="000000" w:themeColor="text1"/>
          <w:sz w:val="24"/>
          <w:szCs w:val="24"/>
        </w:rPr>
        <w:t>medicinal</w:t>
      </w:r>
      <w:r w:rsidRPr="00A95F7F">
        <w:rPr>
          <w:rFonts w:ascii="Times New Roman" w:hAnsi="Times New Roman" w:cs="Times New Roman"/>
          <w:color w:val="000000" w:themeColor="text1"/>
          <w:sz w:val="24"/>
          <w:szCs w:val="24"/>
        </w:rPr>
        <w:t>.</w:t>
      </w:r>
    </w:p>
    <w:p w14:paraId="1C9CC91E" w14:textId="197C607F" w:rsidR="00A8239B" w:rsidRPr="00A95F7F" w:rsidRDefault="00A8239B" w:rsidP="00A8239B">
      <w:pPr>
        <w:spacing w:after="0" w:line="360" w:lineRule="auto"/>
        <w:ind w:firstLine="1134"/>
        <w:contextualSpacing/>
        <w:jc w:val="both"/>
        <w:rPr>
          <w:rFonts w:ascii="Times New Roman" w:hAnsi="Times New Roman" w:cs="Times New Roman"/>
          <w:color w:val="000000" w:themeColor="text1"/>
          <w:sz w:val="24"/>
          <w:szCs w:val="24"/>
        </w:rPr>
      </w:pPr>
      <w:r w:rsidRPr="00A95F7F">
        <w:rPr>
          <w:rFonts w:ascii="Times New Roman" w:hAnsi="Times New Roman" w:cs="Times New Roman"/>
          <w:color w:val="000000" w:themeColor="text1"/>
          <w:sz w:val="24"/>
          <w:szCs w:val="24"/>
        </w:rPr>
        <w:t xml:space="preserve">No Maciço de Baturité as plantas medicinais possuem grande utilidade no tratamento de doenças, na região o que prevalece </w:t>
      </w:r>
      <w:r w:rsidRPr="005A485A">
        <w:rPr>
          <w:rFonts w:ascii="Times New Roman" w:hAnsi="Times New Roman" w:cs="Times New Roman"/>
          <w:color w:val="000000" w:themeColor="text1"/>
          <w:sz w:val="24"/>
          <w:szCs w:val="24"/>
        </w:rPr>
        <w:t>é</w:t>
      </w:r>
      <w:r w:rsidRPr="006B4FFC">
        <w:rPr>
          <w:rFonts w:ascii="Times New Roman" w:hAnsi="Times New Roman" w:cs="Times New Roman"/>
          <w:color w:val="FF0000"/>
          <w:sz w:val="24"/>
          <w:szCs w:val="24"/>
        </w:rPr>
        <w:t xml:space="preserve"> </w:t>
      </w:r>
      <w:r w:rsidRPr="00A95F7F">
        <w:rPr>
          <w:rFonts w:ascii="Times New Roman" w:hAnsi="Times New Roman" w:cs="Times New Roman"/>
          <w:color w:val="000000" w:themeColor="text1"/>
          <w:sz w:val="24"/>
          <w:szCs w:val="24"/>
        </w:rPr>
        <w:t xml:space="preserve">o saber local. Há muito tempo são utilizados extratos de folhas, raízes e cascas de plantas adaptadas à região do Maciço em diversos tratamentos de doenças. </w:t>
      </w:r>
    </w:p>
    <w:p w14:paraId="17FBE505" w14:textId="77777777" w:rsidR="00584B88" w:rsidRDefault="00584B88" w:rsidP="007573FB">
      <w:pPr>
        <w:autoSpaceDE w:val="0"/>
        <w:autoSpaceDN w:val="0"/>
        <w:adjustRightInd w:val="0"/>
        <w:spacing w:after="0" w:line="360" w:lineRule="auto"/>
        <w:ind w:firstLine="1134"/>
        <w:contextualSpacing/>
        <w:jc w:val="both"/>
        <w:rPr>
          <w:rFonts w:ascii="Times New Roman" w:hAnsi="Times New Roman" w:cs="Times New Roman"/>
          <w:sz w:val="24"/>
          <w:szCs w:val="24"/>
        </w:rPr>
      </w:pPr>
    </w:p>
    <w:p w14:paraId="72BE6254" w14:textId="01271206" w:rsidR="00A8239B" w:rsidRPr="00B20CEC" w:rsidRDefault="00BC341A" w:rsidP="00386586">
      <w:pPr>
        <w:pStyle w:val="Ttulo1"/>
      </w:pPr>
      <w:bookmarkStart w:id="15" w:name="_Toc468013358"/>
      <w:bookmarkStart w:id="16" w:name="_Toc471126772"/>
      <w:r w:rsidRPr="00FE14FC">
        <w:t>1.2</w:t>
      </w:r>
      <w:r>
        <w:t xml:space="preserve"> M</w:t>
      </w:r>
      <w:r w:rsidRPr="00B20CEC">
        <w:t>étodos de secagem: viabilidade e vigor das sementes</w:t>
      </w:r>
      <w:bookmarkEnd w:id="15"/>
      <w:bookmarkEnd w:id="16"/>
    </w:p>
    <w:p w14:paraId="3ECB1DF4" w14:textId="77777777" w:rsidR="00A8239B" w:rsidRPr="00A17089" w:rsidRDefault="00A8239B" w:rsidP="00A17089">
      <w:pPr>
        <w:autoSpaceDE w:val="0"/>
        <w:autoSpaceDN w:val="0"/>
        <w:adjustRightInd w:val="0"/>
        <w:spacing w:after="0" w:line="360" w:lineRule="auto"/>
        <w:contextualSpacing/>
        <w:jc w:val="both"/>
        <w:rPr>
          <w:rFonts w:ascii="Times New Roman" w:hAnsi="Times New Roman" w:cs="Times New Roman"/>
          <w:b/>
          <w:sz w:val="24"/>
          <w:szCs w:val="24"/>
        </w:rPr>
      </w:pPr>
    </w:p>
    <w:p w14:paraId="5E7F76DF" w14:textId="668661C2" w:rsidR="007C6465" w:rsidRDefault="00E86452" w:rsidP="0087503C">
      <w:pPr>
        <w:autoSpaceDE w:val="0"/>
        <w:autoSpaceDN w:val="0"/>
        <w:adjustRightInd w:val="0"/>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A</w:t>
      </w:r>
      <w:r w:rsidR="006E0F17" w:rsidRPr="00A95F7F">
        <w:rPr>
          <w:rFonts w:ascii="Times New Roman" w:hAnsi="Times New Roman" w:cs="Times New Roman"/>
          <w:sz w:val="24"/>
          <w:szCs w:val="24"/>
        </w:rPr>
        <w:t xml:space="preserve">s sementes </w:t>
      </w:r>
      <w:r>
        <w:rPr>
          <w:rFonts w:ascii="Times New Roman" w:hAnsi="Times New Roman" w:cs="Times New Roman"/>
          <w:sz w:val="24"/>
          <w:szCs w:val="24"/>
        </w:rPr>
        <w:t xml:space="preserve">quando são </w:t>
      </w:r>
      <w:r w:rsidR="006E0F17" w:rsidRPr="00A95F7F">
        <w:rPr>
          <w:rFonts w:ascii="Times New Roman" w:hAnsi="Times New Roman" w:cs="Times New Roman"/>
          <w:sz w:val="24"/>
          <w:szCs w:val="24"/>
        </w:rPr>
        <w:t xml:space="preserve">recém-colhidas apresentam </w:t>
      </w:r>
      <w:r>
        <w:rPr>
          <w:rFonts w:ascii="Times New Roman" w:hAnsi="Times New Roman" w:cs="Times New Roman"/>
          <w:sz w:val="24"/>
          <w:szCs w:val="24"/>
        </w:rPr>
        <w:t xml:space="preserve">elevado </w:t>
      </w:r>
      <w:r w:rsidR="006E0F17" w:rsidRPr="00A95F7F">
        <w:rPr>
          <w:rFonts w:ascii="Times New Roman" w:hAnsi="Times New Roman" w:cs="Times New Roman"/>
          <w:sz w:val="24"/>
          <w:szCs w:val="24"/>
        </w:rPr>
        <w:t>teor de água</w:t>
      </w:r>
      <w:r>
        <w:rPr>
          <w:rFonts w:ascii="Times New Roman" w:hAnsi="Times New Roman" w:cs="Times New Roman"/>
          <w:sz w:val="24"/>
          <w:szCs w:val="24"/>
        </w:rPr>
        <w:t xml:space="preserve"> que imped</w:t>
      </w:r>
      <w:r w:rsidR="006D3E03">
        <w:rPr>
          <w:rFonts w:ascii="Times New Roman" w:hAnsi="Times New Roman" w:cs="Times New Roman"/>
          <w:sz w:val="24"/>
          <w:szCs w:val="24"/>
        </w:rPr>
        <w:t>e</w:t>
      </w:r>
      <w:r w:rsidR="004A0157">
        <w:rPr>
          <w:rFonts w:ascii="Times New Roman" w:hAnsi="Times New Roman" w:cs="Times New Roman"/>
          <w:sz w:val="24"/>
          <w:szCs w:val="24"/>
        </w:rPr>
        <w:t xml:space="preserve"> </w:t>
      </w:r>
      <w:r w:rsidR="007573FB">
        <w:rPr>
          <w:rFonts w:ascii="Times New Roman" w:hAnsi="Times New Roman" w:cs="Times New Roman"/>
          <w:sz w:val="24"/>
          <w:szCs w:val="24"/>
        </w:rPr>
        <w:t>o armazenamento</w:t>
      </w:r>
      <w:r>
        <w:rPr>
          <w:rFonts w:ascii="Times New Roman" w:hAnsi="Times New Roman" w:cs="Times New Roman"/>
          <w:sz w:val="24"/>
          <w:szCs w:val="24"/>
        </w:rPr>
        <w:t xml:space="preserve"> devido </w:t>
      </w:r>
      <w:r w:rsidR="00DC436C">
        <w:rPr>
          <w:rFonts w:ascii="Times New Roman" w:hAnsi="Times New Roman" w:cs="Times New Roman"/>
          <w:sz w:val="24"/>
          <w:szCs w:val="24"/>
        </w:rPr>
        <w:t>à</w:t>
      </w:r>
      <w:r w:rsidR="008E573A">
        <w:rPr>
          <w:rFonts w:ascii="Times New Roman" w:hAnsi="Times New Roman" w:cs="Times New Roman"/>
          <w:sz w:val="24"/>
          <w:szCs w:val="24"/>
        </w:rPr>
        <w:t xml:space="preserve"> rápida perda viabilidade e vigor</w:t>
      </w:r>
      <w:r>
        <w:rPr>
          <w:rFonts w:ascii="Times New Roman" w:hAnsi="Times New Roman" w:cs="Times New Roman"/>
          <w:sz w:val="24"/>
          <w:szCs w:val="24"/>
        </w:rPr>
        <w:t xml:space="preserve">. </w:t>
      </w:r>
      <w:r w:rsidR="00DC436C">
        <w:rPr>
          <w:rFonts w:ascii="Times New Roman" w:hAnsi="Times New Roman" w:cs="Times New Roman"/>
          <w:sz w:val="24"/>
          <w:szCs w:val="24"/>
        </w:rPr>
        <w:t>No processo de germinação i</w:t>
      </w:r>
      <w:r w:rsidR="008E573A">
        <w:rPr>
          <w:rFonts w:ascii="Times New Roman" w:hAnsi="Times New Roman" w:cs="Times New Roman"/>
          <w:sz w:val="24"/>
          <w:szCs w:val="24"/>
        </w:rPr>
        <w:t xml:space="preserve">sto </w:t>
      </w:r>
      <w:proofErr w:type="gramStart"/>
      <w:r w:rsidR="00DC436C">
        <w:rPr>
          <w:rFonts w:ascii="Times New Roman" w:hAnsi="Times New Roman" w:cs="Times New Roman"/>
          <w:sz w:val="24"/>
          <w:szCs w:val="24"/>
        </w:rPr>
        <w:t xml:space="preserve">ocorre </w:t>
      </w:r>
      <w:r w:rsidR="008E573A">
        <w:rPr>
          <w:rFonts w:ascii="Times New Roman" w:hAnsi="Times New Roman" w:cs="Times New Roman"/>
          <w:sz w:val="24"/>
          <w:szCs w:val="24"/>
        </w:rPr>
        <w:t xml:space="preserve"> porque</w:t>
      </w:r>
      <w:proofErr w:type="gramEnd"/>
      <w:r w:rsidR="008E573A">
        <w:rPr>
          <w:rFonts w:ascii="Times New Roman" w:hAnsi="Times New Roman" w:cs="Times New Roman"/>
          <w:sz w:val="24"/>
          <w:szCs w:val="24"/>
        </w:rPr>
        <w:t xml:space="preserve"> água </w:t>
      </w:r>
      <w:r w:rsidR="006E0F17" w:rsidRPr="00A95F7F">
        <w:rPr>
          <w:rFonts w:ascii="Times New Roman" w:hAnsi="Times New Roman" w:cs="Times New Roman"/>
          <w:sz w:val="24"/>
          <w:szCs w:val="24"/>
        </w:rPr>
        <w:t>determina o início das atividades metabólicas enzimáticas</w:t>
      </w:r>
      <w:r w:rsidR="008E573A">
        <w:rPr>
          <w:rFonts w:ascii="Times New Roman" w:hAnsi="Times New Roman" w:cs="Times New Roman"/>
          <w:sz w:val="24"/>
          <w:szCs w:val="24"/>
        </w:rPr>
        <w:t>. As s</w:t>
      </w:r>
      <w:r w:rsidR="006E0F17" w:rsidRPr="00A95F7F">
        <w:rPr>
          <w:rFonts w:ascii="Times New Roman" w:hAnsi="Times New Roman" w:cs="Times New Roman"/>
          <w:sz w:val="24"/>
          <w:szCs w:val="24"/>
        </w:rPr>
        <w:t>ementes com o teor de água superior</w:t>
      </w:r>
      <w:r w:rsidR="008E573A">
        <w:rPr>
          <w:rFonts w:ascii="Times New Roman" w:hAnsi="Times New Roman" w:cs="Times New Roman"/>
          <w:sz w:val="24"/>
          <w:szCs w:val="24"/>
        </w:rPr>
        <w:t xml:space="preserve"> </w:t>
      </w:r>
      <w:r w:rsidR="006E0F17" w:rsidRPr="00A95F7F">
        <w:rPr>
          <w:rFonts w:ascii="Times New Roman" w:hAnsi="Times New Roman" w:cs="Times New Roman"/>
          <w:sz w:val="24"/>
          <w:szCs w:val="24"/>
        </w:rPr>
        <w:t xml:space="preserve">60% </w:t>
      </w:r>
      <w:r w:rsidR="008E573A">
        <w:rPr>
          <w:rFonts w:ascii="Times New Roman" w:hAnsi="Times New Roman" w:cs="Times New Roman"/>
          <w:sz w:val="24"/>
          <w:szCs w:val="24"/>
        </w:rPr>
        <w:t>podem germinar</w:t>
      </w:r>
      <w:r w:rsidR="006E0F17" w:rsidRPr="00A95F7F">
        <w:rPr>
          <w:rFonts w:ascii="Times New Roman" w:hAnsi="Times New Roman" w:cs="Times New Roman"/>
          <w:sz w:val="24"/>
          <w:szCs w:val="24"/>
        </w:rPr>
        <w:t xml:space="preserve">. Entre 18-20% </w:t>
      </w:r>
      <w:r w:rsidR="004A0157" w:rsidRPr="00A95F7F">
        <w:rPr>
          <w:rFonts w:ascii="Times New Roman" w:hAnsi="Times New Roman" w:cs="Times New Roman"/>
          <w:sz w:val="24"/>
          <w:szCs w:val="24"/>
        </w:rPr>
        <w:t>a respiração das sementes está</w:t>
      </w:r>
      <w:r w:rsidR="004A0157">
        <w:rPr>
          <w:rFonts w:ascii="Times New Roman" w:hAnsi="Times New Roman" w:cs="Times New Roman"/>
          <w:sz w:val="24"/>
          <w:szCs w:val="24"/>
        </w:rPr>
        <w:t xml:space="preserve"> susceptível ao ataque de</w:t>
      </w:r>
      <w:r w:rsidR="006E0F17" w:rsidRPr="00A95F7F">
        <w:rPr>
          <w:rFonts w:ascii="Times New Roman" w:hAnsi="Times New Roman" w:cs="Times New Roman"/>
          <w:sz w:val="24"/>
          <w:szCs w:val="24"/>
        </w:rPr>
        <w:t xml:space="preserve"> micro-organismos (fungos e bactérias)</w:t>
      </w:r>
      <w:r w:rsidR="004A0157">
        <w:rPr>
          <w:rFonts w:ascii="Times New Roman" w:hAnsi="Times New Roman" w:cs="Times New Roman"/>
          <w:sz w:val="24"/>
          <w:szCs w:val="24"/>
        </w:rPr>
        <w:t>.</w:t>
      </w:r>
      <w:r w:rsidR="006E0F17" w:rsidRPr="00A95F7F">
        <w:rPr>
          <w:rFonts w:ascii="Times New Roman" w:hAnsi="Times New Roman" w:cs="Times New Roman"/>
          <w:sz w:val="24"/>
          <w:szCs w:val="24"/>
        </w:rPr>
        <w:t xml:space="preserve"> </w:t>
      </w:r>
      <w:r w:rsidR="008E573A">
        <w:rPr>
          <w:rFonts w:ascii="Times New Roman" w:hAnsi="Times New Roman" w:cs="Times New Roman"/>
          <w:sz w:val="24"/>
          <w:szCs w:val="24"/>
        </w:rPr>
        <w:t xml:space="preserve">O </w:t>
      </w:r>
      <w:r w:rsidR="006E0F17" w:rsidRPr="00A95F7F">
        <w:rPr>
          <w:rFonts w:ascii="Times New Roman" w:hAnsi="Times New Roman" w:cs="Times New Roman"/>
          <w:sz w:val="24"/>
          <w:szCs w:val="24"/>
        </w:rPr>
        <w:t xml:space="preserve">teor de água entre 12-14% ainda há uma respiração existente na semente, ocasionado perda no vigor e </w:t>
      </w:r>
      <w:r w:rsidR="007C6465">
        <w:rPr>
          <w:rFonts w:ascii="Times New Roman" w:hAnsi="Times New Roman" w:cs="Times New Roman"/>
          <w:sz w:val="24"/>
          <w:szCs w:val="24"/>
        </w:rPr>
        <w:t xml:space="preserve">na </w:t>
      </w:r>
      <w:r w:rsidR="006E0F17" w:rsidRPr="00A95F7F">
        <w:rPr>
          <w:rFonts w:ascii="Times New Roman" w:hAnsi="Times New Roman" w:cs="Times New Roman"/>
          <w:sz w:val="24"/>
          <w:szCs w:val="24"/>
        </w:rPr>
        <w:t>queda d</w:t>
      </w:r>
      <w:r w:rsidR="007C6465">
        <w:rPr>
          <w:rFonts w:ascii="Times New Roman" w:hAnsi="Times New Roman" w:cs="Times New Roman"/>
          <w:sz w:val="24"/>
          <w:szCs w:val="24"/>
        </w:rPr>
        <w:t>a</w:t>
      </w:r>
      <w:r w:rsidR="006E0F17" w:rsidRPr="00A95F7F">
        <w:rPr>
          <w:rFonts w:ascii="Times New Roman" w:hAnsi="Times New Roman" w:cs="Times New Roman"/>
          <w:sz w:val="24"/>
          <w:szCs w:val="24"/>
        </w:rPr>
        <w:t xml:space="preserve"> germinação</w:t>
      </w:r>
      <w:r w:rsidR="00642A41">
        <w:rPr>
          <w:rFonts w:ascii="Times New Roman" w:hAnsi="Times New Roman" w:cs="Times New Roman"/>
          <w:sz w:val="24"/>
          <w:szCs w:val="24"/>
        </w:rPr>
        <w:t xml:space="preserve"> </w:t>
      </w:r>
      <w:r w:rsidR="00642A41" w:rsidRPr="00A95F7F">
        <w:rPr>
          <w:rFonts w:ascii="Times New Roman" w:hAnsi="Times New Roman" w:cs="Times New Roman"/>
          <w:color w:val="000000" w:themeColor="text1"/>
          <w:sz w:val="24"/>
          <w:szCs w:val="24"/>
        </w:rPr>
        <w:t>(CARVALHO; NAKAGAWA, 2012)</w:t>
      </w:r>
      <w:r w:rsidR="006E0F17" w:rsidRPr="00A95F7F">
        <w:rPr>
          <w:rFonts w:ascii="Times New Roman" w:hAnsi="Times New Roman" w:cs="Times New Roman"/>
          <w:sz w:val="24"/>
          <w:szCs w:val="24"/>
        </w:rPr>
        <w:t xml:space="preserve">. </w:t>
      </w:r>
    </w:p>
    <w:p w14:paraId="5A00C481" w14:textId="42E3E3F1" w:rsidR="009A356E" w:rsidRDefault="006E0F17" w:rsidP="0087503C">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A secagem </w:t>
      </w:r>
      <w:r w:rsidR="00CF1D89">
        <w:rPr>
          <w:rFonts w:ascii="Times New Roman" w:hAnsi="Times New Roman" w:cs="Times New Roman"/>
          <w:sz w:val="24"/>
          <w:szCs w:val="24"/>
        </w:rPr>
        <w:t xml:space="preserve">é fundamental </w:t>
      </w:r>
      <w:r w:rsidRPr="00A95F7F">
        <w:rPr>
          <w:rFonts w:ascii="Times New Roman" w:hAnsi="Times New Roman" w:cs="Times New Roman"/>
          <w:sz w:val="24"/>
          <w:szCs w:val="24"/>
        </w:rPr>
        <w:t>para garantir a qualidade das sementes</w:t>
      </w:r>
      <w:r w:rsidR="002B7EFE">
        <w:rPr>
          <w:rFonts w:ascii="Times New Roman" w:hAnsi="Times New Roman" w:cs="Times New Roman"/>
          <w:sz w:val="24"/>
          <w:szCs w:val="24"/>
        </w:rPr>
        <w:t xml:space="preserve"> por meio da redução da umidade.</w:t>
      </w:r>
      <w:r w:rsidRPr="00A95F7F">
        <w:rPr>
          <w:rFonts w:ascii="Times New Roman" w:hAnsi="Times New Roman" w:cs="Times New Roman"/>
          <w:sz w:val="24"/>
          <w:szCs w:val="24"/>
        </w:rPr>
        <w:t xml:space="preserve"> </w:t>
      </w:r>
      <w:r w:rsidR="009A356E">
        <w:rPr>
          <w:rFonts w:ascii="Times New Roman" w:hAnsi="Times New Roman" w:cs="Times New Roman"/>
          <w:sz w:val="24"/>
          <w:szCs w:val="24"/>
        </w:rPr>
        <w:t xml:space="preserve">Entretanto, para iniciarmos o processo de secagem precisamos entender </w:t>
      </w:r>
      <w:r w:rsidR="009A356E">
        <w:rPr>
          <w:rFonts w:ascii="Times New Roman" w:hAnsi="Times New Roman" w:cs="Times New Roman"/>
          <w:color w:val="000000" w:themeColor="text1"/>
          <w:sz w:val="24"/>
          <w:szCs w:val="24"/>
        </w:rPr>
        <w:t>os</w:t>
      </w:r>
      <w:r w:rsidR="009A356E" w:rsidRPr="00A95F7F">
        <w:rPr>
          <w:rFonts w:ascii="Times New Roman" w:hAnsi="Times New Roman" w:cs="Times New Roman"/>
          <w:color w:val="000000" w:themeColor="text1"/>
          <w:sz w:val="24"/>
          <w:szCs w:val="24"/>
        </w:rPr>
        <w:t xml:space="preserve"> mecanismo</w:t>
      </w:r>
      <w:r w:rsidR="00753342">
        <w:rPr>
          <w:rFonts w:ascii="Times New Roman" w:hAnsi="Times New Roman" w:cs="Times New Roman"/>
          <w:color w:val="000000" w:themeColor="text1"/>
          <w:sz w:val="24"/>
          <w:szCs w:val="24"/>
        </w:rPr>
        <w:t>s</w:t>
      </w:r>
      <w:r w:rsidR="009A356E" w:rsidRPr="00A95F7F">
        <w:rPr>
          <w:rFonts w:ascii="Times New Roman" w:hAnsi="Times New Roman" w:cs="Times New Roman"/>
          <w:color w:val="000000" w:themeColor="text1"/>
          <w:sz w:val="24"/>
          <w:szCs w:val="24"/>
        </w:rPr>
        <w:t xml:space="preserve"> d</w:t>
      </w:r>
      <w:r w:rsidR="009A356E">
        <w:rPr>
          <w:rFonts w:ascii="Times New Roman" w:hAnsi="Times New Roman" w:cs="Times New Roman"/>
          <w:color w:val="000000" w:themeColor="text1"/>
          <w:sz w:val="24"/>
          <w:szCs w:val="24"/>
        </w:rPr>
        <w:t>a perda de água nas sementes. Na p</w:t>
      </w:r>
      <w:r w:rsidR="009A356E" w:rsidRPr="00A95F7F">
        <w:rPr>
          <w:rFonts w:ascii="Times New Roman" w:hAnsi="Times New Roman" w:cs="Times New Roman"/>
          <w:color w:val="000000" w:themeColor="text1"/>
          <w:sz w:val="24"/>
          <w:szCs w:val="24"/>
        </w:rPr>
        <w:t xml:space="preserve">rimeira </w:t>
      </w:r>
      <w:r w:rsidR="009A356E">
        <w:rPr>
          <w:rFonts w:ascii="Times New Roman" w:hAnsi="Times New Roman" w:cs="Times New Roman"/>
          <w:color w:val="000000" w:themeColor="text1"/>
          <w:sz w:val="24"/>
          <w:szCs w:val="24"/>
        </w:rPr>
        <w:t xml:space="preserve">etapa </w:t>
      </w:r>
      <w:r w:rsidR="009A356E" w:rsidRPr="00A95F7F">
        <w:rPr>
          <w:rFonts w:ascii="Times New Roman" w:hAnsi="Times New Roman" w:cs="Times New Roman"/>
          <w:color w:val="000000" w:themeColor="text1"/>
          <w:sz w:val="24"/>
          <w:szCs w:val="24"/>
        </w:rPr>
        <w:t xml:space="preserve">ocorre </w:t>
      </w:r>
      <w:r w:rsidR="009A356E">
        <w:rPr>
          <w:rFonts w:ascii="Times New Roman" w:hAnsi="Times New Roman" w:cs="Times New Roman"/>
          <w:color w:val="000000" w:themeColor="text1"/>
          <w:sz w:val="24"/>
          <w:szCs w:val="24"/>
        </w:rPr>
        <w:t>uma maior</w:t>
      </w:r>
      <w:r w:rsidR="009A356E" w:rsidRPr="00A95F7F">
        <w:rPr>
          <w:rFonts w:ascii="Times New Roman" w:hAnsi="Times New Roman" w:cs="Times New Roman"/>
          <w:color w:val="000000" w:themeColor="text1"/>
          <w:sz w:val="24"/>
          <w:szCs w:val="24"/>
        </w:rPr>
        <w:t xml:space="preserve"> perda de água da superfície da semente para a atmosfera </w:t>
      </w:r>
      <w:r w:rsidR="00C976CB">
        <w:rPr>
          <w:rFonts w:ascii="Times New Roman" w:hAnsi="Times New Roman" w:cs="Times New Roman"/>
          <w:color w:val="000000" w:themeColor="text1"/>
          <w:sz w:val="24"/>
          <w:szCs w:val="24"/>
        </w:rPr>
        <w:t>o maior contato com ar seco. N</w:t>
      </w:r>
      <w:r w:rsidR="009A356E" w:rsidRPr="00A95F7F">
        <w:rPr>
          <w:rFonts w:ascii="Times New Roman" w:hAnsi="Times New Roman" w:cs="Times New Roman"/>
          <w:color w:val="000000" w:themeColor="text1"/>
          <w:sz w:val="24"/>
          <w:szCs w:val="24"/>
        </w:rPr>
        <w:t xml:space="preserve">a segunda etapa é mais lenta, pois para que a semente perda a umidade precisa que a água localizada nos tecidos </w:t>
      </w:r>
      <w:r w:rsidR="00C976CB">
        <w:rPr>
          <w:rFonts w:ascii="Times New Roman" w:hAnsi="Times New Roman" w:cs="Times New Roman"/>
          <w:color w:val="000000" w:themeColor="text1"/>
          <w:sz w:val="24"/>
          <w:szCs w:val="24"/>
        </w:rPr>
        <w:t xml:space="preserve">mais </w:t>
      </w:r>
      <w:r w:rsidR="009A356E" w:rsidRPr="00A95F7F">
        <w:rPr>
          <w:rFonts w:ascii="Times New Roman" w:hAnsi="Times New Roman" w:cs="Times New Roman"/>
          <w:color w:val="000000" w:themeColor="text1"/>
          <w:sz w:val="24"/>
          <w:szCs w:val="24"/>
        </w:rPr>
        <w:t>interno</w:t>
      </w:r>
      <w:r w:rsidR="00CB1548">
        <w:rPr>
          <w:rFonts w:ascii="Times New Roman" w:hAnsi="Times New Roman" w:cs="Times New Roman"/>
          <w:color w:val="000000" w:themeColor="text1"/>
          <w:sz w:val="24"/>
          <w:szCs w:val="24"/>
        </w:rPr>
        <w:t>s</w:t>
      </w:r>
      <w:r w:rsidR="009A356E" w:rsidRPr="00A95F7F">
        <w:rPr>
          <w:rFonts w:ascii="Times New Roman" w:hAnsi="Times New Roman" w:cs="Times New Roman"/>
          <w:color w:val="000000" w:themeColor="text1"/>
          <w:sz w:val="24"/>
          <w:szCs w:val="24"/>
        </w:rPr>
        <w:t xml:space="preserve"> das sementes </w:t>
      </w:r>
      <w:r w:rsidR="00B52A0B">
        <w:rPr>
          <w:rFonts w:ascii="Times New Roman" w:hAnsi="Times New Roman" w:cs="Times New Roman"/>
          <w:color w:val="000000" w:themeColor="text1"/>
          <w:sz w:val="24"/>
          <w:szCs w:val="24"/>
        </w:rPr>
        <w:t>seja</w:t>
      </w:r>
      <w:r w:rsidR="00C976CB">
        <w:rPr>
          <w:rFonts w:ascii="Times New Roman" w:hAnsi="Times New Roman" w:cs="Times New Roman"/>
          <w:color w:val="000000" w:themeColor="text1"/>
          <w:sz w:val="24"/>
          <w:szCs w:val="24"/>
        </w:rPr>
        <w:t xml:space="preserve"> </w:t>
      </w:r>
      <w:proofErr w:type="spellStart"/>
      <w:r w:rsidR="009A356E" w:rsidRPr="00A95F7F">
        <w:rPr>
          <w:rFonts w:ascii="Times New Roman" w:hAnsi="Times New Roman" w:cs="Times New Roman"/>
          <w:color w:val="000000" w:themeColor="text1"/>
          <w:sz w:val="24"/>
          <w:szCs w:val="24"/>
        </w:rPr>
        <w:t>translo</w:t>
      </w:r>
      <w:r w:rsidR="00B52A0B">
        <w:rPr>
          <w:rFonts w:ascii="Times New Roman" w:hAnsi="Times New Roman" w:cs="Times New Roman"/>
          <w:color w:val="000000" w:themeColor="text1"/>
          <w:sz w:val="24"/>
          <w:szCs w:val="24"/>
        </w:rPr>
        <w:t>cada</w:t>
      </w:r>
      <w:proofErr w:type="spellEnd"/>
      <w:r w:rsidR="00C976CB">
        <w:rPr>
          <w:rFonts w:ascii="Times New Roman" w:hAnsi="Times New Roman" w:cs="Times New Roman"/>
          <w:color w:val="000000" w:themeColor="text1"/>
          <w:sz w:val="24"/>
          <w:szCs w:val="24"/>
        </w:rPr>
        <w:t xml:space="preserve"> para superfície</w:t>
      </w:r>
      <w:r w:rsidR="009A356E" w:rsidRPr="00A95F7F">
        <w:rPr>
          <w:rFonts w:ascii="Times New Roman" w:hAnsi="Times New Roman" w:cs="Times New Roman"/>
          <w:color w:val="000000" w:themeColor="text1"/>
          <w:sz w:val="24"/>
          <w:szCs w:val="24"/>
        </w:rPr>
        <w:t xml:space="preserve"> (CARVALHO; NAKAGAWA, 2012). </w:t>
      </w:r>
    </w:p>
    <w:p w14:paraId="7C7B7982" w14:textId="76968553" w:rsidR="006E0F17" w:rsidRPr="00A95F7F" w:rsidRDefault="006E0F17" w:rsidP="009A2B34">
      <w:pPr>
        <w:autoSpaceDE w:val="0"/>
        <w:autoSpaceDN w:val="0"/>
        <w:adjustRightInd w:val="0"/>
        <w:spacing w:after="0" w:line="360" w:lineRule="auto"/>
        <w:ind w:firstLine="1134"/>
        <w:contextualSpacing/>
        <w:jc w:val="both"/>
        <w:rPr>
          <w:rFonts w:ascii="Times New Roman" w:eastAsia="Times New Roman" w:hAnsi="Times New Roman" w:cs="Times New Roman"/>
          <w:sz w:val="24"/>
          <w:szCs w:val="24"/>
          <w:lang w:eastAsia="pt-BR"/>
        </w:rPr>
      </w:pPr>
      <w:r w:rsidRPr="00A95F7F">
        <w:rPr>
          <w:rFonts w:ascii="Times New Roman" w:hAnsi="Times New Roman" w:cs="Times New Roman"/>
          <w:sz w:val="24"/>
          <w:szCs w:val="24"/>
        </w:rPr>
        <w:t>O método de secagem natural apresenta</w:t>
      </w:r>
      <w:r w:rsidR="00C976CB">
        <w:rPr>
          <w:rFonts w:ascii="Times New Roman" w:hAnsi="Times New Roman" w:cs="Times New Roman"/>
          <w:sz w:val="24"/>
          <w:szCs w:val="24"/>
        </w:rPr>
        <w:t xml:space="preserve"> </w:t>
      </w:r>
      <w:r w:rsidRPr="00A95F7F">
        <w:rPr>
          <w:rFonts w:ascii="Times New Roman" w:hAnsi="Times New Roman" w:cs="Times New Roman"/>
          <w:sz w:val="24"/>
          <w:szCs w:val="24"/>
        </w:rPr>
        <w:t>desvantage</w:t>
      </w:r>
      <w:r w:rsidR="00D8201A">
        <w:rPr>
          <w:rFonts w:ascii="Times New Roman" w:hAnsi="Times New Roman" w:cs="Times New Roman"/>
          <w:sz w:val="24"/>
          <w:szCs w:val="24"/>
        </w:rPr>
        <w:t>m</w:t>
      </w:r>
      <w:r w:rsidRPr="00A95F7F">
        <w:rPr>
          <w:rFonts w:ascii="Times New Roman" w:hAnsi="Times New Roman" w:cs="Times New Roman"/>
          <w:sz w:val="24"/>
          <w:szCs w:val="24"/>
        </w:rPr>
        <w:t xml:space="preserve"> </w:t>
      </w:r>
      <w:r w:rsidR="00D8201A">
        <w:rPr>
          <w:rFonts w:ascii="Times New Roman" w:hAnsi="Times New Roman" w:cs="Times New Roman"/>
          <w:sz w:val="24"/>
          <w:szCs w:val="24"/>
        </w:rPr>
        <w:t xml:space="preserve">em relação ao artificial </w:t>
      </w:r>
      <w:r w:rsidR="00C976CB">
        <w:rPr>
          <w:rFonts w:ascii="Times New Roman" w:hAnsi="Times New Roman" w:cs="Times New Roman"/>
          <w:sz w:val="24"/>
          <w:szCs w:val="24"/>
        </w:rPr>
        <w:t>por depende das condições d</w:t>
      </w:r>
      <w:r w:rsidR="00D8201A">
        <w:rPr>
          <w:rFonts w:ascii="Times New Roman" w:hAnsi="Times New Roman" w:cs="Times New Roman"/>
          <w:sz w:val="24"/>
          <w:szCs w:val="24"/>
        </w:rPr>
        <w:t>a</w:t>
      </w:r>
      <w:r w:rsidRPr="00A95F7F">
        <w:rPr>
          <w:rFonts w:ascii="Times New Roman" w:hAnsi="Times New Roman" w:cs="Times New Roman"/>
          <w:sz w:val="24"/>
          <w:szCs w:val="24"/>
        </w:rPr>
        <w:t xml:space="preserve"> umidade relativa </w:t>
      </w:r>
      <w:r w:rsidR="00C976CB">
        <w:rPr>
          <w:rFonts w:ascii="Times New Roman" w:hAnsi="Times New Roman" w:cs="Times New Roman"/>
          <w:sz w:val="24"/>
          <w:szCs w:val="24"/>
        </w:rPr>
        <w:t xml:space="preserve">e temperatura </w:t>
      </w:r>
      <w:r w:rsidRPr="00A95F7F">
        <w:rPr>
          <w:rFonts w:ascii="Times New Roman" w:hAnsi="Times New Roman" w:cs="Times New Roman"/>
          <w:sz w:val="24"/>
          <w:szCs w:val="24"/>
        </w:rPr>
        <w:t xml:space="preserve">do ar (MAIA, 1995). </w:t>
      </w:r>
      <w:r w:rsidR="00C976CB">
        <w:rPr>
          <w:rFonts w:ascii="Times New Roman" w:hAnsi="Times New Roman" w:cs="Times New Roman"/>
          <w:sz w:val="24"/>
          <w:szCs w:val="24"/>
        </w:rPr>
        <w:t xml:space="preserve">No processo de secagem </w:t>
      </w:r>
      <w:r w:rsidR="00D8201A">
        <w:rPr>
          <w:rFonts w:ascii="Times New Roman" w:hAnsi="Times New Roman" w:cs="Times New Roman"/>
          <w:sz w:val="24"/>
          <w:szCs w:val="24"/>
        </w:rPr>
        <w:t xml:space="preserve">artificial, o </w:t>
      </w:r>
      <w:r w:rsidR="009A2B34">
        <w:rPr>
          <w:rFonts w:ascii="Times New Roman" w:hAnsi="Times New Roman" w:cs="Times New Roman"/>
          <w:sz w:val="24"/>
          <w:szCs w:val="24"/>
        </w:rPr>
        <w:t>f</w:t>
      </w:r>
      <w:r w:rsidR="009A2B34" w:rsidRPr="00A95F7F">
        <w:rPr>
          <w:rFonts w:ascii="Times New Roman" w:hAnsi="Times New Roman" w:cs="Times New Roman"/>
          <w:sz w:val="24"/>
          <w:szCs w:val="24"/>
        </w:rPr>
        <w:t>luxo</w:t>
      </w:r>
      <w:r w:rsidRPr="00A95F7F">
        <w:rPr>
          <w:rFonts w:ascii="Times New Roman" w:hAnsi="Times New Roman" w:cs="Times New Roman"/>
          <w:sz w:val="24"/>
          <w:szCs w:val="24"/>
        </w:rPr>
        <w:t xml:space="preserve"> de ar</w:t>
      </w:r>
      <w:r w:rsidR="00D8201A">
        <w:rPr>
          <w:rFonts w:ascii="Times New Roman" w:hAnsi="Times New Roman" w:cs="Times New Roman"/>
          <w:sz w:val="24"/>
          <w:szCs w:val="24"/>
        </w:rPr>
        <w:t xml:space="preserve"> com menor umidade e maior temperatura tem uma maior capacidade de remoção de água das sementes</w:t>
      </w:r>
      <w:r w:rsidRPr="00A95F7F">
        <w:rPr>
          <w:rFonts w:ascii="Times New Roman" w:hAnsi="Times New Roman" w:cs="Times New Roman"/>
          <w:sz w:val="24"/>
          <w:szCs w:val="24"/>
        </w:rPr>
        <w:t>.</w:t>
      </w:r>
      <w:r w:rsidR="00D8201A">
        <w:rPr>
          <w:rFonts w:ascii="Times New Roman" w:hAnsi="Times New Roman" w:cs="Times New Roman"/>
          <w:sz w:val="24"/>
          <w:szCs w:val="24"/>
        </w:rPr>
        <w:t xml:space="preserve"> Isto tem possibilitado uma melhor preservação dos tecidos, </w:t>
      </w:r>
      <w:r w:rsidR="00027501">
        <w:rPr>
          <w:rFonts w:ascii="Times New Roman" w:hAnsi="Times New Roman" w:cs="Times New Roman"/>
          <w:sz w:val="24"/>
          <w:szCs w:val="24"/>
        </w:rPr>
        <w:t>endospérmicos</w:t>
      </w:r>
      <w:r w:rsidR="00D8201A">
        <w:rPr>
          <w:rFonts w:ascii="Times New Roman" w:hAnsi="Times New Roman" w:cs="Times New Roman"/>
          <w:sz w:val="24"/>
          <w:szCs w:val="24"/>
        </w:rPr>
        <w:t xml:space="preserve"> </w:t>
      </w:r>
      <w:r w:rsidR="00027501">
        <w:rPr>
          <w:rFonts w:ascii="Times New Roman" w:hAnsi="Times New Roman" w:cs="Times New Roman"/>
          <w:sz w:val="24"/>
          <w:szCs w:val="24"/>
        </w:rPr>
        <w:t>e</w:t>
      </w:r>
      <w:r w:rsidR="00D8201A">
        <w:rPr>
          <w:rFonts w:ascii="Times New Roman" w:hAnsi="Times New Roman" w:cs="Times New Roman"/>
          <w:sz w:val="24"/>
          <w:szCs w:val="24"/>
        </w:rPr>
        <w:t xml:space="preserve"> embrionário</w:t>
      </w:r>
      <w:r w:rsidR="00027501">
        <w:rPr>
          <w:rFonts w:ascii="Times New Roman" w:hAnsi="Times New Roman" w:cs="Times New Roman"/>
          <w:sz w:val="24"/>
          <w:szCs w:val="24"/>
        </w:rPr>
        <w:t>s</w:t>
      </w:r>
      <w:r w:rsidR="00D8201A">
        <w:rPr>
          <w:rFonts w:ascii="Times New Roman" w:hAnsi="Times New Roman" w:cs="Times New Roman"/>
          <w:sz w:val="24"/>
          <w:szCs w:val="24"/>
        </w:rPr>
        <w:t xml:space="preserve">. </w:t>
      </w:r>
    </w:p>
    <w:p w14:paraId="70D8474B" w14:textId="10AF9DBB" w:rsidR="006E0F17" w:rsidRPr="00A95F7F" w:rsidRDefault="00376568" w:rsidP="002061BB">
      <w:pPr>
        <w:autoSpaceDE w:val="0"/>
        <w:autoSpaceDN w:val="0"/>
        <w:adjustRightInd w:val="0"/>
        <w:spacing w:after="0" w:line="360" w:lineRule="auto"/>
        <w:ind w:firstLine="1134"/>
        <w:contextualSpacing/>
        <w:jc w:val="both"/>
        <w:rPr>
          <w:rFonts w:ascii="Times New Roman" w:hAnsi="Times New Roman" w:cs="Times New Roman"/>
          <w:color w:val="000000" w:themeColor="text1"/>
          <w:sz w:val="24"/>
          <w:szCs w:val="24"/>
        </w:rPr>
      </w:pPr>
      <w:r w:rsidRPr="005A485A">
        <w:rPr>
          <w:rFonts w:ascii="Times New Roman" w:eastAsia="Times New Roman" w:hAnsi="Times New Roman" w:cs="Times New Roman"/>
          <w:color w:val="000000" w:themeColor="text1"/>
          <w:sz w:val="24"/>
          <w:szCs w:val="24"/>
          <w:lang w:eastAsia="pt-BR"/>
        </w:rPr>
        <w:t xml:space="preserve">Neste trabalho </w:t>
      </w:r>
      <w:r>
        <w:rPr>
          <w:rFonts w:ascii="Times New Roman" w:eastAsia="Times New Roman" w:hAnsi="Times New Roman" w:cs="Times New Roman"/>
          <w:color w:val="000000" w:themeColor="text1"/>
          <w:sz w:val="24"/>
          <w:szCs w:val="24"/>
          <w:lang w:eastAsia="pt-BR"/>
        </w:rPr>
        <w:t>s</w:t>
      </w:r>
      <w:r w:rsidR="006E0F17" w:rsidRPr="00A95F7F">
        <w:rPr>
          <w:rFonts w:ascii="Times New Roman" w:eastAsia="Times New Roman" w:hAnsi="Times New Roman" w:cs="Times New Roman"/>
          <w:color w:val="000000" w:themeColor="text1"/>
          <w:sz w:val="24"/>
          <w:szCs w:val="24"/>
          <w:lang w:eastAsia="pt-BR"/>
        </w:rPr>
        <w:t>erá utili</w:t>
      </w:r>
      <w:r>
        <w:rPr>
          <w:rFonts w:ascii="Times New Roman" w:eastAsia="Times New Roman" w:hAnsi="Times New Roman" w:cs="Times New Roman"/>
          <w:color w:val="000000" w:themeColor="text1"/>
          <w:sz w:val="24"/>
          <w:szCs w:val="24"/>
          <w:lang w:eastAsia="pt-BR"/>
        </w:rPr>
        <w:t xml:space="preserve">zado </w:t>
      </w:r>
      <w:r w:rsidRPr="005A485A">
        <w:rPr>
          <w:rFonts w:ascii="Times New Roman" w:eastAsia="Times New Roman" w:hAnsi="Times New Roman" w:cs="Times New Roman"/>
          <w:color w:val="000000" w:themeColor="text1"/>
          <w:sz w:val="24"/>
          <w:szCs w:val="24"/>
          <w:lang w:eastAsia="pt-BR"/>
        </w:rPr>
        <w:t>o método</w:t>
      </w:r>
      <w:r w:rsidR="00620DA4">
        <w:rPr>
          <w:rFonts w:ascii="Times New Roman" w:eastAsia="Times New Roman" w:hAnsi="Times New Roman" w:cs="Times New Roman"/>
          <w:color w:val="000000" w:themeColor="text1"/>
          <w:sz w:val="24"/>
          <w:szCs w:val="24"/>
          <w:lang w:eastAsia="pt-BR"/>
        </w:rPr>
        <w:t xml:space="preserve"> artificial</w:t>
      </w:r>
      <w:r w:rsidR="006E0F17" w:rsidRPr="005A485A">
        <w:rPr>
          <w:rFonts w:ascii="Times New Roman" w:eastAsia="Times New Roman" w:hAnsi="Times New Roman" w:cs="Times New Roman"/>
          <w:color w:val="000000" w:themeColor="text1"/>
          <w:sz w:val="24"/>
          <w:szCs w:val="24"/>
          <w:lang w:eastAsia="pt-BR"/>
        </w:rPr>
        <w:t xml:space="preserve"> </w:t>
      </w:r>
      <w:r w:rsidR="006E0F17" w:rsidRPr="00A95F7F">
        <w:rPr>
          <w:rFonts w:ascii="Times New Roman" w:eastAsia="Times New Roman" w:hAnsi="Times New Roman" w:cs="Times New Roman"/>
          <w:color w:val="000000" w:themeColor="text1"/>
          <w:sz w:val="24"/>
          <w:szCs w:val="24"/>
          <w:lang w:eastAsia="pt-BR"/>
        </w:rPr>
        <w:t xml:space="preserve">intermitente, </w:t>
      </w:r>
      <w:r w:rsidR="006E0F17" w:rsidRPr="00A95F7F">
        <w:rPr>
          <w:rFonts w:ascii="Times New Roman" w:hAnsi="Times New Roman" w:cs="Times New Roman"/>
          <w:color w:val="000000" w:themeColor="text1"/>
          <w:sz w:val="24"/>
          <w:szCs w:val="24"/>
        </w:rPr>
        <w:t xml:space="preserve">que se caracteriza pela permanência das sementes em contato com o ar aquecido por períodos curtos, intercalados com períodos sem exposição ao fluxo de ar aquecido na estufa de circulação de ar forçado (GARCIA, 2004). </w:t>
      </w:r>
    </w:p>
    <w:p w14:paraId="34340215" w14:textId="2B2A3996" w:rsidR="006E0F17" w:rsidRPr="00A95F7F" w:rsidRDefault="006E0F17" w:rsidP="002061BB">
      <w:pPr>
        <w:autoSpaceDE w:val="0"/>
        <w:autoSpaceDN w:val="0"/>
        <w:adjustRightInd w:val="0"/>
        <w:spacing w:after="0" w:line="360" w:lineRule="auto"/>
        <w:ind w:firstLine="1134"/>
        <w:contextualSpacing/>
        <w:jc w:val="both"/>
        <w:rPr>
          <w:rFonts w:ascii="Times New Roman" w:hAnsi="Times New Roman" w:cs="Times New Roman"/>
          <w:color w:val="000000" w:themeColor="text1"/>
          <w:sz w:val="24"/>
          <w:szCs w:val="24"/>
        </w:rPr>
      </w:pPr>
      <w:r w:rsidRPr="00A95F7F">
        <w:rPr>
          <w:rFonts w:ascii="Times New Roman" w:hAnsi="Times New Roman" w:cs="Times New Roman"/>
          <w:color w:val="000000" w:themeColor="text1"/>
          <w:sz w:val="24"/>
          <w:szCs w:val="24"/>
        </w:rPr>
        <w:lastRenderedPageBreak/>
        <w:t xml:space="preserve">Na secagem intermitente o período de equilíbrio possibilita a redistribuição da umidade no interior da semente, ocasionando a redução das medidas hídricas e térmicas </w:t>
      </w:r>
      <w:r w:rsidRPr="00A95F7F">
        <w:rPr>
          <w:rFonts w:ascii="Times New Roman" w:hAnsi="Times New Roman" w:cs="Times New Roman"/>
          <w:sz w:val="24"/>
          <w:szCs w:val="24"/>
        </w:rPr>
        <w:t>(VILLELA; PESKE, 1997). A diferença entre a secagem intermite</w:t>
      </w:r>
      <w:r w:rsidR="00376568">
        <w:rPr>
          <w:rFonts w:ascii="Times New Roman" w:hAnsi="Times New Roman" w:cs="Times New Roman"/>
          <w:sz w:val="24"/>
          <w:szCs w:val="24"/>
        </w:rPr>
        <w:t xml:space="preserve">nte ao ser comparada com a </w:t>
      </w:r>
      <w:proofErr w:type="spellStart"/>
      <w:r w:rsidR="00737997">
        <w:rPr>
          <w:rFonts w:ascii="Times New Roman" w:hAnsi="Times New Roman" w:cs="Times New Roman"/>
          <w:sz w:val="24"/>
          <w:szCs w:val="24"/>
        </w:rPr>
        <w:t>estacinária</w:t>
      </w:r>
      <w:proofErr w:type="spellEnd"/>
      <w:r w:rsidRPr="00A95F7F">
        <w:rPr>
          <w:rFonts w:ascii="Times New Roman" w:hAnsi="Times New Roman" w:cs="Times New Roman"/>
          <w:sz w:val="24"/>
          <w:szCs w:val="24"/>
        </w:rPr>
        <w:t xml:space="preserve"> permite o aumento da quantidade de água removida por unidade de tempo. Isso é ocasionado pela velocidade de secagem, após a remoção da água superficial, sendo determinada pela velocidade de transporte da água do meio interno para o superficial das sementes. Esse sistema de secagem ainda pode ser classificado, de acordo com o período de exposição ao ar aquecido e o período de ar relação de intermitência pode ser classificadas em intermitência rápida e lenta (BAUDET </w:t>
      </w:r>
      <w:r w:rsidRPr="00A95F7F">
        <w:rPr>
          <w:rFonts w:ascii="Times New Roman" w:hAnsi="Times New Roman" w:cs="Times New Roman"/>
          <w:i/>
          <w:sz w:val="24"/>
          <w:szCs w:val="24"/>
        </w:rPr>
        <w:t>et al</w:t>
      </w:r>
      <w:r w:rsidRPr="00A95F7F">
        <w:rPr>
          <w:rFonts w:ascii="Times New Roman" w:hAnsi="Times New Roman" w:cs="Times New Roman"/>
          <w:sz w:val="24"/>
          <w:szCs w:val="24"/>
        </w:rPr>
        <w:t>.,1999).</w:t>
      </w:r>
    </w:p>
    <w:p w14:paraId="34DE060E" w14:textId="57CA2349" w:rsidR="00075F35" w:rsidRPr="0099733C" w:rsidRDefault="00075F35" w:rsidP="0089388C">
      <w:pPr>
        <w:autoSpaceDE w:val="0"/>
        <w:autoSpaceDN w:val="0"/>
        <w:adjustRightInd w:val="0"/>
        <w:spacing w:after="0" w:line="360" w:lineRule="auto"/>
        <w:ind w:firstLine="1134"/>
        <w:jc w:val="both"/>
        <w:rPr>
          <w:rFonts w:ascii="Times New Roman" w:hAnsi="Times New Roman" w:cs="Times New Roman"/>
          <w:sz w:val="24"/>
          <w:szCs w:val="24"/>
        </w:rPr>
      </w:pPr>
      <w:r w:rsidRPr="00075F35">
        <w:rPr>
          <w:rFonts w:ascii="Times New Roman" w:hAnsi="Times New Roman" w:cs="Times New Roman"/>
          <w:sz w:val="24"/>
          <w:szCs w:val="24"/>
        </w:rPr>
        <w:t xml:space="preserve">Na secagem estacionária </w:t>
      </w:r>
      <w:r>
        <w:rPr>
          <w:rFonts w:ascii="Times New Roman" w:hAnsi="Times New Roman" w:cs="Times New Roman"/>
          <w:sz w:val="24"/>
          <w:szCs w:val="24"/>
        </w:rPr>
        <w:t xml:space="preserve">ocorre a passagem forçada do ar </w:t>
      </w:r>
      <w:r w:rsidRPr="00075F35">
        <w:rPr>
          <w:rFonts w:ascii="Times New Roman" w:hAnsi="Times New Roman" w:cs="Times New Roman"/>
          <w:sz w:val="24"/>
          <w:szCs w:val="24"/>
        </w:rPr>
        <w:t>através da massa de se</w:t>
      </w:r>
      <w:r>
        <w:rPr>
          <w:rFonts w:ascii="Times New Roman" w:hAnsi="Times New Roman" w:cs="Times New Roman"/>
          <w:sz w:val="24"/>
          <w:szCs w:val="24"/>
        </w:rPr>
        <w:t>mente que permanece</w:t>
      </w:r>
      <w:r w:rsidR="006C6849">
        <w:rPr>
          <w:rFonts w:ascii="Times New Roman" w:hAnsi="Times New Roman" w:cs="Times New Roman"/>
          <w:sz w:val="24"/>
          <w:szCs w:val="24"/>
        </w:rPr>
        <w:t>m</w:t>
      </w:r>
      <w:r>
        <w:rPr>
          <w:rFonts w:ascii="Times New Roman" w:hAnsi="Times New Roman" w:cs="Times New Roman"/>
          <w:sz w:val="24"/>
          <w:szCs w:val="24"/>
        </w:rPr>
        <w:t xml:space="preserve"> </w:t>
      </w:r>
      <w:r w:rsidR="009F7B55">
        <w:rPr>
          <w:rFonts w:ascii="Times New Roman" w:hAnsi="Times New Roman" w:cs="Times New Roman"/>
          <w:sz w:val="24"/>
          <w:szCs w:val="24"/>
        </w:rPr>
        <w:t>estáticas no interior do secador</w:t>
      </w:r>
      <w:r>
        <w:rPr>
          <w:rFonts w:ascii="Times New Roman" w:hAnsi="Times New Roman" w:cs="Times New Roman"/>
          <w:sz w:val="24"/>
          <w:szCs w:val="24"/>
        </w:rPr>
        <w:t xml:space="preserve">. </w:t>
      </w:r>
      <w:r w:rsidRPr="00075F35">
        <w:rPr>
          <w:rFonts w:ascii="Times New Roman" w:hAnsi="Times New Roman" w:cs="Times New Roman"/>
          <w:sz w:val="24"/>
          <w:szCs w:val="24"/>
        </w:rPr>
        <w:t>Nos secadores de tubo central</w:t>
      </w:r>
      <w:r>
        <w:rPr>
          <w:rFonts w:ascii="Times New Roman" w:hAnsi="Times New Roman" w:cs="Times New Roman"/>
          <w:sz w:val="24"/>
          <w:szCs w:val="24"/>
        </w:rPr>
        <w:t xml:space="preserve"> perfurado o ar passa do centro </w:t>
      </w:r>
      <w:r w:rsidRPr="00075F35">
        <w:rPr>
          <w:rFonts w:ascii="Times New Roman" w:hAnsi="Times New Roman" w:cs="Times New Roman"/>
          <w:sz w:val="24"/>
          <w:szCs w:val="24"/>
        </w:rPr>
        <w:t>para a periferia, oc</w:t>
      </w:r>
      <w:r>
        <w:rPr>
          <w:rFonts w:ascii="Times New Roman" w:hAnsi="Times New Roman" w:cs="Times New Roman"/>
          <w:sz w:val="24"/>
          <w:szCs w:val="24"/>
        </w:rPr>
        <w:t xml:space="preserve">orrendo em camadas em função da </w:t>
      </w:r>
      <w:r w:rsidRPr="00075F35">
        <w:rPr>
          <w:rFonts w:ascii="Times New Roman" w:hAnsi="Times New Roman" w:cs="Times New Roman"/>
          <w:sz w:val="24"/>
          <w:szCs w:val="24"/>
        </w:rPr>
        <w:t>formação da frente de seca</w:t>
      </w:r>
      <w:r>
        <w:rPr>
          <w:rFonts w:ascii="Times New Roman" w:hAnsi="Times New Roman" w:cs="Times New Roman"/>
          <w:sz w:val="24"/>
          <w:szCs w:val="24"/>
        </w:rPr>
        <w:t xml:space="preserve">gem, correspondentes às regiões </w:t>
      </w:r>
      <w:r w:rsidRPr="00075F35">
        <w:rPr>
          <w:rFonts w:ascii="Times New Roman" w:hAnsi="Times New Roman" w:cs="Times New Roman"/>
          <w:sz w:val="24"/>
          <w:szCs w:val="24"/>
        </w:rPr>
        <w:t>de intercâmbio de água entre as sementes (AHRENS e LOLLATO,</w:t>
      </w:r>
      <w:r w:rsidR="0089388C">
        <w:rPr>
          <w:rFonts w:ascii="Times New Roman" w:hAnsi="Times New Roman" w:cs="Times New Roman"/>
          <w:sz w:val="24"/>
          <w:szCs w:val="24"/>
        </w:rPr>
        <w:t xml:space="preserve"> </w:t>
      </w:r>
      <w:r w:rsidRPr="00075F35">
        <w:rPr>
          <w:rFonts w:ascii="Times New Roman" w:hAnsi="Times New Roman" w:cs="Times New Roman"/>
          <w:sz w:val="24"/>
          <w:szCs w:val="24"/>
        </w:rPr>
        <w:t>1997).</w:t>
      </w:r>
    </w:p>
    <w:p w14:paraId="20CA7065" w14:textId="05F41F24" w:rsidR="006E0F17" w:rsidRDefault="00440694" w:rsidP="008520E6">
      <w:pPr>
        <w:autoSpaceDE w:val="0"/>
        <w:autoSpaceDN w:val="0"/>
        <w:adjustRightInd w:val="0"/>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 xml:space="preserve">Os </w:t>
      </w:r>
      <w:r w:rsidR="00524091">
        <w:rPr>
          <w:rFonts w:ascii="Times New Roman" w:hAnsi="Times New Roman" w:cs="Times New Roman"/>
          <w:sz w:val="24"/>
          <w:szCs w:val="24"/>
        </w:rPr>
        <w:t>método</w:t>
      </w:r>
      <w:r>
        <w:rPr>
          <w:rFonts w:ascii="Times New Roman" w:hAnsi="Times New Roman" w:cs="Times New Roman"/>
          <w:sz w:val="24"/>
          <w:szCs w:val="24"/>
        </w:rPr>
        <w:t>s</w:t>
      </w:r>
      <w:r w:rsidR="006E0F17" w:rsidRPr="00A95F7F">
        <w:rPr>
          <w:rFonts w:ascii="Times New Roman" w:hAnsi="Times New Roman" w:cs="Times New Roman"/>
          <w:sz w:val="24"/>
          <w:szCs w:val="24"/>
        </w:rPr>
        <w:t xml:space="preserve"> de dessecação e </w:t>
      </w:r>
      <w:r w:rsidR="00224619">
        <w:rPr>
          <w:rFonts w:ascii="Times New Roman" w:hAnsi="Times New Roman" w:cs="Times New Roman"/>
          <w:sz w:val="24"/>
          <w:szCs w:val="24"/>
        </w:rPr>
        <w:t xml:space="preserve">período de secagem </w:t>
      </w:r>
      <w:r w:rsidR="00063130">
        <w:rPr>
          <w:rFonts w:ascii="Times New Roman" w:hAnsi="Times New Roman" w:cs="Times New Roman"/>
          <w:sz w:val="24"/>
          <w:szCs w:val="24"/>
        </w:rPr>
        <w:t>são necessários</w:t>
      </w:r>
      <w:r w:rsidR="004B6330">
        <w:rPr>
          <w:rFonts w:ascii="Times New Roman" w:hAnsi="Times New Roman" w:cs="Times New Roman"/>
          <w:sz w:val="24"/>
          <w:szCs w:val="24"/>
        </w:rPr>
        <w:t xml:space="preserve"> para</w:t>
      </w:r>
      <w:r w:rsidR="00063130">
        <w:rPr>
          <w:rFonts w:ascii="Times New Roman" w:hAnsi="Times New Roman" w:cs="Times New Roman"/>
          <w:sz w:val="24"/>
          <w:szCs w:val="24"/>
        </w:rPr>
        <w:t xml:space="preserve"> </w:t>
      </w:r>
      <w:r w:rsidR="0061091C">
        <w:rPr>
          <w:rFonts w:ascii="Times New Roman" w:hAnsi="Times New Roman" w:cs="Times New Roman"/>
          <w:sz w:val="24"/>
          <w:szCs w:val="24"/>
        </w:rPr>
        <w:t>realizar</w:t>
      </w:r>
      <w:r w:rsidR="007E63C8">
        <w:rPr>
          <w:rFonts w:ascii="Times New Roman" w:hAnsi="Times New Roman" w:cs="Times New Roman"/>
          <w:sz w:val="24"/>
          <w:szCs w:val="24"/>
        </w:rPr>
        <w:t xml:space="preserve"> o teste de</w:t>
      </w:r>
      <w:r w:rsidR="0061091C">
        <w:rPr>
          <w:rFonts w:ascii="Times New Roman" w:hAnsi="Times New Roman" w:cs="Times New Roman"/>
          <w:sz w:val="24"/>
          <w:szCs w:val="24"/>
        </w:rPr>
        <w:t xml:space="preserve"> vigor</w:t>
      </w:r>
      <w:r w:rsidR="00224619">
        <w:rPr>
          <w:rFonts w:ascii="Times New Roman" w:hAnsi="Times New Roman" w:cs="Times New Roman"/>
          <w:sz w:val="24"/>
          <w:szCs w:val="24"/>
        </w:rPr>
        <w:t xml:space="preserve"> e a</w:t>
      </w:r>
      <w:r w:rsidR="00725750">
        <w:rPr>
          <w:rFonts w:ascii="Times New Roman" w:hAnsi="Times New Roman" w:cs="Times New Roman"/>
          <w:sz w:val="24"/>
          <w:szCs w:val="24"/>
        </w:rPr>
        <w:t>ssim sua</w:t>
      </w:r>
      <w:r w:rsidR="00224619">
        <w:rPr>
          <w:rFonts w:ascii="Times New Roman" w:hAnsi="Times New Roman" w:cs="Times New Roman"/>
          <w:sz w:val="24"/>
          <w:szCs w:val="24"/>
        </w:rPr>
        <w:t xml:space="preserve"> viabilidade</w:t>
      </w:r>
      <w:r w:rsidR="006E0F17" w:rsidRPr="00A95F7F">
        <w:rPr>
          <w:rFonts w:ascii="Times New Roman" w:hAnsi="Times New Roman" w:cs="Times New Roman"/>
          <w:sz w:val="24"/>
          <w:szCs w:val="24"/>
        </w:rPr>
        <w:t xml:space="preserve">.  Para-se determinar </w:t>
      </w:r>
      <w:r w:rsidR="00524091">
        <w:rPr>
          <w:rFonts w:ascii="Times New Roman" w:hAnsi="Times New Roman" w:cs="Times New Roman"/>
          <w:sz w:val="24"/>
          <w:szCs w:val="24"/>
        </w:rPr>
        <w:t xml:space="preserve">a qualidade </w:t>
      </w:r>
      <w:r w:rsidR="004B6330">
        <w:rPr>
          <w:rFonts w:ascii="Times New Roman" w:hAnsi="Times New Roman" w:cs="Times New Roman"/>
          <w:sz w:val="24"/>
          <w:szCs w:val="24"/>
        </w:rPr>
        <w:t>fisiológica</w:t>
      </w:r>
      <w:r w:rsidR="00524091">
        <w:rPr>
          <w:rFonts w:ascii="Times New Roman" w:hAnsi="Times New Roman" w:cs="Times New Roman"/>
          <w:sz w:val="24"/>
          <w:szCs w:val="24"/>
        </w:rPr>
        <w:t xml:space="preserve"> </w:t>
      </w:r>
      <w:r w:rsidR="004B6330">
        <w:rPr>
          <w:rFonts w:ascii="Times New Roman" w:hAnsi="Times New Roman" w:cs="Times New Roman"/>
          <w:sz w:val="24"/>
          <w:szCs w:val="24"/>
        </w:rPr>
        <w:t>de</w:t>
      </w:r>
      <w:r w:rsidR="001A3CC6">
        <w:rPr>
          <w:rFonts w:ascii="Times New Roman" w:hAnsi="Times New Roman" w:cs="Times New Roman"/>
          <w:sz w:val="24"/>
          <w:szCs w:val="24"/>
        </w:rPr>
        <w:t>ssas</w:t>
      </w:r>
      <w:r w:rsidR="006E0F17" w:rsidRPr="00A95F7F">
        <w:rPr>
          <w:rFonts w:ascii="Times New Roman" w:hAnsi="Times New Roman" w:cs="Times New Roman"/>
          <w:sz w:val="24"/>
          <w:szCs w:val="24"/>
        </w:rPr>
        <w:t xml:space="preserve"> semente</w:t>
      </w:r>
      <w:r w:rsidR="004B6330">
        <w:rPr>
          <w:rFonts w:ascii="Times New Roman" w:hAnsi="Times New Roman" w:cs="Times New Roman"/>
          <w:sz w:val="24"/>
          <w:szCs w:val="24"/>
        </w:rPr>
        <w:t>s são considerado</w:t>
      </w:r>
      <w:r w:rsidR="006E0F17" w:rsidRPr="00A95F7F">
        <w:rPr>
          <w:rFonts w:ascii="Times New Roman" w:hAnsi="Times New Roman" w:cs="Times New Roman"/>
          <w:sz w:val="24"/>
          <w:szCs w:val="24"/>
        </w:rPr>
        <w:t>s</w:t>
      </w:r>
      <w:r w:rsidR="00543FC0">
        <w:rPr>
          <w:rFonts w:ascii="Times New Roman" w:hAnsi="Times New Roman" w:cs="Times New Roman"/>
          <w:sz w:val="24"/>
          <w:szCs w:val="24"/>
        </w:rPr>
        <w:t>:</w:t>
      </w:r>
      <w:r w:rsidR="00D54DB8">
        <w:rPr>
          <w:rFonts w:ascii="Times New Roman" w:hAnsi="Times New Roman" w:cs="Times New Roman"/>
          <w:sz w:val="24"/>
          <w:szCs w:val="24"/>
        </w:rPr>
        <w:t xml:space="preserve"> umidade (%), </w:t>
      </w:r>
      <w:r w:rsidR="00224619">
        <w:rPr>
          <w:rFonts w:ascii="Times New Roman" w:hAnsi="Times New Roman" w:cs="Times New Roman"/>
          <w:sz w:val="24"/>
          <w:szCs w:val="24"/>
        </w:rPr>
        <w:t>massa</w:t>
      </w:r>
      <w:r w:rsidR="006E0F17" w:rsidRPr="00A95F7F">
        <w:rPr>
          <w:rFonts w:ascii="Times New Roman" w:hAnsi="Times New Roman" w:cs="Times New Roman"/>
          <w:sz w:val="24"/>
          <w:szCs w:val="24"/>
        </w:rPr>
        <w:t xml:space="preserve"> de mil sementes, </w:t>
      </w:r>
      <w:r w:rsidR="00224619">
        <w:rPr>
          <w:rFonts w:ascii="Times New Roman" w:hAnsi="Times New Roman" w:cs="Times New Roman"/>
          <w:sz w:val="24"/>
          <w:szCs w:val="24"/>
        </w:rPr>
        <w:t>g</w:t>
      </w:r>
      <w:r w:rsidR="00D54DB8">
        <w:rPr>
          <w:rFonts w:ascii="Times New Roman" w:hAnsi="Times New Roman" w:cs="Times New Roman"/>
          <w:sz w:val="24"/>
          <w:szCs w:val="24"/>
        </w:rPr>
        <w:t xml:space="preserve">erminação (%) e </w:t>
      </w:r>
      <w:r w:rsidR="006E0F17" w:rsidRPr="00A95F7F">
        <w:rPr>
          <w:rFonts w:ascii="Times New Roman" w:hAnsi="Times New Roman" w:cs="Times New Roman"/>
          <w:sz w:val="24"/>
          <w:szCs w:val="24"/>
        </w:rPr>
        <w:t>teste de tetrazólio, (</w:t>
      </w:r>
      <w:r w:rsidR="00C26E63">
        <w:rPr>
          <w:rFonts w:ascii="Times New Roman" w:hAnsi="Times New Roman" w:cs="Times New Roman"/>
          <w:sz w:val="24"/>
          <w:szCs w:val="24"/>
        </w:rPr>
        <w:t>FOGAÇA, 2011</w:t>
      </w:r>
      <w:r w:rsidR="006959FF">
        <w:rPr>
          <w:rFonts w:ascii="Times New Roman" w:hAnsi="Times New Roman" w:cs="Times New Roman"/>
          <w:sz w:val="24"/>
          <w:szCs w:val="24"/>
        </w:rPr>
        <w:t>; BRASIL, 2009</w:t>
      </w:r>
      <w:r w:rsidR="006E0F17" w:rsidRPr="00A95F7F">
        <w:rPr>
          <w:rFonts w:ascii="Times New Roman" w:hAnsi="Times New Roman" w:cs="Times New Roman"/>
          <w:sz w:val="24"/>
          <w:szCs w:val="24"/>
        </w:rPr>
        <w:t>)</w:t>
      </w:r>
      <w:r w:rsidR="00D54DB8">
        <w:rPr>
          <w:rFonts w:ascii="Times New Roman" w:hAnsi="Times New Roman" w:cs="Times New Roman"/>
          <w:sz w:val="24"/>
          <w:szCs w:val="24"/>
        </w:rPr>
        <w:t>.</w:t>
      </w:r>
    </w:p>
    <w:p w14:paraId="114697A1" w14:textId="6666B4CB" w:rsidR="00D54DB8" w:rsidRPr="00A95F7F" w:rsidRDefault="00D54DB8" w:rsidP="006E5E9A">
      <w:pPr>
        <w:autoSpaceDE w:val="0"/>
        <w:autoSpaceDN w:val="0"/>
        <w:adjustRightInd w:val="0"/>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O grau de</w:t>
      </w:r>
      <w:r w:rsidR="001519AF">
        <w:rPr>
          <w:rFonts w:ascii="Times New Roman" w:hAnsi="Times New Roman" w:cs="Times New Roman"/>
          <w:sz w:val="24"/>
          <w:szCs w:val="24"/>
        </w:rPr>
        <w:t xml:space="preserve"> umidade</w:t>
      </w:r>
      <w:r w:rsidR="00802342">
        <w:rPr>
          <w:rFonts w:ascii="Times New Roman" w:hAnsi="Times New Roman" w:cs="Times New Roman"/>
          <w:sz w:val="24"/>
          <w:szCs w:val="24"/>
        </w:rPr>
        <w:t xml:space="preserve"> (%)</w:t>
      </w:r>
      <w:r w:rsidR="001519AF">
        <w:rPr>
          <w:rFonts w:ascii="Times New Roman" w:hAnsi="Times New Roman" w:cs="Times New Roman"/>
          <w:sz w:val="24"/>
          <w:szCs w:val="24"/>
        </w:rPr>
        <w:t xml:space="preserve"> é o</w:t>
      </w:r>
      <w:r>
        <w:rPr>
          <w:rFonts w:ascii="Times New Roman" w:hAnsi="Times New Roman" w:cs="Times New Roman"/>
          <w:sz w:val="24"/>
          <w:szCs w:val="24"/>
        </w:rPr>
        <w:t>btido pela perda d</w:t>
      </w:r>
      <w:r w:rsidR="00CA4F3D">
        <w:rPr>
          <w:rFonts w:ascii="Times New Roman" w:hAnsi="Times New Roman" w:cs="Times New Roman"/>
          <w:sz w:val="24"/>
          <w:szCs w:val="24"/>
        </w:rPr>
        <w:t xml:space="preserve">a </w:t>
      </w:r>
      <w:r>
        <w:rPr>
          <w:rFonts w:ascii="Times New Roman" w:hAnsi="Times New Roman" w:cs="Times New Roman"/>
          <w:sz w:val="24"/>
          <w:szCs w:val="24"/>
        </w:rPr>
        <w:t xml:space="preserve">água das sementes expostas a uma determinada temperatura, através do método de estufa, </w:t>
      </w:r>
      <w:r w:rsidR="001519AF">
        <w:rPr>
          <w:rFonts w:ascii="Times New Roman" w:hAnsi="Times New Roman" w:cs="Times New Roman"/>
          <w:sz w:val="24"/>
          <w:szCs w:val="24"/>
        </w:rPr>
        <w:t xml:space="preserve">o </w:t>
      </w:r>
      <w:r>
        <w:rPr>
          <w:rFonts w:ascii="Times New Roman" w:hAnsi="Times New Roman" w:cs="Times New Roman"/>
          <w:sz w:val="24"/>
          <w:szCs w:val="24"/>
        </w:rPr>
        <w:t>método</w:t>
      </w:r>
      <w:r w:rsidR="001519AF">
        <w:rPr>
          <w:rFonts w:ascii="Times New Roman" w:hAnsi="Times New Roman" w:cs="Times New Roman"/>
          <w:sz w:val="24"/>
          <w:szCs w:val="24"/>
        </w:rPr>
        <w:t xml:space="preserve"> mais utilizado é</w:t>
      </w:r>
      <w:r>
        <w:rPr>
          <w:rFonts w:ascii="Times New Roman" w:hAnsi="Times New Roman" w:cs="Times New Roman"/>
          <w:sz w:val="24"/>
          <w:szCs w:val="24"/>
        </w:rPr>
        <w:t xml:space="preserve"> da estufa a 105 °C </w:t>
      </w:r>
      <w:r w:rsidR="001519AF">
        <w:rPr>
          <w:rFonts w:ascii="Times New Roman" w:hAnsi="Times New Roman" w:cs="Times New Roman"/>
          <w:sz w:val="24"/>
          <w:szCs w:val="24"/>
        </w:rPr>
        <w:t xml:space="preserve">durante 24 horas </w:t>
      </w:r>
      <w:r>
        <w:rPr>
          <w:rFonts w:ascii="Times New Roman" w:hAnsi="Times New Roman" w:cs="Times New Roman"/>
          <w:sz w:val="24"/>
          <w:szCs w:val="24"/>
        </w:rPr>
        <w:t xml:space="preserve">(BRASIL, 2009). </w:t>
      </w:r>
    </w:p>
    <w:p w14:paraId="5C33B329" w14:textId="681AC986" w:rsidR="006E0F17" w:rsidRPr="00A95F7F" w:rsidRDefault="000006D8" w:rsidP="00D11990">
      <w:pPr>
        <w:autoSpaceDE w:val="0"/>
        <w:autoSpaceDN w:val="0"/>
        <w:adjustRightInd w:val="0"/>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 xml:space="preserve">A massa </w:t>
      </w:r>
      <w:r w:rsidR="004B6330">
        <w:rPr>
          <w:rFonts w:ascii="Times New Roman" w:hAnsi="Times New Roman" w:cs="Times New Roman"/>
          <w:sz w:val="24"/>
          <w:szCs w:val="24"/>
        </w:rPr>
        <w:t>de mil sementes é</w:t>
      </w:r>
      <w:r w:rsidR="00D11990">
        <w:rPr>
          <w:rFonts w:ascii="Times New Roman" w:hAnsi="Times New Roman" w:cs="Times New Roman"/>
          <w:sz w:val="24"/>
          <w:szCs w:val="24"/>
        </w:rPr>
        <w:t xml:space="preserve"> de</w:t>
      </w:r>
      <w:r w:rsidR="006E0F17" w:rsidRPr="00A95F7F">
        <w:rPr>
          <w:rFonts w:ascii="Times New Roman" w:hAnsi="Times New Roman" w:cs="Times New Roman"/>
          <w:sz w:val="24"/>
          <w:szCs w:val="24"/>
        </w:rPr>
        <w:t xml:space="preserve"> fundamental importância para determinar a densidade de semeadura, o número de sementes por embalagem e </w:t>
      </w:r>
      <w:r>
        <w:rPr>
          <w:rFonts w:ascii="Times New Roman" w:hAnsi="Times New Roman" w:cs="Times New Roman"/>
          <w:sz w:val="24"/>
          <w:szCs w:val="24"/>
        </w:rPr>
        <w:t xml:space="preserve">a massa </w:t>
      </w:r>
      <w:r w:rsidR="006E0F17" w:rsidRPr="00A95F7F">
        <w:rPr>
          <w:rFonts w:ascii="Times New Roman" w:hAnsi="Times New Roman" w:cs="Times New Roman"/>
          <w:sz w:val="24"/>
          <w:szCs w:val="24"/>
        </w:rPr>
        <w:t xml:space="preserve">para determinar a amostra de trabalho para o grau de pureza (BRASIL, 2009). Entretanto para se determinar o vigor das sementes é necessário a utilização de outros testes, um deles bastante realizados é o teste de germinação. </w:t>
      </w:r>
    </w:p>
    <w:p w14:paraId="466D0429" w14:textId="7DE45A2B" w:rsidR="006E0F17" w:rsidRPr="00A95F7F" w:rsidRDefault="006E0F17" w:rsidP="006E5E9A">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O teste de germinação é realizado para se determinar a qualidade de um lote de sementes e definir o valor para semeadura em ca</w:t>
      </w:r>
      <w:r w:rsidR="000006D8">
        <w:rPr>
          <w:rFonts w:ascii="Times New Roman" w:hAnsi="Times New Roman" w:cs="Times New Roman"/>
          <w:sz w:val="24"/>
          <w:szCs w:val="24"/>
        </w:rPr>
        <w:t>m</w:t>
      </w:r>
      <w:r w:rsidRPr="00A95F7F">
        <w:rPr>
          <w:rFonts w:ascii="Times New Roman" w:hAnsi="Times New Roman" w:cs="Times New Roman"/>
          <w:sz w:val="24"/>
          <w:szCs w:val="24"/>
        </w:rPr>
        <w:t>po. Essa variável é realizada em ambiente controlado</w:t>
      </w:r>
      <w:r w:rsidR="000006D8">
        <w:rPr>
          <w:rFonts w:ascii="Times New Roman" w:hAnsi="Times New Roman" w:cs="Times New Roman"/>
          <w:sz w:val="24"/>
          <w:szCs w:val="24"/>
        </w:rPr>
        <w:t xml:space="preserve"> para propiciar a obtermos a germinação máxima do lote de sementes</w:t>
      </w:r>
      <w:r w:rsidRPr="00A95F7F">
        <w:rPr>
          <w:rFonts w:ascii="Times New Roman" w:hAnsi="Times New Roman" w:cs="Times New Roman"/>
          <w:sz w:val="24"/>
          <w:szCs w:val="24"/>
        </w:rPr>
        <w:t xml:space="preserve">. </w:t>
      </w:r>
      <w:r w:rsidR="000006D8">
        <w:rPr>
          <w:rFonts w:ascii="Times New Roman" w:hAnsi="Times New Roman" w:cs="Times New Roman"/>
          <w:sz w:val="24"/>
          <w:szCs w:val="24"/>
        </w:rPr>
        <w:t>Nesse teste, são consideradas plântulas germinadas aquelas com</w:t>
      </w:r>
      <w:r w:rsidRPr="00A95F7F">
        <w:rPr>
          <w:rFonts w:ascii="Times New Roman" w:hAnsi="Times New Roman" w:cs="Times New Roman"/>
          <w:sz w:val="24"/>
          <w:szCs w:val="24"/>
        </w:rPr>
        <w:t xml:space="preserve"> estruturas essenciais: sistema radicular, parte aérea, gemas terminais</w:t>
      </w:r>
      <w:r w:rsidR="00E71A4E">
        <w:rPr>
          <w:rFonts w:ascii="Times New Roman" w:hAnsi="Times New Roman" w:cs="Times New Roman"/>
          <w:sz w:val="24"/>
          <w:szCs w:val="24"/>
        </w:rPr>
        <w:t xml:space="preserve"> e</w:t>
      </w:r>
      <w:r w:rsidRPr="00A95F7F">
        <w:rPr>
          <w:rFonts w:ascii="Times New Roman" w:hAnsi="Times New Roman" w:cs="Times New Roman"/>
          <w:sz w:val="24"/>
          <w:szCs w:val="24"/>
        </w:rPr>
        <w:t xml:space="preserve"> cotilédones</w:t>
      </w:r>
      <w:r w:rsidR="00E7671D">
        <w:rPr>
          <w:rFonts w:ascii="Times New Roman" w:hAnsi="Times New Roman" w:cs="Times New Roman"/>
          <w:sz w:val="24"/>
          <w:szCs w:val="24"/>
        </w:rPr>
        <w:t xml:space="preserve">. </w:t>
      </w:r>
      <w:r w:rsidRPr="00A95F7F">
        <w:rPr>
          <w:rFonts w:ascii="Times New Roman" w:hAnsi="Times New Roman" w:cs="Times New Roman"/>
          <w:sz w:val="24"/>
          <w:szCs w:val="24"/>
        </w:rPr>
        <w:t>Com tudo para se obter uma maior precisão existe o teste de tetrazólio</w:t>
      </w:r>
      <w:r w:rsidR="00E71A4E">
        <w:rPr>
          <w:rFonts w:ascii="Times New Roman" w:hAnsi="Times New Roman" w:cs="Times New Roman"/>
          <w:sz w:val="24"/>
          <w:szCs w:val="24"/>
        </w:rPr>
        <w:t xml:space="preserve"> para avaliar se as sementes est</w:t>
      </w:r>
      <w:r w:rsidR="004B6330">
        <w:rPr>
          <w:rFonts w:ascii="Times New Roman" w:hAnsi="Times New Roman" w:cs="Times New Roman"/>
          <w:sz w:val="24"/>
          <w:szCs w:val="24"/>
        </w:rPr>
        <w:t>ão viáveis ou dormentes</w:t>
      </w:r>
      <w:r w:rsidR="00D1235F">
        <w:rPr>
          <w:rFonts w:ascii="Times New Roman" w:hAnsi="Times New Roman" w:cs="Times New Roman"/>
          <w:sz w:val="24"/>
          <w:szCs w:val="24"/>
        </w:rPr>
        <w:t xml:space="preserve"> </w:t>
      </w:r>
      <w:r w:rsidR="005A485A">
        <w:rPr>
          <w:rFonts w:ascii="Times New Roman" w:hAnsi="Times New Roman" w:cs="Times New Roman"/>
          <w:sz w:val="24"/>
          <w:szCs w:val="24"/>
        </w:rPr>
        <w:t>(BRASIL, 2009)</w:t>
      </w:r>
      <w:r w:rsidR="005A485A" w:rsidRPr="005A485A">
        <w:rPr>
          <w:rFonts w:ascii="Times New Roman" w:hAnsi="Times New Roman" w:cs="Times New Roman"/>
          <w:color w:val="000000" w:themeColor="text1"/>
          <w:sz w:val="24"/>
          <w:szCs w:val="24"/>
        </w:rPr>
        <w:t>.</w:t>
      </w:r>
    </w:p>
    <w:p w14:paraId="5F4571AF" w14:textId="7B278B30" w:rsidR="00907D78" w:rsidRPr="00A95F7F" w:rsidRDefault="006E0F17" w:rsidP="006E5E9A">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O objetivo d</w:t>
      </w:r>
      <w:r w:rsidR="00A8239B">
        <w:rPr>
          <w:rFonts w:ascii="Times New Roman" w:hAnsi="Times New Roman" w:cs="Times New Roman"/>
          <w:sz w:val="24"/>
          <w:szCs w:val="24"/>
        </w:rPr>
        <w:t>e aplicar o</w:t>
      </w:r>
      <w:r w:rsidRPr="00A95F7F">
        <w:rPr>
          <w:rFonts w:ascii="Times New Roman" w:hAnsi="Times New Roman" w:cs="Times New Roman"/>
          <w:sz w:val="24"/>
          <w:szCs w:val="24"/>
        </w:rPr>
        <w:t xml:space="preserve"> teste </w:t>
      </w:r>
      <w:r w:rsidR="00A8239B">
        <w:rPr>
          <w:rFonts w:ascii="Times New Roman" w:hAnsi="Times New Roman" w:cs="Times New Roman"/>
          <w:sz w:val="24"/>
          <w:szCs w:val="24"/>
        </w:rPr>
        <w:t>do</w:t>
      </w:r>
      <w:r w:rsidRPr="00A95F7F">
        <w:rPr>
          <w:rFonts w:ascii="Times New Roman" w:hAnsi="Times New Roman" w:cs="Times New Roman"/>
          <w:sz w:val="24"/>
          <w:szCs w:val="24"/>
        </w:rPr>
        <w:t xml:space="preserve"> tetrazólio é verificar o mais rápido possível a viabilidade da semente, sendo utilizado em sementes dormentes e sementes recalcitrantes e também </w:t>
      </w:r>
      <w:r w:rsidRPr="00A95F7F">
        <w:rPr>
          <w:rFonts w:ascii="Times New Roman" w:hAnsi="Times New Roman" w:cs="Times New Roman"/>
          <w:sz w:val="24"/>
          <w:szCs w:val="24"/>
        </w:rPr>
        <w:lastRenderedPageBreak/>
        <w:t xml:space="preserve">as que germinam lentamente em teste de rotina. </w:t>
      </w:r>
      <w:r w:rsidR="00E71A4E">
        <w:rPr>
          <w:rFonts w:ascii="Times New Roman" w:hAnsi="Times New Roman" w:cs="Times New Roman"/>
          <w:sz w:val="24"/>
          <w:szCs w:val="24"/>
        </w:rPr>
        <w:t xml:space="preserve">Para realizar o teste, </w:t>
      </w:r>
      <w:r w:rsidRPr="00A95F7F">
        <w:rPr>
          <w:rFonts w:ascii="Times New Roman" w:hAnsi="Times New Roman" w:cs="Times New Roman"/>
          <w:sz w:val="24"/>
          <w:szCs w:val="24"/>
        </w:rPr>
        <w:t>as sementes são embebidas em</w:t>
      </w:r>
      <w:r w:rsidR="00E71A4E">
        <w:rPr>
          <w:rFonts w:ascii="Times New Roman" w:hAnsi="Times New Roman" w:cs="Times New Roman"/>
          <w:sz w:val="24"/>
          <w:szCs w:val="24"/>
        </w:rPr>
        <w:t xml:space="preserve"> água para iniciar o processo germinativo. Após a hidratação das a </w:t>
      </w:r>
      <w:r w:rsidRPr="00A95F7F">
        <w:rPr>
          <w:rFonts w:ascii="Times New Roman" w:hAnsi="Times New Roman" w:cs="Times New Roman"/>
          <w:sz w:val="24"/>
          <w:szCs w:val="24"/>
        </w:rPr>
        <w:t xml:space="preserve">solução incolor de </w:t>
      </w:r>
      <w:smartTag w:uri="urn:schemas-microsoft-com:office:smarttags" w:element="metricconverter">
        <w:smartTagPr>
          <w:attr w:name="ProductID" w:val="2 a"/>
        </w:smartTagPr>
        <w:r w:rsidRPr="00A95F7F">
          <w:rPr>
            <w:rFonts w:ascii="Times New Roman" w:hAnsi="Times New Roman" w:cs="Times New Roman"/>
            <w:sz w:val="24"/>
            <w:szCs w:val="24"/>
          </w:rPr>
          <w:t>2 a</w:t>
        </w:r>
      </w:smartTag>
      <w:r w:rsidRPr="00A95F7F">
        <w:rPr>
          <w:rFonts w:ascii="Times New Roman" w:hAnsi="Times New Roman" w:cs="Times New Roman"/>
          <w:sz w:val="24"/>
          <w:szCs w:val="24"/>
        </w:rPr>
        <w:t xml:space="preserve"> 3,5 </w:t>
      </w:r>
      <w:proofErr w:type="spellStart"/>
      <w:r w:rsidRPr="00A95F7F">
        <w:rPr>
          <w:rFonts w:ascii="Times New Roman" w:hAnsi="Times New Roman" w:cs="Times New Roman"/>
          <w:sz w:val="24"/>
          <w:szCs w:val="24"/>
        </w:rPr>
        <w:t>trifenil</w:t>
      </w:r>
      <w:proofErr w:type="spellEnd"/>
      <w:r w:rsidRPr="00A95F7F">
        <w:rPr>
          <w:rFonts w:ascii="Times New Roman" w:hAnsi="Times New Roman" w:cs="Times New Roman"/>
          <w:sz w:val="24"/>
          <w:szCs w:val="24"/>
        </w:rPr>
        <w:t xml:space="preserve"> cloreto ou brometo de tetrazólio</w:t>
      </w:r>
      <w:r w:rsidR="00E71A4E">
        <w:rPr>
          <w:rFonts w:ascii="Times New Roman" w:hAnsi="Times New Roman" w:cs="Times New Roman"/>
          <w:sz w:val="24"/>
          <w:szCs w:val="24"/>
        </w:rPr>
        <w:t xml:space="preserve"> é aplicada como </w:t>
      </w:r>
      <w:r w:rsidRPr="00A95F7F">
        <w:rPr>
          <w:rFonts w:ascii="Times New Roman" w:hAnsi="Times New Roman" w:cs="Times New Roman"/>
          <w:sz w:val="24"/>
          <w:szCs w:val="24"/>
        </w:rPr>
        <w:t xml:space="preserve">indicador </w:t>
      </w:r>
      <w:r w:rsidR="00E71A4E">
        <w:rPr>
          <w:rFonts w:ascii="Times New Roman" w:hAnsi="Times New Roman" w:cs="Times New Roman"/>
          <w:sz w:val="24"/>
          <w:szCs w:val="24"/>
        </w:rPr>
        <w:t>da respiração aeróbica das</w:t>
      </w:r>
      <w:r w:rsidRPr="00A95F7F">
        <w:rPr>
          <w:rFonts w:ascii="Times New Roman" w:hAnsi="Times New Roman" w:cs="Times New Roman"/>
          <w:sz w:val="24"/>
          <w:szCs w:val="24"/>
        </w:rPr>
        <w:t xml:space="preserve"> célula</w:t>
      </w:r>
      <w:r w:rsidR="00E71A4E">
        <w:rPr>
          <w:rFonts w:ascii="Times New Roman" w:hAnsi="Times New Roman" w:cs="Times New Roman"/>
          <w:sz w:val="24"/>
          <w:szCs w:val="24"/>
        </w:rPr>
        <w:t>s</w:t>
      </w:r>
      <w:r w:rsidRPr="00A95F7F">
        <w:rPr>
          <w:rFonts w:ascii="Times New Roman" w:hAnsi="Times New Roman" w:cs="Times New Roman"/>
          <w:sz w:val="24"/>
          <w:szCs w:val="24"/>
        </w:rPr>
        <w:t xml:space="preserve">. </w:t>
      </w:r>
      <w:r w:rsidR="00E71A4E">
        <w:rPr>
          <w:rFonts w:ascii="Times New Roman" w:hAnsi="Times New Roman" w:cs="Times New Roman"/>
          <w:sz w:val="24"/>
          <w:szCs w:val="24"/>
        </w:rPr>
        <w:t xml:space="preserve">O processo de coloração é baseado na reação do tetrazólio com </w:t>
      </w:r>
      <w:r w:rsidRPr="00A95F7F">
        <w:rPr>
          <w:rFonts w:ascii="Times New Roman" w:hAnsi="Times New Roman" w:cs="Times New Roman"/>
          <w:sz w:val="24"/>
          <w:szCs w:val="24"/>
        </w:rPr>
        <w:t xml:space="preserve">íons H+ </w:t>
      </w:r>
      <w:r w:rsidR="00E71A4E">
        <w:rPr>
          <w:rFonts w:ascii="Times New Roman" w:hAnsi="Times New Roman" w:cs="Times New Roman"/>
          <w:sz w:val="24"/>
          <w:szCs w:val="24"/>
        </w:rPr>
        <w:t xml:space="preserve">liberado pela </w:t>
      </w:r>
      <w:r w:rsidRPr="00A95F7F">
        <w:rPr>
          <w:rFonts w:ascii="Times New Roman" w:hAnsi="Times New Roman" w:cs="Times New Roman"/>
          <w:sz w:val="24"/>
          <w:szCs w:val="24"/>
        </w:rPr>
        <w:t>a</w:t>
      </w:r>
      <w:r w:rsidR="00E71A4E">
        <w:rPr>
          <w:rFonts w:ascii="Times New Roman" w:hAnsi="Times New Roman" w:cs="Times New Roman"/>
          <w:sz w:val="24"/>
          <w:szCs w:val="24"/>
        </w:rPr>
        <w:t xml:space="preserve"> ação da</w:t>
      </w:r>
      <w:r w:rsidRPr="00A95F7F">
        <w:rPr>
          <w:rFonts w:ascii="Times New Roman" w:hAnsi="Times New Roman" w:cs="Times New Roman"/>
          <w:sz w:val="24"/>
          <w:szCs w:val="24"/>
        </w:rPr>
        <w:t xml:space="preserve"> desidrogenase do ácido málico</w:t>
      </w:r>
      <w:r w:rsidR="00E71A4E">
        <w:rPr>
          <w:rFonts w:ascii="Times New Roman" w:hAnsi="Times New Roman" w:cs="Times New Roman"/>
          <w:sz w:val="24"/>
          <w:szCs w:val="24"/>
        </w:rPr>
        <w:t xml:space="preserve"> dos tecidos vivos. A formação do</w:t>
      </w:r>
      <w:r w:rsidRPr="00A95F7F">
        <w:rPr>
          <w:rFonts w:ascii="Times New Roman" w:hAnsi="Times New Roman" w:cs="Times New Roman"/>
          <w:sz w:val="24"/>
          <w:szCs w:val="24"/>
        </w:rPr>
        <w:t xml:space="preserve"> composto vermelho, estável e não difusível chamada de </w:t>
      </w:r>
      <w:proofErr w:type="spellStart"/>
      <w:r w:rsidRPr="00A95F7F">
        <w:rPr>
          <w:rFonts w:ascii="Times New Roman" w:hAnsi="Times New Roman" w:cs="Times New Roman"/>
          <w:sz w:val="24"/>
          <w:szCs w:val="24"/>
        </w:rPr>
        <w:t>trifenil</w:t>
      </w:r>
      <w:proofErr w:type="spellEnd"/>
      <w:r w:rsidRPr="00A95F7F">
        <w:rPr>
          <w:rFonts w:ascii="Times New Roman" w:hAnsi="Times New Roman" w:cs="Times New Roman"/>
          <w:sz w:val="24"/>
          <w:szCs w:val="24"/>
        </w:rPr>
        <w:t xml:space="preserve"> </w:t>
      </w:r>
      <w:proofErr w:type="spellStart"/>
      <w:r w:rsidRPr="00A95F7F">
        <w:rPr>
          <w:rFonts w:ascii="Times New Roman" w:hAnsi="Times New Roman" w:cs="Times New Roman"/>
          <w:sz w:val="24"/>
          <w:szCs w:val="24"/>
        </w:rPr>
        <w:t>farmazan</w:t>
      </w:r>
      <w:proofErr w:type="spellEnd"/>
      <w:r w:rsidR="00E71A4E">
        <w:rPr>
          <w:rFonts w:ascii="Times New Roman" w:hAnsi="Times New Roman" w:cs="Times New Roman"/>
          <w:sz w:val="24"/>
          <w:szCs w:val="24"/>
        </w:rPr>
        <w:t xml:space="preserve"> fica </w:t>
      </w:r>
      <w:r w:rsidR="00DB74B0">
        <w:rPr>
          <w:rFonts w:ascii="Times New Roman" w:hAnsi="Times New Roman" w:cs="Times New Roman"/>
          <w:sz w:val="24"/>
          <w:szCs w:val="24"/>
        </w:rPr>
        <w:t>perceptível</w:t>
      </w:r>
      <w:r w:rsidR="00E71A4E">
        <w:rPr>
          <w:rFonts w:ascii="Times New Roman" w:hAnsi="Times New Roman" w:cs="Times New Roman"/>
          <w:sz w:val="24"/>
          <w:szCs w:val="24"/>
        </w:rPr>
        <w:t xml:space="preserve"> nos tecidos vivos</w:t>
      </w:r>
      <w:r w:rsidRPr="00A95F7F">
        <w:rPr>
          <w:rFonts w:ascii="Times New Roman" w:hAnsi="Times New Roman" w:cs="Times New Roman"/>
          <w:sz w:val="24"/>
          <w:szCs w:val="24"/>
        </w:rPr>
        <w:t xml:space="preserve">. Essa reação ocorre no interior da célula, não difundido, há nítida separação dos tecidos vivos e coloridos que respiram daqueles mortos que não sofrem o processo de coloração (BRASIL, 2009). </w:t>
      </w:r>
      <w:r w:rsidR="0044308B">
        <w:rPr>
          <w:rFonts w:ascii="Times New Roman" w:hAnsi="Times New Roman" w:cs="Times New Roman"/>
          <w:sz w:val="24"/>
          <w:szCs w:val="24"/>
        </w:rPr>
        <w:t xml:space="preserve"> </w:t>
      </w:r>
    </w:p>
    <w:p w14:paraId="20C98997" w14:textId="77777777" w:rsidR="00E97224" w:rsidRDefault="00E97224" w:rsidP="00E97224">
      <w:pPr>
        <w:spacing w:after="160" w:line="259" w:lineRule="auto"/>
        <w:rPr>
          <w:rFonts w:ascii="Times New Roman" w:hAnsi="Times New Roman" w:cs="Times New Roman"/>
          <w:sz w:val="24"/>
          <w:szCs w:val="24"/>
        </w:rPr>
      </w:pPr>
      <w:bookmarkStart w:id="17" w:name="_Toc467006416"/>
      <w:bookmarkStart w:id="18" w:name="_Toc467009626"/>
      <w:bookmarkStart w:id="19" w:name="_Toc467016868"/>
    </w:p>
    <w:p w14:paraId="70011041" w14:textId="5B524332" w:rsidR="003A4998" w:rsidRPr="00B20CEC" w:rsidRDefault="00CD5814" w:rsidP="00386586">
      <w:pPr>
        <w:pStyle w:val="Ttulo1"/>
      </w:pPr>
      <w:bookmarkStart w:id="20" w:name="_Toc468013359"/>
      <w:bookmarkStart w:id="21" w:name="_Toc471126773"/>
      <w:r w:rsidRPr="00FE14FC">
        <w:t>2</w:t>
      </w:r>
      <w:r w:rsidR="00460C7D" w:rsidRPr="00FE14FC">
        <w:t xml:space="preserve">. </w:t>
      </w:r>
      <w:r w:rsidR="003A4998" w:rsidRPr="00B20CEC">
        <w:t>METODOLOGIA</w:t>
      </w:r>
      <w:bookmarkEnd w:id="17"/>
      <w:bookmarkEnd w:id="18"/>
      <w:bookmarkEnd w:id="19"/>
      <w:bookmarkEnd w:id="20"/>
      <w:bookmarkEnd w:id="21"/>
    </w:p>
    <w:p w14:paraId="73D977C9" w14:textId="77777777" w:rsidR="0087503C" w:rsidRPr="0087503C" w:rsidRDefault="0087503C" w:rsidP="00386586">
      <w:pPr>
        <w:pStyle w:val="Ttulo1"/>
      </w:pPr>
    </w:p>
    <w:p w14:paraId="78D542B1" w14:textId="77777777" w:rsidR="003A4998" w:rsidRPr="00B20CEC" w:rsidRDefault="00460C7D" w:rsidP="00140A09">
      <w:pPr>
        <w:pStyle w:val="Ttulo1"/>
      </w:pPr>
      <w:bookmarkStart w:id="22" w:name="_Toc458203719"/>
      <w:bookmarkStart w:id="23" w:name="_Toc467006417"/>
      <w:bookmarkStart w:id="24" w:name="_Toc467009627"/>
      <w:bookmarkStart w:id="25" w:name="_Toc467016869"/>
      <w:bookmarkStart w:id="26" w:name="_Toc468013360"/>
      <w:bookmarkStart w:id="27" w:name="_Toc471126774"/>
      <w:r w:rsidRPr="00FE14FC">
        <w:t>2.1</w:t>
      </w:r>
      <w:r w:rsidR="00EE2737" w:rsidRPr="00FE14FC">
        <w:t xml:space="preserve"> </w:t>
      </w:r>
      <w:r w:rsidR="003A4998" w:rsidRPr="00B20CEC">
        <w:t>Localizações da área experimental e período de condução</w:t>
      </w:r>
      <w:bookmarkEnd w:id="22"/>
      <w:bookmarkEnd w:id="23"/>
      <w:bookmarkEnd w:id="24"/>
      <w:bookmarkEnd w:id="25"/>
      <w:bookmarkEnd w:id="26"/>
      <w:bookmarkEnd w:id="27"/>
    </w:p>
    <w:p w14:paraId="286C7710" w14:textId="77777777" w:rsidR="0087503C" w:rsidRPr="0087503C" w:rsidRDefault="0087503C" w:rsidP="0087503C">
      <w:pPr>
        <w:spacing w:after="0"/>
        <w:contextualSpacing/>
      </w:pPr>
    </w:p>
    <w:p w14:paraId="642076E7" w14:textId="72C01091" w:rsidR="003A4998" w:rsidRPr="00A95F7F" w:rsidRDefault="003A4998" w:rsidP="006E5E9A">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sidRPr="00A95F7F">
        <w:rPr>
          <w:rFonts w:ascii="Times New Roman" w:hAnsi="Times New Roman" w:cs="Times New Roman"/>
          <w:color w:val="000000" w:themeColor="text1"/>
          <w:sz w:val="24"/>
          <w:szCs w:val="24"/>
        </w:rPr>
        <w:t>O experimento foi realizado n</w:t>
      </w:r>
      <w:r w:rsidR="00524091">
        <w:rPr>
          <w:rFonts w:ascii="Times New Roman" w:hAnsi="Times New Roman" w:cs="Times New Roman"/>
          <w:color w:val="000000" w:themeColor="text1"/>
          <w:sz w:val="24"/>
          <w:szCs w:val="24"/>
        </w:rPr>
        <w:t xml:space="preserve">o </w:t>
      </w:r>
      <w:r w:rsidRPr="00A95F7F">
        <w:rPr>
          <w:rFonts w:ascii="Times New Roman" w:eastAsia="Times New Roman" w:hAnsi="Times New Roman" w:cs="Times New Roman"/>
          <w:color w:val="000000" w:themeColor="text1"/>
          <w:sz w:val="24"/>
          <w:szCs w:val="24"/>
          <w:lang w:eastAsia="pt-BR"/>
        </w:rPr>
        <w:t xml:space="preserve">laboratório de tecnologia de sementes da Universidade da Integração Internacional da Lusofonia Afro-Brasileira-UNILAB, localizado no campo das Auroras, Acarape-CE. O experimento foi instalado no ano de 2016. </w:t>
      </w:r>
    </w:p>
    <w:p w14:paraId="66BB74CE" w14:textId="77777777" w:rsidR="00CD5814" w:rsidRPr="00FE14FC" w:rsidRDefault="00CD5814" w:rsidP="00140A09">
      <w:pPr>
        <w:pStyle w:val="Ttulo1"/>
      </w:pPr>
      <w:bookmarkStart w:id="28" w:name="_Toc458203720"/>
      <w:bookmarkStart w:id="29" w:name="_Toc467006418"/>
      <w:bookmarkStart w:id="30" w:name="_Toc467009628"/>
      <w:bookmarkStart w:id="31" w:name="_Toc467016870"/>
    </w:p>
    <w:p w14:paraId="29BA7677" w14:textId="0026C85C" w:rsidR="003A4998" w:rsidRPr="00BC341A" w:rsidRDefault="00EE2737" w:rsidP="00140A09">
      <w:pPr>
        <w:pStyle w:val="Ttulo1"/>
      </w:pPr>
      <w:bookmarkStart w:id="32" w:name="_Toc468013361"/>
      <w:bookmarkStart w:id="33" w:name="_Toc471126775"/>
      <w:r w:rsidRPr="00BC341A">
        <w:rPr>
          <w:i/>
        </w:rPr>
        <w:t>2</w:t>
      </w:r>
      <w:r w:rsidR="00C8274A" w:rsidRPr="00BC341A">
        <w:rPr>
          <w:i/>
        </w:rPr>
        <w:t>.1.2</w:t>
      </w:r>
      <w:r w:rsidRPr="00BC341A">
        <w:rPr>
          <w:i/>
        </w:rPr>
        <w:t xml:space="preserve"> </w:t>
      </w:r>
      <w:r w:rsidR="003A4998" w:rsidRPr="00BC341A">
        <w:rPr>
          <w:i/>
        </w:rPr>
        <w:t>Instalação e condução do experimento</w:t>
      </w:r>
      <w:bookmarkEnd w:id="28"/>
      <w:bookmarkEnd w:id="29"/>
      <w:bookmarkEnd w:id="30"/>
      <w:bookmarkEnd w:id="31"/>
      <w:bookmarkEnd w:id="32"/>
      <w:bookmarkEnd w:id="33"/>
    </w:p>
    <w:p w14:paraId="715F6EB9" w14:textId="77777777" w:rsidR="0087503C" w:rsidRPr="0087503C" w:rsidRDefault="0087503C" w:rsidP="0087503C">
      <w:pPr>
        <w:spacing w:after="0"/>
        <w:contextualSpacing/>
      </w:pPr>
    </w:p>
    <w:p w14:paraId="75279196" w14:textId="7B45D4A3" w:rsidR="003A4998" w:rsidRDefault="00E4123E" w:rsidP="006E5E9A">
      <w:pPr>
        <w:spacing w:after="0" w:line="360" w:lineRule="auto"/>
        <w:ind w:firstLine="1134"/>
        <w:contextualSpacing/>
        <w:jc w:val="both"/>
        <w:rPr>
          <w:rFonts w:ascii="Times New Roman" w:hAnsi="Times New Roman" w:cs="Times New Roman"/>
          <w:color w:val="000000" w:themeColor="text1"/>
          <w:sz w:val="24"/>
          <w:szCs w:val="24"/>
        </w:rPr>
      </w:pPr>
      <w:r w:rsidRPr="00A70C77">
        <w:rPr>
          <w:rFonts w:ascii="Times New Roman" w:hAnsi="Times New Roman" w:cs="Times New Roman"/>
          <w:color w:val="000000" w:themeColor="text1"/>
          <w:sz w:val="24"/>
          <w:szCs w:val="24"/>
        </w:rPr>
        <w:t>Os frutos de romã</w:t>
      </w:r>
      <w:r>
        <w:rPr>
          <w:rFonts w:ascii="Times New Roman" w:hAnsi="Times New Roman" w:cs="Times New Roman"/>
          <w:color w:val="000000" w:themeColor="text1"/>
          <w:sz w:val="24"/>
          <w:szCs w:val="24"/>
        </w:rPr>
        <w:t xml:space="preserve"> foram adquiridos nas Centrais</w:t>
      </w:r>
      <w:r w:rsidRPr="00A70C77">
        <w:rPr>
          <w:rFonts w:ascii="Times New Roman" w:hAnsi="Times New Roman" w:cs="Times New Roman"/>
          <w:color w:val="000000" w:themeColor="text1"/>
          <w:sz w:val="24"/>
          <w:szCs w:val="24"/>
        </w:rPr>
        <w:t xml:space="preserve"> de Abastecimento</w:t>
      </w:r>
      <w:r>
        <w:rPr>
          <w:rFonts w:ascii="Times New Roman" w:hAnsi="Times New Roman" w:cs="Times New Roman"/>
          <w:color w:val="000000" w:themeColor="text1"/>
          <w:sz w:val="24"/>
          <w:szCs w:val="24"/>
        </w:rPr>
        <w:t xml:space="preserve"> do Ceará (</w:t>
      </w:r>
      <w:r w:rsidRPr="00A70C77">
        <w:rPr>
          <w:rFonts w:ascii="Times New Roman" w:hAnsi="Times New Roman" w:cs="Times New Roman"/>
          <w:color w:val="000000" w:themeColor="text1"/>
          <w:sz w:val="24"/>
          <w:szCs w:val="24"/>
        </w:rPr>
        <w:t>CEASA</w:t>
      </w:r>
      <w:r>
        <w:rPr>
          <w:rFonts w:ascii="Times New Roman" w:hAnsi="Times New Roman" w:cs="Times New Roman"/>
          <w:color w:val="000000" w:themeColor="text1"/>
          <w:sz w:val="24"/>
          <w:szCs w:val="24"/>
        </w:rPr>
        <w:t>-CE</w:t>
      </w:r>
      <w:r w:rsidR="003A4998" w:rsidRPr="00A95F7F">
        <w:rPr>
          <w:rFonts w:ascii="Times New Roman" w:hAnsi="Times New Roman" w:cs="Times New Roman"/>
          <w:color w:val="000000" w:themeColor="text1"/>
          <w:sz w:val="24"/>
          <w:szCs w:val="24"/>
        </w:rPr>
        <w:t xml:space="preserve">, em estado maduro, com coloração da casca vermelha, em seguida os frutos foram esterilizados em solução de hipoclorito de sódio. Logo depois de armazenada na </w:t>
      </w:r>
      <w:r w:rsidR="007339B6" w:rsidRPr="00A95F7F">
        <w:rPr>
          <w:rFonts w:ascii="Times New Roman" w:hAnsi="Times New Roman" w:cs="Times New Roman"/>
          <w:color w:val="000000" w:themeColor="text1"/>
          <w:sz w:val="24"/>
          <w:szCs w:val="24"/>
        </w:rPr>
        <w:t>geladeira</w:t>
      </w:r>
      <w:r w:rsidR="00E30F5D">
        <w:rPr>
          <w:rFonts w:ascii="Times New Roman" w:hAnsi="Times New Roman" w:cs="Times New Roman"/>
          <w:color w:val="000000" w:themeColor="text1"/>
          <w:sz w:val="24"/>
          <w:szCs w:val="24"/>
        </w:rPr>
        <w:t xml:space="preserve"> a </w:t>
      </w:r>
      <w:r w:rsidR="00CA20C7">
        <w:rPr>
          <w:rFonts w:ascii="Times New Roman" w:hAnsi="Times New Roman" w:cs="Times New Roman"/>
          <w:color w:val="000000" w:themeColor="text1"/>
          <w:sz w:val="24"/>
          <w:szCs w:val="24"/>
        </w:rPr>
        <w:t>10</w:t>
      </w:r>
      <w:r w:rsidR="00E30F5D">
        <w:rPr>
          <w:rFonts w:ascii="Times New Roman" w:hAnsi="Times New Roman" w:cs="Times New Roman"/>
          <w:color w:val="000000" w:themeColor="text1"/>
          <w:sz w:val="24"/>
          <w:szCs w:val="24"/>
        </w:rPr>
        <w:t xml:space="preserve"> ºC. As sementes de romã foram</w:t>
      </w:r>
      <w:r w:rsidR="003A4998" w:rsidRPr="00A95F7F">
        <w:rPr>
          <w:rFonts w:ascii="Times New Roman" w:hAnsi="Times New Roman" w:cs="Times New Roman"/>
          <w:color w:val="000000" w:themeColor="text1"/>
          <w:sz w:val="24"/>
          <w:szCs w:val="24"/>
        </w:rPr>
        <w:t xml:space="preserve"> retiradas dos frutos e lavadas em água corrente. Primeiramente as sementes de romã passaram por um período de fermentação de 24 horas, </w:t>
      </w:r>
      <w:r w:rsidR="003A4998" w:rsidRPr="00C721F3">
        <w:rPr>
          <w:rFonts w:ascii="Times New Roman" w:hAnsi="Times New Roman" w:cs="Times New Roman"/>
          <w:color w:val="000000" w:themeColor="text1"/>
          <w:sz w:val="24"/>
          <w:szCs w:val="24"/>
        </w:rPr>
        <w:t>para eliminação da sarcotesta (</w:t>
      </w:r>
      <w:r w:rsidR="000A77DE" w:rsidRPr="00C721F3">
        <w:rPr>
          <w:rFonts w:ascii="Times New Roman" w:hAnsi="Times New Roman" w:cs="Times New Roman"/>
          <w:color w:val="000000" w:themeColor="text1"/>
          <w:sz w:val="24"/>
          <w:szCs w:val="24"/>
        </w:rPr>
        <w:t>SILVA; MATA; DUARTE, 2015</w:t>
      </w:r>
      <w:r w:rsidR="003A4998" w:rsidRPr="00C721F3">
        <w:rPr>
          <w:rFonts w:ascii="Times New Roman" w:hAnsi="Times New Roman" w:cs="Times New Roman"/>
          <w:color w:val="000000" w:themeColor="text1"/>
          <w:sz w:val="24"/>
          <w:szCs w:val="24"/>
        </w:rPr>
        <w:t xml:space="preserve">). Em seguida submetidas à </w:t>
      </w:r>
      <w:r w:rsidR="00C721F3" w:rsidRPr="00C721F3">
        <w:rPr>
          <w:rFonts w:ascii="Times New Roman" w:hAnsi="Times New Roman" w:cs="Times New Roman"/>
          <w:sz w:val="24"/>
          <w:szCs w:val="24"/>
        </w:rPr>
        <w:t>câmaras de germinação do tipo B.O.D. (Biochemical Oxigen Demand)</w:t>
      </w:r>
      <w:r w:rsidR="003A4998" w:rsidRPr="00C721F3">
        <w:rPr>
          <w:rFonts w:ascii="Times New Roman" w:hAnsi="Times New Roman" w:cs="Times New Roman"/>
          <w:color w:val="000000" w:themeColor="text1"/>
          <w:sz w:val="24"/>
          <w:szCs w:val="24"/>
        </w:rPr>
        <w:t>, expostas a uma temperatura de 40 ºC</w:t>
      </w:r>
      <w:r w:rsidR="00EE2737" w:rsidRPr="00C721F3">
        <w:rPr>
          <w:rFonts w:ascii="Times New Roman" w:hAnsi="Times New Roman" w:cs="Times New Roman"/>
          <w:color w:val="000000" w:themeColor="text1"/>
          <w:sz w:val="24"/>
          <w:szCs w:val="24"/>
        </w:rPr>
        <w:t>.</w:t>
      </w:r>
    </w:p>
    <w:p w14:paraId="755FB73C" w14:textId="77777777" w:rsidR="00CD5814" w:rsidRDefault="00CD5814" w:rsidP="006E5E9A">
      <w:pPr>
        <w:spacing w:after="0" w:line="360" w:lineRule="auto"/>
        <w:ind w:firstLine="1134"/>
        <w:contextualSpacing/>
        <w:jc w:val="both"/>
        <w:rPr>
          <w:rFonts w:ascii="Times New Roman" w:hAnsi="Times New Roman" w:cs="Times New Roman"/>
          <w:color w:val="000000" w:themeColor="text1"/>
          <w:sz w:val="24"/>
          <w:szCs w:val="24"/>
        </w:rPr>
      </w:pPr>
    </w:p>
    <w:p w14:paraId="7DC2C1D8" w14:textId="77777777" w:rsidR="00785E69" w:rsidRPr="00BC341A" w:rsidRDefault="00785E69" w:rsidP="00785E69">
      <w:pPr>
        <w:pStyle w:val="Ttulo1"/>
      </w:pPr>
      <w:bookmarkStart w:id="34" w:name="_Toc471126776"/>
      <w:r w:rsidRPr="00BC341A">
        <w:rPr>
          <w:i/>
        </w:rPr>
        <w:t>2.2.3 Grau de umidade</w:t>
      </w:r>
      <w:bookmarkEnd w:id="34"/>
    </w:p>
    <w:p w14:paraId="33937EBF" w14:textId="77777777" w:rsidR="00785E69" w:rsidRPr="00460C7D" w:rsidRDefault="00785E69" w:rsidP="00785E69">
      <w:pPr>
        <w:spacing w:after="0" w:line="360" w:lineRule="auto"/>
        <w:contextualSpacing/>
        <w:rPr>
          <w:rFonts w:ascii="Times New Roman" w:hAnsi="Times New Roman" w:cs="Times New Roman"/>
          <w:sz w:val="24"/>
          <w:szCs w:val="24"/>
        </w:rPr>
      </w:pPr>
    </w:p>
    <w:p w14:paraId="3C7221DB" w14:textId="77777777" w:rsidR="00785E69" w:rsidRPr="00A95F7F" w:rsidRDefault="00785E69" w:rsidP="00785E69">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Para obtenção do grau de umidade foi necessário a realização de duas amostras. O diâmetro do recipiente é de 5-8 (cm) e </w:t>
      </w:r>
      <w:r>
        <w:rPr>
          <w:rFonts w:ascii="Times New Roman" w:hAnsi="Times New Roman" w:cs="Times New Roman"/>
          <w:sz w:val="24"/>
          <w:szCs w:val="24"/>
        </w:rPr>
        <w:t xml:space="preserve">a massa </w:t>
      </w:r>
      <w:r w:rsidRPr="00A95F7F">
        <w:rPr>
          <w:rFonts w:ascii="Times New Roman" w:hAnsi="Times New Roman" w:cs="Times New Roman"/>
          <w:sz w:val="24"/>
          <w:szCs w:val="24"/>
        </w:rPr>
        <w:t xml:space="preserve">da amostra de trabalho </w:t>
      </w:r>
      <w:r>
        <w:rPr>
          <w:rFonts w:ascii="Times New Roman" w:hAnsi="Times New Roman" w:cs="Times New Roman"/>
          <w:sz w:val="24"/>
          <w:szCs w:val="24"/>
        </w:rPr>
        <w:t>foi</w:t>
      </w:r>
      <w:r w:rsidRPr="00A95F7F">
        <w:rPr>
          <w:rFonts w:ascii="Times New Roman" w:hAnsi="Times New Roman" w:cs="Times New Roman"/>
          <w:sz w:val="24"/>
          <w:szCs w:val="24"/>
        </w:rPr>
        <w:t xml:space="preserve"> de 4,5-5,0 (g). A balança utilizada foi de precisão com três casas </w:t>
      </w:r>
      <w:r>
        <w:rPr>
          <w:rFonts w:ascii="Times New Roman" w:hAnsi="Times New Roman" w:cs="Times New Roman"/>
          <w:sz w:val="24"/>
          <w:szCs w:val="24"/>
        </w:rPr>
        <w:t>decimais</w:t>
      </w:r>
      <w:r w:rsidRPr="00A95F7F">
        <w:rPr>
          <w:rFonts w:ascii="Times New Roman" w:hAnsi="Times New Roman" w:cs="Times New Roman"/>
          <w:sz w:val="24"/>
          <w:szCs w:val="24"/>
        </w:rPr>
        <w:t xml:space="preserve">.  Foram realizadas duas amostras separadamente, entre as duas amostras não poderá haver uma diferença superior a 0,5, após as amostras de sementes </w:t>
      </w:r>
      <w:r w:rsidRPr="00A95F7F">
        <w:rPr>
          <w:rFonts w:ascii="Times New Roman" w:hAnsi="Times New Roman" w:cs="Times New Roman"/>
          <w:sz w:val="24"/>
          <w:szCs w:val="24"/>
        </w:rPr>
        <w:lastRenderedPageBreak/>
        <w:t xml:space="preserve">terem sido expostas a estufa de circulação de ar foçado. O </w:t>
      </w:r>
      <w:r w:rsidRPr="00A95F7F">
        <w:rPr>
          <w:rFonts w:ascii="Times New Roman" w:hAnsi="Times New Roman" w:cs="Times New Roman"/>
          <w:bCs/>
          <w:sz w:val="24"/>
          <w:szCs w:val="24"/>
        </w:rPr>
        <w:t xml:space="preserve">método de estufa utilizado foi </w:t>
      </w:r>
      <w:r>
        <w:rPr>
          <w:rFonts w:ascii="Times New Roman" w:hAnsi="Times New Roman" w:cs="Times New Roman"/>
          <w:bCs/>
          <w:sz w:val="24"/>
          <w:szCs w:val="24"/>
        </w:rPr>
        <w:t>a</w:t>
      </w:r>
      <w:r w:rsidRPr="00A95F7F">
        <w:rPr>
          <w:rFonts w:ascii="Times New Roman" w:hAnsi="Times New Roman" w:cs="Times New Roman"/>
          <w:bCs/>
          <w:sz w:val="24"/>
          <w:szCs w:val="24"/>
        </w:rPr>
        <w:t xml:space="preserve"> 105°C, </w:t>
      </w:r>
      <w:r w:rsidRPr="00A95F7F">
        <w:rPr>
          <w:rFonts w:ascii="Times New Roman" w:hAnsi="Times New Roman" w:cs="Times New Roman"/>
          <w:sz w:val="24"/>
          <w:szCs w:val="24"/>
        </w:rPr>
        <w:t xml:space="preserve">a estufa </w:t>
      </w:r>
      <w:r w:rsidRPr="005A485A">
        <w:rPr>
          <w:rFonts w:ascii="Times New Roman" w:hAnsi="Times New Roman" w:cs="Times New Roman"/>
          <w:color w:val="000000" w:themeColor="text1"/>
          <w:sz w:val="24"/>
          <w:szCs w:val="24"/>
        </w:rPr>
        <w:t xml:space="preserve">foi </w:t>
      </w:r>
      <w:r w:rsidRPr="00A95F7F">
        <w:rPr>
          <w:rFonts w:ascii="Times New Roman" w:hAnsi="Times New Roman" w:cs="Times New Roman"/>
          <w:sz w:val="24"/>
          <w:szCs w:val="24"/>
        </w:rPr>
        <w:t>regu</w:t>
      </w:r>
      <w:r>
        <w:rPr>
          <w:rFonts w:ascii="Times New Roman" w:hAnsi="Times New Roman" w:cs="Times New Roman"/>
          <w:sz w:val="24"/>
          <w:szCs w:val="24"/>
        </w:rPr>
        <w:t xml:space="preserve">lada a uma temperatura que </w:t>
      </w:r>
      <w:r w:rsidRPr="005A485A">
        <w:rPr>
          <w:rFonts w:ascii="Times New Roman" w:hAnsi="Times New Roman" w:cs="Times New Roman"/>
          <w:color w:val="000000" w:themeColor="text1"/>
          <w:sz w:val="24"/>
          <w:szCs w:val="24"/>
        </w:rPr>
        <w:t xml:space="preserve">variou </w:t>
      </w:r>
      <w:r w:rsidRPr="00A95F7F">
        <w:rPr>
          <w:rFonts w:ascii="Times New Roman" w:hAnsi="Times New Roman" w:cs="Times New Roman"/>
          <w:sz w:val="24"/>
          <w:szCs w:val="24"/>
        </w:rPr>
        <w:t xml:space="preserve">entre 105±3°C.  (BRASIL, 2009). </w:t>
      </w:r>
    </w:p>
    <w:p w14:paraId="01899871" w14:textId="77777777" w:rsidR="00785E69" w:rsidRPr="00A95F7F" w:rsidRDefault="00785E69" w:rsidP="00785E69">
      <w:pPr>
        <w:autoSpaceDE w:val="0"/>
        <w:autoSpaceDN w:val="0"/>
        <w:adjustRightInd w:val="0"/>
        <w:spacing w:after="0" w:line="360" w:lineRule="auto"/>
        <w:contextualSpacing/>
        <w:jc w:val="both"/>
        <w:rPr>
          <w:rFonts w:ascii="Times New Roman" w:hAnsi="Times New Roman" w:cs="Times New Roman"/>
          <w:sz w:val="24"/>
          <w:szCs w:val="24"/>
        </w:rPr>
      </w:pPr>
    </w:p>
    <w:p w14:paraId="16A9DE47" w14:textId="77777777" w:rsidR="00785E69" w:rsidRPr="00A95F7F" w:rsidRDefault="00785E69" w:rsidP="00785E69">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Fó</w:t>
      </w:r>
      <w:r w:rsidRPr="00A95F7F">
        <w:rPr>
          <w:rFonts w:ascii="Times New Roman" w:hAnsi="Times New Roman" w:cs="Times New Roman"/>
          <w:sz w:val="24"/>
          <w:szCs w:val="24"/>
        </w:rPr>
        <w:t>rmula utilizada:</w:t>
      </w:r>
    </w:p>
    <w:p w14:paraId="0DC0F841" w14:textId="77777777" w:rsidR="00785E69" w:rsidRPr="00921A8E" w:rsidRDefault="00785E69" w:rsidP="00785E69">
      <w:pPr>
        <w:autoSpaceDE w:val="0"/>
        <w:autoSpaceDN w:val="0"/>
        <w:adjustRightInd w:val="0"/>
        <w:spacing w:after="0" w:line="360" w:lineRule="auto"/>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de Umidade </m:t>
          </m:r>
          <m:d>
            <m:dPr>
              <m:ctrlPr>
                <w:rPr>
                  <w:rFonts w:ascii="Cambria Math" w:hAnsi="Cambria Math" w:cs="Times New Roman"/>
                  <w:i/>
                  <w:sz w:val="24"/>
                  <w:szCs w:val="24"/>
                </w:rPr>
              </m:ctrlPr>
            </m:dPr>
            <m:e>
              <m:r>
                <w:rPr>
                  <w:rFonts w:ascii="Cambria Math" w:hAnsi="Cambria Math" w:cs="Times New Roman"/>
                  <w:sz w:val="24"/>
                  <w:szCs w:val="24"/>
                </w:rPr>
                <m:t>U</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100 (P-p)</m:t>
              </m:r>
            </m:num>
            <m:den>
              <m:r>
                <w:rPr>
                  <w:rFonts w:ascii="Cambria Math" w:hAnsi="Cambria Math" w:cs="Times New Roman"/>
                  <w:sz w:val="24"/>
                  <w:szCs w:val="24"/>
                </w:rPr>
                <m:t>P-t</m:t>
              </m:r>
            </m:den>
          </m:f>
        </m:oMath>
      </m:oMathPara>
    </w:p>
    <w:p w14:paraId="3F0085E8" w14:textId="77777777" w:rsidR="00785E69" w:rsidRPr="00A95F7F" w:rsidRDefault="00785E69" w:rsidP="00785E69">
      <w:pPr>
        <w:autoSpaceDE w:val="0"/>
        <w:autoSpaceDN w:val="0"/>
        <w:adjustRightInd w:val="0"/>
        <w:spacing w:after="0" w:line="360" w:lineRule="auto"/>
        <w:contextualSpacing/>
        <w:jc w:val="both"/>
        <w:rPr>
          <w:rFonts w:ascii="Times New Roman" w:hAnsi="Times New Roman" w:cs="Times New Roman"/>
          <w:sz w:val="24"/>
          <w:szCs w:val="24"/>
        </w:rPr>
      </w:pPr>
      <w:r w:rsidRPr="00A95F7F">
        <w:rPr>
          <w:rFonts w:ascii="Times New Roman" w:hAnsi="Times New Roman" w:cs="Times New Roman"/>
          <w:sz w:val="24"/>
          <w:szCs w:val="24"/>
        </w:rPr>
        <w:t>Onde:</w:t>
      </w:r>
    </w:p>
    <w:p w14:paraId="121DDE87" w14:textId="77777777" w:rsidR="00785E69" w:rsidRPr="00A95F7F" w:rsidRDefault="00785E69" w:rsidP="00785E69">
      <w:pPr>
        <w:autoSpaceDE w:val="0"/>
        <w:autoSpaceDN w:val="0"/>
        <w:adjustRightInd w:val="0"/>
        <w:spacing w:after="0" w:line="360" w:lineRule="auto"/>
        <w:contextualSpacing/>
        <w:jc w:val="both"/>
        <w:rPr>
          <w:rFonts w:ascii="Times New Roman" w:hAnsi="Times New Roman" w:cs="Times New Roman"/>
          <w:sz w:val="24"/>
          <w:szCs w:val="24"/>
        </w:rPr>
      </w:pPr>
      <w:r w:rsidRPr="00A95F7F">
        <w:rPr>
          <w:rFonts w:ascii="Times New Roman" w:hAnsi="Times New Roman" w:cs="Times New Roman"/>
          <w:b/>
          <w:bCs/>
          <w:sz w:val="24"/>
          <w:szCs w:val="24"/>
        </w:rPr>
        <w:t xml:space="preserve">P = </w:t>
      </w:r>
      <w:r w:rsidRPr="00A95F7F">
        <w:rPr>
          <w:rFonts w:ascii="Times New Roman" w:hAnsi="Times New Roman" w:cs="Times New Roman"/>
          <w:sz w:val="24"/>
          <w:szCs w:val="24"/>
        </w:rPr>
        <w:t>peso inicial, peso do recipiente e sua tampa mais o peso da semente úmida.</w:t>
      </w:r>
    </w:p>
    <w:p w14:paraId="1EEE968B" w14:textId="77777777" w:rsidR="00785E69" w:rsidRPr="00A95F7F" w:rsidRDefault="00785E69" w:rsidP="00785E69">
      <w:pPr>
        <w:autoSpaceDE w:val="0"/>
        <w:autoSpaceDN w:val="0"/>
        <w:adjustRightInd w:val="0"/>
        <w:spacing w:after="0" w:line="360" w:lineRule="auto"/>
        <w:contextualSpacing/>
        <w:jc w:val="both"/>
        <w:rPr>
          <w:rFonts w:ascii="Times New Roman" w:hAnsi="Times New Roman" w:cs="Times New Roman"/>
          <w:sz w:val="24"/>
          <w:szCs w:val="24"/>
        </w:rPr>
      </w:pPr>
      <w:r w:rsidRPr="00A95F7F">
        <w:rPr>
          <w:rFonts w:ascii="Times New Roman" w:hAnsi="Times New Roman" w:cs="Times New Roman"/>
          <w:b/>
          <w:bCs/>
          <w:sz w:val="24"/>
          <w:szCs w:val="24"/>
        </w:rPr>
        <w:t xml:space="preserve">p = </w:t>
      </w:r>
      <w:r w:rsidRPr="00A95F7F">
        <w:rPr>
          <w:rFonts w:ascii="Times New Roman" w:hAnsi="Times New Roman" w:cs="Times New Roman"/>
          <w:sz w:val="24"/>
          <w:szCs w:val="24"/>
        </w:rPr>
        <w:t>peso final, peso do recipiente e sua tampa mais o peso da semente seca.</w:t>
      </w:r>
    </w:p>
    <w:p w14:paraId="4212207F" w14:textId="77777777" w:rsidR="00785E69" w:rsidRPr="00A95F7F" w:rsidRDefault="00785E69" w:rsidP="00785E69">
      <w:pPr>
        <w:autoSpaceDE w:val="0"/>
        <w:autoSpaceDN w:val="0"/>
        <w:adjustRightInd w:val="0"/>
        <w:spacing w:after="0" w:line="360" w:lineRule="auto"/>
        <w:contextualSpacing/>
        <w:jc w:val="both"/>
        <w:rPr>
          <w:rFonts w:ascii="Times New Roman" w:hAnsi="Times New Roman" w:cs="Times New Roman"/>
          <w:sz w:val="24"/>
          <w:szCs w:val="24"/>
        </w:rPr>
      </w:pPr>
      <w:r w:rsidRPr="00A95F7F">
        <w:rPr>
          <w:rFonts w:ascii="Times New Roman" w:hAnsi="Times New Roman" w:cs="Times New Roman"/>
          <w:b/>
          <w:bCs/>
          <w:sz w:val="24"/>
          <w:szCs w:val="24"/>
        </w:rPr>
        <w:t xml:space="preserve">t = </w:t>
      </w:r>
      <w:r w:rsidRPr="00A95F7F">
        <w:rPr>
          <w:rFonts w:ascii="Times New Roman" w:hAnsi="Times New Roman" w:cs="Times New Roman"/>
          <w:sz w:val="24"/>
          <w:szCs w:val="24"/>
        </w:rPr>
        <w:t>tara, peso do recipiente com sua tampa.</w:t>
      </w:r>
    </w:p>
    <w:p w14:paraId="166B71E0" w14:textId="77777777" w:rsidR="00785E69" w:rsidRPr="00460C7D" w:rsidRDefault="00785E69" w:rsidP="00785E69">
      <w:pPr>
        <w:spacing w:after="0" w:line="360" w:lineRule="auto"/>
        <w:contextualSpacing/>
        <w:rPr>
          <w:rFonts w:ascii="Times New Roman" w:hAnsi="Times New Roman" w:cs="Times New Roman"/>
          <w:sz w:val="24"/>
          <w:szCs w:val="24"/>
        </w:rPr>
      </w:pPr>
    </w:p>
    <w:p w14:paraId="2DBE805B" w14:textId="537FE393" w:rsidR="00325C5F" w:rsidRDefault="00325C5F" w:rsidP="00325C5F">
      <w:pPr>
        <w:pStyle w:val="Ttulo1"/>
      </w:pPr>
      <w:bookmarkStart w:id="35" w:name="_Toc467006420"/>
      <w:bookmarkStart w:id="36" w:name="_Toc467009630"/>
      <w:bookmarkStart w:id="37" w:name="_Toc467016872"/>
      <w:bookmarkStart w:id="38" w:name="_Toc468013362"/>
      <w:bookmarkStart w:id="39" w:name="_Toc471126777"/>
      <w:r w:rsidRPr="00FE14FC">
        <w:t>2.2</w:t>
      </w:r>
      <w:r w:rsidRPr="00B20CEC">
        <w:t xml:space="preserve"> Germinação</w:t>
      </w:r>
      <w:bookmarkEnd w:id="35"/>
      <w:bookmarkEnd w:id="36"/>
      <w:bookmarkEnd w:id="37"/>
      <w:bookmarkEnd w:id="38"/>
      <w:bookmarkEnd w:id="39"/>
    </w:p>
    <w:p w14:paraId="3D8D1926" w14:textId="77777777" w:rsidR="0095795A" w:rsidRDefault="0095795A" w:rsidP="0095795A">
      <w:pPr>
        <w:pStyle w:val="Ttulo3"/>
      </w:pPr>
    </w:p>
    <w:p w14:paraId="4087CDAD" w14:textId="5378E410" w:rsidR="0095795A" w:rsidRPr="003F6B4E" w:rsidRDefault="00803B6E" w:rsidP="0095795A">
      <w:pPr>
        <w:pStyle w:val="Ttulo3"/>
      </w:pPr>
      <w:bookmarkStart w:id="40" w:name="_Toc471126778"/>
      <w:r>
        <w:rPr>
          <w:i w:val="0"/>
        </w:rPr>
        <w:t xml:space="preserve">2.2.1 </w:t>
      </w:r>
      <w:r w:rsidR="0095795A" w:rsidRPr="003F6B4E">
        <w:t>Massa de mil sementes.</w:t>
      </w:r>
      <w:bookmarkEnd w:id="40"/>
    </w:p>
    <w:p w14:paraId="34EA3C64" w14:textId="77777777" w:rsidR="0095795A" w:rsidRPr="00460C7D" w:rsidRDefault="0095795A" w:rsidP="0095795A">
      <w:pPr>
        <w:spacing w:after="0" w:line="360" w:lineRule="auto"/>
        <w:contextualSpacing/>
        <w:rPr>
          <w:rFonts w:ascii="Times New Roman" w:hAnsi="Times New Roman" w:cs="Times New Roman"/>
          <w:sz w:val="24"/>
          <w:szCs w:val="24"/>
        </w:rPr>
      </w:pPr>
    </w:p>
    <w:p w14:paraId="191B9A4D" w14:textId="77777777" w:rsidR="0095795A" w:rsidRPr="00A95F7F" w:rsidRDefault="0095795A" w:rsidP="0095795A">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Para realização do peso de mil sementes </w:t>
      </w:r>
      <w:r>
        <w:rPr>
          <w:rFonts w:ascii="Times New Roman" w:hAnsi="Times New Roman" w:cs="Times New Roman"/>
          <w:sz w:val="24"/>
          <w:szCs w:val="24"/>
        </w:rPr>
        <w:t>foram</w:t>
      </w:r>
      <w:r w:rsidRPr="00A95F7F">
        <w:rPr>
          <w:rFonts w:ascii="Times New Roman" w:hAnsi="Times New Roman" w:cs="Times New Roman"/>
          <w:sz w:val="24"/>
          <w:szCs w:val="24"/>
        </w:rPr>
        <w:t xml:space="preserve"> contadas manualmente oito amostras de 100 sementes, ao obter a média das oito repetições calcul</w:t>
      </w:r>
      <w:r>
        <w:rPr>
          <w:rFonts w:ascii="Times New Roman" w:hAnsi="Times New Roman" w:cs="Times New Roman"/>
          <w:sz w:val="24"/>
          <w:szCs w:val="24"/>
        </w:rPr>
        <w:t>ou-</w:t>
      </w:r>
      <w:r w:rsidRPr="00A95F7F">
        <w:rPr>
          <w:rFonts w:ascii="Times New Roman" w:hAnsi="Times New Roman" w:cs="Times New Roman"/>
          <w:sz w:val="24"/>
          <w:szCs w:val="24"/>
        </w:rPr>
        <w:t>-se o desvio padrão e o coeficiente de variação (BRASIL, 2009).</w:t>
      </w:r>
    </w:p>
    <w:p w14:paraId="52FB4ADF" w14:textId="77777777" w:rsidR="0095795A" w:rsidRPr="00A95F7F" w:rsidRDefault="0095795A" w:rsidP="0095795A">
      <w:pPr>
        <w:spacing w:after="0" w:line="360" w:lineRule="auto"/>
        <w:contextualSpacing/>
        <w:rPr>
          <w:rFonts w:ascii="Times New Roman" w:hAnsi="Times New Roman" w:cs="Times New Roman"/>
          <w:sz w:val="24"/>
          <w:szCs w:val="24"/>
        </w:rPr>
      </w:pPr>
      <w:r w:rsidRPr="00A95F7F">
        <w:rPr>
          <w:rFonts w:ascii="Times New Roman" w:hAnsi="Times New Roman" w:cs="Times New Roman"/>
          <w:sz w:val="24"/>
          <w:szCs w:val="24"/>
        </w:rPr>
        <w:t>As formulas utilizada foram:</w:t>
      </w:r>
    </w:p>
    <w:p w14:paraId="0D74311F" w14:textId="77777777" w:rsidR="0095795A" w:rsidRPr="00A95F7F" w:rsidRDefault="0095795A" w:rsidP="0095795A">
      <w:pPr>
        <w:spacing w:after="0" w:line="360" w:lineRule="auto"/>
        <w:contextualSpacing/>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Massa de mil sementes </m:t>
          </m:r>
          <m:d>
            <m:dPr>
              <m:ctrlPr>
                <w:rPr>
                  <w:rFonts w:ascii="Cambria Math" w:hAnsi="Cambria Math" w:cs="Times New Roman"/>
                  <w:i/>
                  <w:sz w:val="24"/>
                  <w:szCs w:val="24"/>
                </w:rPr>
              </m:ctrlPr>
            </m:dPr>
            <m:e>
              <m:r>
                <w:rPr>
                  <w:rFonts w:ascii="Cambria Math" w:hAnsi="Cambria Math" w:cs="Times New Roman"/>
                  <w:sz w:val="24"/>
                  <w:szCs w:val="24"/>
                </w:rPr>
                <m:t>PMS</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massa da amostra</m:t>
              </m:r>
            </m:num>
            <m:den>
              <m:r>
                <w:rPr>
                  <w:rFonts w:ascii="Cambria Math" w:hAnsi="Cambria Math" w:cs="Times New Roman"/>
                  <w:sz w:val="24"/>
                  <w:szCs w:val="24"/>
                </w:rPr>
                <m:t>n° total de sementes</m:t>
              </m:r>
            </m:den>
          </m:f>
          <m:r>
            <w:rPr>
              <w:rFonts w:ascii="Cambria Math" w:hAnsi="Cambria Math" w:cs="Times New Roman"/>
              <w:sz w:val="24"/>
              <w:szCs w:val="24"/>
            </w:rPr>
            <m:t xml:space="preserve"> X 100</m:t>
          </m:r>
        </m:oMath>
      </m:oMathPara>
    </w:p>
    <w:p w14:paraId="290D2D44" w14:textId="77777777" w:rsidR="0095795A" w:rsidRPr="0095795A" w:rsidRDefault="0095795A" w:rsidP="0095795A"/>
    <w:p w14:paraId="004EFD0D" w14:textId="6A865127" w:rsidR="00325C5F" w:rsidRDefault="00325C5F" w:rsidP="00325C5F">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Para se </w:t>
      </w:r>
      <w:r>
        <w:rPr>
          <w:rFonts w:ascii="Times New Roman" w:hAnsi="Times New Roman" w:cs="Times New Roman"/>
          <w:sz w:val="24"/>
          <w:szCs w:val="24"/>
        </w:rPr>
        <w:t>realizar o teste de germinação foi</w:t>
      </w:r>
      <w:r w:rsidRPr="00A95F7F">
        <w:rPr>
          <w:rFonts w:ascii="Times New Roman" w:hAnsi="Times New Roman" w:cs="Times New Roman"/>
          <w:sz w:val="24"/>
          <w:szCs w:val="24"/>
        </w:rPr>
        <w:t xml:space="preserve"> utilizado três folhas de papel germitest em cada placa de petri. </w:t>
      </w:r>
      <w:r>
        <w:rPr>
          <w:rFonts w:ascii="Times New Roman" w:hAnsi="Times New Roman" w:cs="Times New Roman"/>
          <w:sz w:val="24"/>
          <w:szCs w:val="24"/>
        </w:rPr>
        <w:t xml:space="preserve">A quantidade aplicada de água aplicada em cada placa petri foi de 2,5 vezes a massa do peso do papel. Usou-se água destilada para </w:t>
      </w:r>
      <w:r w:rsidRPr="00A95F7F">
        <w:rPr>
          <w:rFonts w:ascii="Times New Roman" w:hAnsi="Times New Roman" w:cs="Times New Roman"/>
          <w:sz w:val="24"/>
          <w:szCs w:val="24"/>
        </w:rPr>
        <w:t>hidrata</w:t>
      </w:r>
      <w:r>
        <w:rPr>
          <w:rFonts w:ascii="Times New Roman" w:hAnsi="Times New Roman" w:cs="Times New Roman"/>
          <w:sz w:val="24"/>
          <w:szCs w:val="24"/>
        </w:rPr>
        <w:t xml:space="preserve">r os papeis germitest. Em seguidas, as placas de petri foi acondicionada na </w:t>
      </w:r>
      <w:r w:rsidRPr="00A95F7F">
        <w:rPr>
          <w:rFonts w:ascii="Times New Roman" w:hAnsi="Times New Roman" w:cs="Times New Roman"/>
          <w:sz w:val="24"/>
          <w:szCs w:val="24"/>
        </w:rPr>
        <w:t>B.O.D a 30°C.</w:t>
      </w:r>
      <w:r>
        <w:rPr>
          <w:rFonts w:ascii="Times New Roman" w:hAnsi="Times New Roman" w:cs="Times New Roman"/>
          <w:sz w:val="24"/>
          <w:szCs w:val="24"/>
        </w:rPr>
        <w:t xml:space="preserve"> Quatro repetições de 25</w:t>
      </w:r>
      <w:r w:rsidRPr="00B26326">
        <w:rPr>
          <w:rFonts w:ascii="Times New Roman" w:hAnsi="Times New Roman" w:cs="Times New Roman"/>
          <w:sz w:val="24"/>
          <w:szCs w:val="24"/>
        </w:rPr>
        <w:t xml:space="preserve"> sementes </w:t>
      </w:r>
      <w:r>
        <w:rPr>
          <w:rFonts w:ascii="Times New Roman" w:hAnsi="Times New Roman" w:cs="Times New Roman"/>
          <w:sz w:val="24"/>
          <w:szCs w:val="24"/>
        </w:rPr>
        <w:t xml:space="preserve">por tratamento </w:t>
      </w:r>
      <w:r w:rsidRPr="00B26326">
        <w:rPr>
          <w:rFonts w:ascii="Times New Roman" w:hAnsi="Times New Roman" w:cs="Times New Roman"/>
          <w:sz w:val="24"/>
          <w:szCs w:val="24"/>
        </w:rPr>
        <w:t>permaneceram exposta</w:t>
      </w:r>
      <w:r>
        <w:rPr>
          <w:rFonts w:ascii="Times New Roman" w:hAnsi="Times New Roman" w:cs="Times New Roman"/>
          <w:sz w:val="24"/>
          <w:szCs w:val="24"/>
        </w:rPr>
        <w:t>s</w:t>
      </w:r>
      <w:r w:rsidRPr="00B26326">
        <w:rPr>
          <w:rFonts w:ascii="Times New Roman" w:hAnsi="Times New Roman" w:cs="Times New Roman"/>
          <w:sz w:val="24"/>
          <w:szCs w:val="24"/>
        </w:rPr>
        <w:t xml:space="preserve"> a </w:t>
      </w:r>
      <w:r>
        <w:rPr>
          <w:rFonts w:ascii="Times New Roman" w:hAnsi="Times New Roman" w:cs="Times New Roman"/>
          <w:sz w:val="24"/>
          <w:szCs w:val="24"/>
        </w:rPr>
        <w:t>s</w:t>
      </w:r>
      <w:r w:rsidRPr="00B26326">
        <w:rPr>
          <w:rFonts w:ascii="Times New Roman" w:hAnsi="Times New Roman" w:cs="Times New Roman"/>
          <w:sz w:val="24"/>
          <w:szCs w:val="24"/>
        </w:rPr>
        <w:t>ecagem durante</w:t>
      </w:r>
      <w:r>
        <w:rPr>
          <w:rFonts w:ascii="Times New Roman" w:hAnsi="Times New Roman" w:cs="Times New Roman"/>
          <w:sz w:val="24"/>
          <w:szCs w:val="24"/>
        </w:rPr>
        <w:t xml:space="preserve"> </w:t>
      </w:r>
      <w:r w:rsidRPr="00B26326">
        <w:rPr>
          <w:rFonts w:ascii="Times New Roman" w:hAnsi="Times New Roman" w:cs="Times New Roman"/>
          <w:sz w:val="24"/>
          <w:szCs w:val="24"/>
        </w:rPr>
        <w:t xml:space="preserve">32 dias. Para determinar se </w:t>
      </w:r>
      <w:r>
        <w:rPr>
          <w:rFonts w:ascii="Times New Roman" w:hAnsi="Times New Roman" w:cs="Times New Roman"/>
          <w:sz w:val="24"/>
          <w:szCs w:val="24"/>
        </w:rPr>
        <w:t xml:space="preserve">as sementes </w:t>
      </w:r>
      <w:r w:rsidRPr="00B26326">
        <w:rPr>
          <w:rFonts w:ascii="Times New Roman" w:hAnsi="Times New Roman" w:cs="Times New Roman"/>
          <w:sz w:val="24"/>
          <w:szCs w:val="24"/>
        </w:rPr>
        <w:t>germin</w:t>
      </w:r>
      <w:r>
        <w:rPr>
          <w:rFonts w:ascii="Times New Roman" w:hAnsi="Times New Roman" w:cs="Times New Roman"/>
          <w:sz w:val="24"/>
          <w:szCs w:val="24"/>
        </w:rPr>
        <w:t xml:space="preserve">aram </w:t>
      </w:r>
      <w:r w:rsidRPr="00B26326">
        <w:rPr>
          <w:rFonts w:ascii="Times New Roman" w:hAnsi="Times New Roman" w:cs="Times New Roman"/>
          <w:sz w:val="24"/>
          <w:szCs w:val="24"/>
        </w:rPr>
        <w:t xml:space="preserve">ou não, foi considerado a diferenciação dos tecidos embrionários. </w:t>
      </w:r>
      <w:r>
        <w:rPr>
          <w:rFonts w:ascii="Times New Roman" w:hAnsi="Times New Roman" w:cs="Times New Roman"/>
          <w:sz w:val="24"/>
          <w:szCs w:val="24"/>
        </w:rPr>
        <w:t>O teste padrão realizado foi a</w:t>
      </w:r>
      <w:r w:rsidRPr="00A95F7F">
        <w:rPr>
          <w:rFonts w:ascii="Times New Roman" w:hAnsi="Times New Roman" w:cs="Times New Roman"/>
          <w:sz w:val="24"/>
          <w:szCs w:val="24"/>
        </w:rPr>
        <w:t xml:space="preserve"> germinação</w:t>
      </w:r>
      <w:r>
        <w:rPr>
          <w:rFonts w:ascii="Times New Roman" w:hAnsi="Times New Roman" w:cs="Times New Roman"/>
          <w:sz w:val="24"/>
          <w:szCs w:val="24"/>
        </w:rPr>
        <w:t xml:space="preserve"> (%) </w:t>
      </w:r>
      <w:r w:rsidRPr="00A95F7F">
        <w:rPr>
          <w:rFonts w:ascii="Times New Roman" w:hAnsi="Times New Roman" w:cs="Times New Roman"/>
          <w:sz w:val="24"/>
          <w:szCs w:val="24"/>
        </w:rPr>
        <w:t xml:space="preserve">(BRASIL, 2009). </w:t>
      </w:r>
    </w:p>
    <w:p w14:paraId="714E94F7" w14:textId="77777777" w:rsidR="00325C5F" w:rsidRPr="00A713D8" w:rsidRDefault="00325C5F" w:rsidP="00325C5F">
      <w:pPr>
        <w:autoSpaceDE w:val="0"/>
        <w:autoSpaceDN w:val="0"/>
        <w:adjustRightInd w:val="0"/>
        <w:spacing w:after="0" w:line="360" w:lineRule="auto"/>
        <w:rPr>
          <w:rFonts w:ascii="Times New Roman" w:eastAsia="Aldine401BT" w:hAnsi="Times New Roman" w:cs="Times New Roman"/>
          <w:sz w:val="24"/>
          <w:szCs w:val="24"/>
        </w:rPr>
      </w:pPr>
      <w:r>
        <w:rPr>
          <w:rFonts w:ascii="Times New Roman" w:hAnsi="Times New Roman" w:cs="Times New Roman"/>
          <w:sz w:val="24"/>
          <w:szCs w:val="24"/>
        </w:rPr>
        <w:t xml:space="preserve"> </w:t>
      </w:r>
      <w:r w:rsidRPr="00A713D8">
        <w:rPr>
          <w:rFonts w:ascii="Times New Roman" w:eastAsia="Aldine401BT" w:hAnsi="Times New Roman" w:cs="Times New Roman"/>
          <w:sz w:val="24"/>
          <w:szCs w:val="24"/>
        </w:rPr>
        <w:t>(G): calculada pela f</w:t>
      </w:r>
      <w:r>
        <w:rPr>
          <w:rFonts w:ascii="Times New Roman" w:eastAsia="Aldine401BT" w:hAnsi="Times New Roman" w:cs="Times New Roman"/>
          <w:sz w:val="24"/>
          <w:szCs w:val="24"/>
        </w:rPr>
        <w:t>ó</w:t>
      </w:r>
      <w:r w:rsidRPr="00A713D8">
        <w:rPr>
          <w:rFonts w:ascii="Times New Roman" w:eastAsia="Aldine401BT" w:hAnsi="Times New Roman" w:cs="Times New Roman"/>
          <w:sz w:val="24"/>
          <w:szCs w:val="24"/>
        </w:rPr>
        <w:t>rmula</w:t>
      </w:r>
    </w:p>
    <w:p w14:paraId="6EB5BF3D" w14:textId="77777777" w:rsidR="00325C5F" w:rsidRPr="00A713D8" w:rsidRDefault="00325C5F" w:rsidP="00325C5F">
      <w:pPr>
        <w:autoSpaceDE w:val="0"/>
        <w:autoSpaceDN w:val="0"/>
        <w:adjustRightInd w:val="0"/>
        <w:spacing w:after="0" w:line="360" w:lineRule="auto"/>
        <w:rPr>
          <w:rFonts w:ascii="Times New Roman" w:eastAsia="Aldine401BT" w:hAnsi="Times New Roman" w:cs="Times New Roman"/>
          <w:sz w:val="24"/>
          <w:szCs w:val="24"/>
        </w:rPr>
      </w:pPr>
      <m:oMathPara>
        <m:oMath>
          <m:r>
            <w:rPr>
              <w:rFonts w:ascii="Cambria Math" w:eastAsia="Aldine401BT" w:hAnsi="Cambria Math" w:cs="Times New Roman"/>
              <w:sz w:val="24"/>
              <w:szCs w:val="24"/>
            </w:rPr>
            <m:t>G%=</m:t>
          </m:r>
          <m:f>
            <m:fPr>
              <m:ctrlPr>
                <w:rPr>
                  <w:rFonts w:ascii="Cambria Math" w:eastAsia="Aldine401BT" w:hAnsi="Cambria Math" w:cs="Times New Roman"/>
                  <w:i/>
                  <w:sz w:val="24"/>
                  <w:szCs w:val="24"/>
                </w:rPr>
              </m:ctrlPr>
            </m:fPr>
            <m:num>
              <m:r>
                <w:rPr>
                  <w:rFonts w:ascii="Cambria Math" w:eastAsia="Aldine401BT" w:hAnsi="Cambria Math" w:cs="Times New Roman"/>
                  <w:sz w:val="24"/>
                  <w:szCs w:val="24"/>
                </w:rPr>
                <m:t>N</m:t>
              </m:r>
            </m:num>
            <m:den>
              <m:r>
                <w:rPr>
                  <w:rFonts w:ascii="Cambria Math" w:eastAsia="Aldine401BT" w:hAnsi="Cambria Math" w:cs="Times New Roman"/>
                  <w:sz w:val="24"/>
                  <w:szCs w:val="24"/>
                </w:rPr>
                <m:t>A</m:t>
              </m:r>
            </m:den>
          </m:f>
          <m:r>
            <w:rPr>
              <w:rFonts w:ascii="Cambria Math" w:eastAsia="Aldine401BT" w:hAnsi="Cambria Math" w:cs="Times New Roman"/>
              <w:sz w:val="24"/>
              <w:szCs w:val="24"/>
            </w:rPr>
            <m:t xml:space="preserve"> x 100</m:t>
          </m:r>
        </m:oMath>
      </m:oMathPara>
    </w:p>
    <w:p w14:paraId="4D768AF5" w14:textId="77777777" w:rsidR="00325C5F" w:rsidRDefault="00325C5F" w:rsidP="00325C5F">
      <w:pPr>
        <w:autoSpaceDE w:val="0"/>
        <w:autoSpaceDN w:val="0"/>
        <w:adjustRightInd w:val="0"/>
        <w:spacing w:after="0" w:line="360" w:lineRule="auto"/>
        <w:contextualSpacing/>
        <w:jc w:val="both"/>
        <w:rPr>
          <w:rFonts w:ascii="Times New Roman" w:eastAsia="Aldine401BT" w:hAnsi="Times New Roman" w:cs="Times New Roman"/>
          <w:sz w:val="24"/>
          <w:szCs w:val="24"/>
        </w:rPr>
      </w:pPr>
      <w:r>
        <w:rPr>
          <w:rFonts w:ascii="Times New Roman" w:eastAsia="Aldine401BT" w:hAnsi="Times New Roman" w:cs="Times New Roman"/>
          <w:sz w:val="24"/>
          <w:szCs w:val="24"/>
        </w:rPr>
        <w:t>Em que: N = nú</w:t>
      </w:r>
      <w:r w:rsidRPr="00A713D8">
        <w:rPr>
          <w:rFonts w:ascii="Times New Roman" w:eastAsia="Aldine401BT" w:hAnsi="Times New Roman" w:cs="Times New Roman"/>
          <w:sz w:val="24"/>
          <w:szCs w:val="24"/>
        </w:rPr>
        <w:t>mero de</w:t>
      </w:r>
      <m:oMath>
        <m:r>
          <w:rPr>
            <w:rFonts w:ascii="Cambria Math" w:eastAsia="Aldine401BT" w:hAnsi="Cambria Math" w:cs="Times New Roman"/>
            <w:sz w:val="24"/>
            <w:szCs w:val="24"/>
          </w:rPr>
          <m:t xml:space="preserve"> </m:t>
        </m:r>
      </m:oMath>
      <w:r w:rsidRPr="00A713D8">
        <w:rPr>
          <w:rFonts w:ascii="Times New Roman" w:eastAsia="Aldine401BT" w:hAnsi="Times New Roman" w:cs="Times New Roman"/>
          <w:sz w:val="24"/>
          <w:szCs w:val="24"/>
        </w:rPr>
        <w:t>sementes germinadas ao final do teste. Unidade: %.</w:t>
      </w:r>
    </w:p>
    <w:p w14:paraId="57BDC653" w14:textId="77777777" w:rsidR="00325C5F" w:rsidRDefault="00325C5F" w:rsidP="00325C5F">
      <w:pPr>
        <w:autoSpaceDE w:val="0"/>
        <w:autoSpaceDN w:val="0"/>
        <w:adjustRightInd w:val="0"/>
        <w:spacing w:after="0" w:line="360" w:lineRule="auto"/>
        <w:contextualSpacing/>
        <w:jc w:val="both"/>
        <w:rPr>
          <w:rFonts w:ascii="Times New Roman" w:eastAsia="Aldine401BT" w:hAnsi="Times New Roman" w:cs="Times New Roman"/>
          <w:sz w:val="24"/>
          <w:szCs w:val="24"/>
        </w:rPr>
      </w:pPr>
      <w:r>
        <w:rPr>
          <w:rFonts w:ascii="Times New Roman" w:eastAsia="Aldine401BT" w:hAnsi="Times New Roman" w:cs="Times New Roman"/>
          <w:sz w:val="24"/>
          <w:szCs w:val="24"/>
        </w:rPr>
        <w:lastRenderedPageBreak/>
        <w:t>A = Número de sementes na amostra</w:t>
      </w:r>
    </w:p>
    <w:p w14:paraId="00AF5526" w14:textId="77777777" w:rsidR="00325C5F" w:rsidRPr="00A713D8" w:rsidRDefault="00325C5F" w:rsidP="00CD5814">
      <w:pPr>
        <w:autoSpaceDE w:val="0"/>
        <w:autoSpaceDN w:val="0"/>
        <w:adjustRightInd w:val="0"/>
        <w:spacing w:after="0" w:line="360" w:lineRule="auto"/>
        <w:jc w:val="both"/>
        <w:rPr>
          <w:rFonts w:ascii="Times New Roman" w:hAnsi="Times New Roman" w:cs="Times New Roman"/>
          <w:sz w:val="24"/>
          <w:szCs w:val="24"/>
        </w:rPr>
      </w:pPr>
    </w:p>
    <w:p w14:paraId="17F361E4" w14:textId="7C9473C5" w:rsidR="0087503C" w:rsidRPr="00BC341A" w:rsidRDefault="00E16E90" w:rsidP="00140A09">
      <w:pPr>
        <w:pStyle w:val="Ttulo1"/>
        <w:rPr>
          <w:i/>
        </w:rPr>
      </w:pPr>
      <w:bookmarkStart w:id="41" w:name="_Toc468013363"/>
      <w:bookmarkStart w:id="42" w:name="_Toc471126779"/>
      <w:bookmarkEnd w:id="0"/>
      <w:r w:rsidRPr="00803B6E">
        <w:t>2</w:t>
      </w:r>
      <w:r w:rsidR="00414659" w:rsidRPr="00803B6E">
        <w:t>.2.</w:t>
      </w:r>
      <w:r w:rsidR="00803B6E" w:rsidRPr="00803B6E">
        <w:t>2</w:t>
      </w:r>
      <w:r w:rsidRPr="00BC341A">
        <w:rPr>
          <w:i/>
        </w:rPr>
        <w:t xml:space="preserve"> Teste de tetrazólio</w:t>
      </w:r>
      <w:bookmarkEnd w:id="41"/>
      <w:bookmarkEnd w:id="42"/>
    </w:p>
    <w:p w14:paraId="2323F3F4" w14:textId="77777777" w:rsidR="00CD5814" w:rsidRDefault="00CD5814" w:rsidP="00CD5814">
      <w:pPr>
        <w:spacing w:after="0" w:line="360" w:lineRule="auto"/>
        <w:ind w:firstLine="1134"/>
        <w:jc w:val="both"/>
        <w:rPr>
          <w:rFonts w:ascii="Times New Roman" w:hAnsi="Times New Roman" w:cs="Times New Roman"/>
          <w:sz w:val="24"/>
          <w:szCs w:val="24"/>
        </w:rPr>
      </w:pPr>
      <w:bookmarkStart w:id="43" w:name="_Toc467006422"/>
      <w:bookmarkStart w:id="44" w:name="_Toc467009632"/>
      <w:bookmarkStart w:id="45" w:name="_Toc467016873"/>
    </w:p>
    <w:p w14:paraId="5019FF37" w14:textId="7AB6B254" w:rsidR="000F69CA" w:rsidRPr="00CD5814" w:rsidRDefault="000558C8" w:rsidP="00CD5814">
      <w:pPr>
        <w:spacing w:after="0" w:line="360" w:lineRule="auto"/>
        <w:ind w:firstLine="1134"/>
        <w:contextualSpacing/>
        <w:jc w:val="both"/>
        <w:rPr>
          <w:rFonts w:ascii="Times New Roman" w:hAnsi="Times New Roman" w:cs="Times New Roman"/>
          <w:sz w:val="24"/>
          <w:szCs w:val="24"/>
        </w:rPr>
      </w:pPr>
      <w:r w:rsidRPr="00CD5814">
        <w:rPr>
          <w:rFonts w:ascii="Times New Roman" w:hAnsi="Times New Roman" w:cs="Times New Roman"/>
          <w:sz w:val="24"/>
          <w:szCs w:val="24"/>
        </w:rPr>
        <w:t xml:space="preserve">Como não existe uma metodologia estabelecida para ser realizado o teste de tetrazólio em sementes de romã, adaptou-se a metodologia proposta por Vieira e Von Pinho (1999) em sementes de algodão. </w:t>
      </w:r>
      <w:r w:rsidR="0021322C" w:rsidRPr="00CD5814">
        <w:rPr>
          <w:rFonts w:ascii="Times New Roman" w:hAnsi="Times New Roman" w:cs="Times New Roman"/>
          <w:sz w:val="24"/>
          <w:szCs w:val="24"/>
        </w:rPr>
        <w:t xml:space="preserve">Utilizou-se </w:t>
      </w:r>
      <w:r w:rsidR="00BB049B" w:rsidRPr="00CD5814">
        <w:rPr>
          <w:rFonts w:ascii="Times New Roman" w:hAnsi="Times New Roman" w:cs="Times New Roman"/>
          <w:sz w:val="24"/>
          <w:szCs w:val="24"/>
        </w:rPr>
        <w:t>quatro repetições de 10</w:t>
      </w:r>
      <w:r w:rsidRPr="00CD5814">
        <w:rPr>
          <w:rFonts w:ascii="Times New Roman" w:hAnsi="Times New Roman" w:cs="Times New Roman"/>
          <w:sz w:val="24"/>
          <w:szCs w:val="24"/>
        </w:rPr>
        <w:t xml:space="preserve"> sementes</w:t>
      </w:r>
      <w:r w:rsidR="0021322C" w:rsidRPr="00CD5814">
        <w:rPr>
          <w:rFonts w:ascii="Times New Roman" w:hAnsi="Times New Roman" w:cs="Times New Roman"/>
          <w:sz w:val="24"/>
          <w:szCs w:val="24"/>
        </w:rPr>
        <w:t>. O</w:t>
      </w:r>
      <w:r w:rsidRPr="00CD5814">
        <w:rPr>
          <w:rFonts w:ascii="Times New Roman" w:hAnsi="Times New Roman" w:cs="Times New Roman"/>
          <w:sz w:val="24"/>
          <w:szCs w:val="24"/>
        </w:rPr>
        <w:t xml:space="preserve"> corte</w:t>
      </w:r>
      <w:r w:rsidR="00082258" w:rsidRPr="00CD5814">
        <w:rPr>
          <w:rFonts w:ascii="Times New Roman" w:hAnsi="Times New Roman" w:cs="Times New Roman"/>
          <w:sz w:val="24"/>
          <w:szCs w:val="24"/>
        </w:rPr>
        <w:t xml:space="preserve"> longitudinal</w:t>
      </w:r>
      <w:r w:rsidR="000F69CA" w:rsidRPr="00CD5814">
        <w:rPr>
          <w:rFonts w:ascii="Times New Roman" w:hAnsi="Times New Roman" w:cs="Times New Roman"/>
          <w:sz w:val="24"/>
          <w:szCs w:val="24"/>
        </w:rPr>
        <w:t xml:space="preserve"> foi</w:t>
      </w:r>
      <w:r w:rsidR="00082258" w:rsidRPr="00CD5814">
        <w:rPr>
          <w:rFonts w:ascii="Times New Roman" w:hAnsi="Times New Roman" w:cs="Times New Roman"/>
          <w:sz w:val="24"/>
          <w:szCs w:val="24"/>
        </w:rPr>
        <w:t xml:space="preserve"> utilizado l</w:t>
      </w:r>
      <w:r w:rsidR="0045075B">
        <w:rPr>
          <w:rFonts w:ascii="Times New Roman" w:hAnsi="Times New Roman" w:cs="Times New Roman"/>
          <w:sz w:val="24"/>
          <w:szCs w:val="24"/>
        </w:rPr>
        <w:t>â</w:t>
      </w:r>
      <w:r w:rsidR="00082258" w:rsidRPr="00CD5814">
        <w:rPr>
          <w:rFonts w:ascii="Times New Roman" w:hAnsi="Times New Roman" w:cs="Times New Roman"/>
          <w:sz w:val="24"/>
          <w:szCs w:val="24"/>
        </w:rPr>
        <w:t xml:space="preserve">mina de </w:t>
      </w:r>
      <w:r w:rsidR="000F69CA" w:rsidRPr="00CD5814">
        <w:rPr>
          <w:rFonts w:ascii="Times New Roman" w:hAnsi="Times New Roman" w:cs="Times New Roman"/>
          <w:sz w:val="24"/>
          <w:szCs w:val="24"/>
        </w:rPr>
        <w:t>barbear</w:t>
      </w:r>
      <w:r w:rsidR="00082258" w:rsidRPr="00CD5814">
        <w:rPr>
          <w:rFonts w:ascii="Times New Roman" w:hAnsi="Times New Roman" w:cs="Times New Roman"/>
          <w:sz w:val="24"/>
          <w:szCs w:val="24"/>
        </w:rPr>
        <w:t xml:space="preserve"> descartável concentração d</w:t>
      </w:r>
      <w:r w:rsidR="000F69CA" w:rsidRPr="00CD5814">
        <w:rPr>
          <w:rFonts w:ascii="Times New Roman" w:hAnsi="Times New Roman" w:cs="Times New Roman"/>
          <w:sz w:val="24"/>
          <w:szCs w:val="24"/>
        </w:rPr>
        <w:t>e tetrazólio utilizada foi</w:t>
      </w:r>
      <w:r w:rsidR="000F7147" w:rsidRPr="00CD5814">
        <w:rPr>
          <w:rFonts w:ascii="Times New Roman" w:hAnsi="Times New Roman" w:cs="Times New Roman"/>
          <w:sz w:val="24"/>
          <w:szCs w:val="24"/>
        </w:rPr>
        <w:t xml:space="preserve"> de 0,5</w:t>
      </w:r>
      <w:r w:rsidR="00082258" w:rsidRPr="00CD5814">
        <w:rPr>
          <w:rFonts w:ascii="Times New Roman" w:hAnsi="Times New Roman" w:cs="Times New Roman"/>
          <w:sz w:val="24"/>
          <w:szCs w:val="24"/>
        </w:rPr>
        <w:t>%</w:t>
      </w:r>
      <w:r w:rsidR="000F69CA" w:rsidRPr="00CD5814">
        <w:rPr>
          <w:rFonts w:ascii="Times New Roman" w:hAnsi="Times New Roman" w:cs="Times New Roman"/>
          <w:sz w:val="24"/>
          <w:szCs w:val="24"/>
        </w:rPr>
        <w:t>. Para obter essa concentração foi</w:t>
      </w:r>
      <w:r w:rsidR="00082258" w:rsidRPr="00CD5814">
        <w:rPr>
          <w:rFonts w:ascii="Times New Roman" w:hAnsi="Times New Roman" w:cs="Times New Roman"/>
          <w:sz w:val="24"/>
          <w:szCs w:val="24"/>
        </w:rPr>
        <w:t xml:space="preserve"> necessário diluir</w:t>
      </w:r>
      <w:r w:rsidR="000F69CA" w:rsidRPr="00CD5814">
        <w:rPr>
          <w:rFonts w:ascii="Times New Roman" w:hAnsi="Times New Roman" w:cs="Times New Roman"/>
          <w:sz w:val="24"/>
          <w:szCs w:val="24"/>
        </w:rPr>
        <w:t xml:space="preserve"> 2,5</w:t>
      </w:r>
      <w:r w:rsidR="00082258" w:rsidRPr="00CD5814">
        <w:rPr>
          <w:rFonts w:ascii="Times New Roman" w:hAnsi="Times New Roman" w:cs="Times New Roman"/>
          <w:sz w:val="24"/>
          <w:szCs w:val="24"/>
        </w:rPr>
        <w:t xml:space="preserve"> g do sal de tetrazólio em</w:t>
      </w:r>
      <w:r w:rsidR="000F69CA" w:rsidRPr="00CD5814">
        <w:rPr>
          <w:rFonts w:ascii="Times New Roman" w:hAnsi="Times New Roman" w:cs="Times New Roman"/>
          <w:sz w:val="24"/>
          <w:szCs w:val="24"/>
        </w:rPr>
        <w:t xml:space="preserve"> 500 ml</w:t>
      </w:r>
      <w:r w:rsidR="00082258" w:rsidRPr="00CD5814">
        <w:rPr>
          <w:rFonts w:ascii="Times New Roman" w:hAnsi="Times New Roman" w:cs="Times New Roman"/>
          <w:sz w:val="24"/>
          <w:szCs w:val="24"/>
        </w:rPr>
        <w:t xml:space="preserve"> água destilada (LOPE</w:t>
      </w:r>
      <w:r w:rsidR="00BB049B" w:rsidRPr="00CD5814">
        <w:rPr>
          <w:rFonts w:ascii="Times New Roman" w:hAnsi="Times New Roman" w:cs="Times New Roman"/>
          <w:sz w:val="24"/>
          <w:szCs w:val="24"/>
        </w:rPr>
        <w:t>S, 2001</w:t>
      </w:r>
      <w:r w:rsidR="00082258" w:rsidRPr="00CD5814">
        <w:rPr>
          <w:rFonts w:ascii="Times New Roman" w:hAnsi="Times New Roman" w:cs="Times New Roman"/>
          <w:sz w:val="24"/>
          <w:szCs w:val="24"/>
        </w:rPr>
        <w:t>).</w:t>
      </w:r>
      <w:r w:rsidR="00654C7B">
        <w:rPr>
          <w:rFonts w:ascii="Times New Roman" w:hAnsi="Times New Roman" w:cs="Times New Roman"/>
          <w:sz w:val="24"/>
          <w:szCs w:val="24"/>
        </w:rPr>
        <w:t xml:space="preserve"> </w:t>
      </w:r>
      <w:r w:rsidR="00654C7B" w:rsidRPr="00A95F7F">
        <w:rPr>
          <w:rFonts w:ascii="Times New Roman" w:hAnsi="Times New Roman" w:cs="Times New Roman"/>
          <w:sz w:val="24"/>
          <w:szCs w:val="24"/>
        </w:rPr>
        <w:t xml:space="preserve">Para realizar o teste de tetrazólio </w:t>
      </w:r>
      <w:r w:rsidR="00654C7B">
        <w:rPr>
          <w:rFonts w:ascii="Times New Roman" w:hAnsi="Times New Roman" w:cs="Times New Roman"/>
          <w:sz w:val="24"/>
          <w:szCs w:val="24"/>
        </w:rPr>
        <w:t xml:space="preserve">as sementes de romã foram embebidas em água destilada e condicionadas na mesmo temperatura de </w:t>
      </w:r>
      <w:r w:rsidR="00654C7B" w:rsidRPr="00A95F7F">
        <w:rPr>
          <w:rFonts w:ascii="Times New Roman" w:hAnsi="Times New Roman" w:cs="Times New Roman"/>
          <w:sz w:val="24"/>
          <w:szCs w:val="24"/>
        </w:rPr>
        <w:t>germinação na (B.O.D) a 30 °C</w:t>
      </w:r>
      <w:r w:rsidR="00DC5716">
        <w:rPr>
          <w:rFonts w:ascii="Times New Roman" w:hAnsi="Times New Roman" w:cs="Times New Roman"/>
          <w:sz w:val="24"/>
          <w:szCs w:val="24"/>
        </w:rPr>
        <w:t>. E</w:t>
      </w:r>
      <w:r w:rsidR="00654C7B">
        <w:rPr>
          <w:rFonts w:ascii="Times New Roman" w:hAnsi="Times New Roman" w:cs="Times New Roman"/>
          <w:sz w:val="24"/>
          <w:szCs w:val="24"/>
        </w:rPr>
        <w:t>sse processo foi realizado</w:t>
      </w:r>
      <w:r w:rsidR="00654C7B" w:rsidRPr="00A95F7F">
        <w:rPr>
          <w:rFonts w:ascii="Times New Roman" w:hAnsi="Times New Roman" w:cs="Times New Roman"/>
          <w:sz w:val="24"/>
          <w:szCs w:val="24"/>
        </w:rPr>
        <w:t xml:space="preserve"> para que o tegumento absorvesse água e ficasse melhor de ser cortado. </w:t>
      </w:r>
      <w:r w:rsidR="000F69CA" w:rsidRPr="00CD5814">
        <w:rPr>
          <w:rFonts w:ascii="Times New Roman" w:hAnsi="Times New Roman" w:cs="Times New Roman"/>
          <w:sz w:val="24"/>
          <w:szCs w:val="24"/>
        </w:rPr>
        <w:t xml:space="preserve"> As sementes </w:t>
      </w:r>
      <w:r w:rsidR="00EB1840" w:rsidRPr="00CD5814">
        <w:rPr>
          <w:rFonts w:ascii="Times New Roman" w:hAnsi="Times New Roman" w:cs="Times New Roman"/>
          <w:sz w:val="24"/>
          <w:szCs w:val="24"/>
        </w:rPr>
        <w:t xml:space="preserve">foram hidratadas </w:t>
      </w:r>
      <w:r w:rsidR="000F69CA" w:rsidRPr="00CD5814">
        <w:rPr>
          <w:rFonts w:ascii="Times New Roman" w:hAnsi="Times New Roman" w:cs="Times New Roman"/>
          <w:sz w:val="24"/>
          <w:szCs w:val="24"/>
        </w:rPr>
        <w:t>em água destilada durante 92 horas na câmara de germinação (B.O.D) na temperatura de 30 °C.</w:t>
      </w:r>
      <w:r w:rsidR="00EB1840" w:rsidRPr="00CD5814">
        <w:rPr>
          <w:rFonts w:ascii="Times New Roman" w:hAnsi="Times New Roman" w:cs="Times New Roman"/>
          <w:sz w:val="24"/>
          <w:szCs w:val="24"/>
        </w:rPr>
        <w:t xml:space="preserve"> </w:t>
      </w:r>
      <w:r w:rsidR="00265446" w:rsidRPr="00CD5814">
        <w:rPr>
          <w:rFonts w:ascii="Times New Roman" w:hAnsi="Times New Roman" w:cs="Times New Roman"/>
          <w:sz w:val="24"/>
          <w:szCs w:val="24"/>
        </w:rPr>
        <w:t xml:space="preserve">As sementes permaneceram durante 32 dias em uma temperatura de 30 °C. </w:t>
      </w:r>
      <w:r w:rsidR="00EB1840" w:rsidRPr="00CD5814">
        <w:rPr>
          <w:rFonts w:ascii="Times New Roman" w:hAnsi="Times New Roman" w:cs="Times New Roman"/>
          <w:sz w:val="24"/>
          <w:szCs w:val="24"/>
        </w:rPr>
        <w:t xml:space="preserve">Em seguidas, as sementes foram cortadas </w:t>
      </w:r>
      <w:r w:rsidR="000F69CA" w:rsidRPr="00CD5814">
        <w:rPr>
          <w:rFonts w:ascii="Times New Roman" w:hAnsi="Times New Roman" w:cs="Times New Roman"/>
          <w:sz w:val="24"/>
          <w:szCs w:val="24"/>
        </w:rPr>
        <w:t>longitudinal</w:t>
      </w:r>
      <w:r w:rsidR="00EB1840" w:rsidRPr="00CD5814">
        <w:rPr>
          <w:rFonts w:ascii="Times New Roman" w:hAnsi="Times New Roman" w:cs="Times New Roman"/>
          <w:sz w:val="24"/>
          <w:szCs w:val="24"/>
        </w:rPr>
        <w:t>mente</w:t>
      </w:r>
      <w:r w:rsidR="000F69CA" w:rsidRPr="00CD5814">
        <w:rPr>
          <w:rFonts w:ascii="Times New Roman" w:hAnsi="Times New Roman" w:cs="Times New Roman"/>
          <w:sz w:val="24"/>
          <w:szCs w:val="24"/>
        </w:rPr>
        <w:t xml:space="preserve"> e </w:t>
      </w:r>
      <w:r w:rsidR="00EB1840" w:rsidRPr="00CD5814">
        <w:rPr>
          <w:rFonts w:ascii="Times New Roman" w:hAnsi="Times New Roman" w:cs="Times New Roman"/>
          <w:sz w:val="24"/>
          <w:szCs w:val="24"/>
        </w:rPr>
        <w:t xml:space="preserve">analisada quanto </w:t>
      </w:r>
      <w:r w:rsidR="00265446" w:rsidRPr="00CD5814">
        <w:rPr>
          <w:rFonts w:ascii="Times New Roman" w:hAnsi="Times New Roman" w:cs="Times New Roman"/>
          <w:sz w:val="24"/>
          <w:szCs w:val="24"/>
        </w:rPr>
        <w:t>à</w:t>
      </w:r>
      <w:r w:rsidR="00EB1840" w:rsidRPr="00CD5814">
        <w:rPr>
          <w:rFonts w:ascii="Times New Roman" w:hAnsi="Times New Roman" w:cs="Times New Roman"/>
          <w:sz w:val="24"/>
          <w:szCs w:val="24"/>
        </w:rPr>
        <w:t xml:space="preserve"> coloração. As sementes brancas que não apresentaram reação de </w:t>
      </w:r>
      <w:proofErr w:type="spellStart"/>
      <w:r w:rsidR="00EB1840" w:rsidRPr="00CD5814">
        <w:rPr>
          <w:rFonts w:ascii="Times New Roman" w:hAnsi="Times New Roman" w:cs="Times New Roman"/>
          <w:sz w:val="24"/>
          <w:szCs w:val="24"/>
        </w:rPr>
        <w:t>formazam</w:t>
      </w:r>
      <w:proofErr w:type="spellEnd"/>
      <w:r w:rsidR="00EB1840" w:rsidRPr="00CD5814">
        <w:rPr>
          <w:rFonts w:ascii="Times New Roman" w:hAnsi="Times New Roman" w:cs="Times New Roman"/>
          <w:sz w:val="24"/>
          <w:szCs w:val="24"/>
        </w:rPr>
        <w:t xml:space="preserve"> foram consideradas mortas. As sementes com coloração rosada foram consideradas </w:t>
      </w:r>
      <w:r w:rsidR="00A404E3" w:rsidRPr="00CD5814">
        <w:rPr>
          <w:rFonts w:ascii="Times New Roman" w:hAnsi="Times New Roman" w:cs="Times New Roman"/>
          <w:sz w:val="24"/>
          <w:szCs w:val="24"/>
        </w:rPr>
        <w:t>viáveis na</w:t>
      </w:r>
      <w:r w:rsidR="005E535E" w:rsidRPr="00CD5814">
        <w:rPr>
          <w:rFonts w:ascii="Times New Roman" w:hAnsi="Times New Roman" w:cs="Times New Roman"/>
          <w:sz w:val="24"/>
          <w:szCs w:val="24"/>
        </w:rPr>
        <w:t xml:space="preserve"> câmara de germinação do tipo B.O.D. (Biochemical Oxigen Demand) </w:t>
      </w:r>
      <w:r w:rsidR="00BB049B" w:rsidRPr="00CD5814">
        <w:rPr>
          <w:rFonts w:ascii="Times New Roman" w:hAnsi="Times New Roman" w:cs="Times New Roman"/>
          <w:sz w:val="24"/>
          <w:szCs w:val="24"/>
        </w:rPr>
        <w:t>(</w:t>
      </w:r>
      <w:r w:rsidR="00C26E63">
        <w:rPr>
          <w:rFonts w:ascii="Times New Roman" w:hAnsi="Times New Roman" w:cs="Times New Roman"/>
          <w:sz w:val="24"/>
          <w:szCs w:val="24"/>
        </w:rPr>
        <w:t>FOGAÇA, 2006</w:t>
      </w:r>
      <w:r w:rsidR="00BB049B" w:rsidRPr="00CD5814">
        <w:rPr>
          <w:rFonts w:ascii="Times New Roman" w:hAnsi="Times New Roman" w:cs="Times New Roman"/>
          <w:sz w:val="24"/>
          <w:szCs w:val="24"/>
        </w:rPr>
        <w:t>).</w:t>
      </w:r>
      <w:bookmarkEnd w:id="43"/>
      <w:bookmarkEnd w:id="44"/>
      <w:bookmarkEnd w:id="45"/>
      <w:r w:rsidR="00BB049B" w:rsidRPr="00CD5814">
        <w:rPr>
          <w:rFonts w:ascii="Times New Roman" w:hAnsi="Times New Roman" w:cs="Times New Roman"/>
          <w:sz w:val="24"/>
          <w:szCs w:val="24"/>
        </w:rPr>
        <w:t xml:space="preserve"> </w:t>
      </w:r>
      <w:r w:rsidR="000F69CA" w:rsidRPr="00CD5814">
        <w:rPr>
          <w:rFonts w:ascii="Times New Roman" w:hAnsi="Times New Roman" w:cs="Times New Roman"/>
          <w:sz w:val="24"/>
          <w:szCs w:val="24"/>
        </w:rPr>
        <w:t xml:space="preserve"> </w:t>
      </w:r>
    </w:p>
    <w:p w14:paraId="1060D319" w14:textId="77777777" w:rsidR="00082258" w:rsidRPr="00A95F7F" w:rsidRDefault="00082258" w:rsidP="00386586">
      <w:pPr>
        <w:pStyle w:val="Ttulo1"/>
      </w:pPr>
    </w:p>
    <w:p w14:paraId="215D5794" w14:textId="662A4007" w:rsidR="00082258" w:rsidRPr="00386586" w:rsidRDefault="00803B6E" w:rsidP="00140A09">
      <w:pPr>
        <w:pStyle w:val="Ttulo1"/>
      </w:pPr>
      <w:bookmarkStart w:id="46" w:name="_Toc458203723"/>
      <w:bookmarkStart w:id="47" w:name="_Toc467006423"/>
      <w:bookmarkStart w:id="48" w:name="_Toc467009633"/>
      <w:bookmarkStart w:id="49" w:name="_Toc467016874"/>
      <w:bookmarkStart w:id="50" w:name="_Toc468013366"/>
      <w:bookmarkStart w:id="51" w:name="_Toc471126780"/>
      <w:r>
        <w:t xml:space="preserve">2.3 </w:t>
      </w:r>
      <w:r w:rsidR="00082258" w:rsidRPr="00386586">
        <w:t>Métodos de secagem utilizado</w:t>
      </w:r>
      <w:bookmarkEnd w:id="46"/>
      <w:bookmarkEnd w:id="47"/>
      <w:bookmarkEnd w:id="48"/>
      <w:bookmarkEnd w:id="49"/>
      <w:bookmarkEnd w:id="50"/>
      <w:r w:rsidR="00921A8E">
        <w:t>s</w:t>
      </w:r>
      <w:bookmarkEnd w:id="51"/>
    </w:p>
    <w:p w14:paraId="14F59C50" w14:textId="77777777" w:rsidR="000B41BE" w:rsidRPr="00460C7D" w:rsidRDefault="00082258" w:rsidP="0087503C">
      <w:pPr>
        <w:spacing w:after="0" w:line="360" w:lineRule="auto"/>
        <w:contextualSpacing/>
        <w:jc w:val="both"/>
        <w:rPr>
          <w:rFonts w:ascii="Times New Roman" w:hAnsi="Times New Roman" w:cs="Times New Roman"/>
          <w:b/>
          <w:i/>
          <w:sz w:val="24"/>
          <w:szCs w:val="24"/>
        </w:rPr>
      </w:pPr>
      <w:r w:rsidRPr="00460C7D">
        <w:rPr>
          <w:rFonts w:ascii="Times New Roman" w:hAnsi="Times New Roman" w:cs="Times New Roman"/>
          <w:b/>
          <w:i/>
          <w:sz w:val="24"/>
          <w:szCs w:val="24"/>
        </w:rPr>
        <w:t xml:space="preserve"> </w:t>
      </w:r>
      <w:bookmarkStart w:id="52" w:name="_Toc458203724"/>
    </w:p>
    <w:p w14:paraId="2D7A70D8" w14:textId="3E11A8BE" w:rsidR="00082258" w:rsidRPr="00BC341A" w:rsidRDefault="009E392F" w:rsidP="00140A09">
      <w:pPr>
        <w:pStyle w:val="Ttulo1"/>
      </w:pPr>
      <w:bookmarkStart w:id="53" w:name="_Toc467016875"/>
      <w:bookmarkStart w:id="54" w:name="_Toc468013367"/>
      <w:bookmarkStart w:id="55" w:name="_Toc471126781"/>
      <w:r w:rsidRPr="00BC341A">
        <w:rPr>
          <w:i/>
        </w:rPr>
        <w:t>2.</w:t>
      </w:r>
      <w:r w:rsidR="00A4760D" w:rsidRPr="00BC341A">
        <w:rPr>
          <w:i/>
        </w:rPr>
        <w:t>3</w:t>
      </w:r>
      <w:r w:rsidRPr="00BC341A">
        <w:rPr>
          <w:i/>
        </w:rPr>
        <w:t xml:space="preserve">.1 </w:t>
      </w:r>
      <w:r w:rsidR="00082258" w:rsidRPr="00BC341A">
        <w:rPr>
          <w:i/>
        </w:rPr>
        <w:t>Intermitente</w:t>
      </w:r>
      <w:bookmarkEnd w:id="52"/>
      <w:bookmarkEnd w:id="53"/>
      <w:bookmarkEnd w:id="54"/>
      <w:bookmarkEnd w:id="55"/>
    </w:p>
    <w:p w14:paraId="4D47E8C2" w14:textId="77777777" w:rsidR="0087503C" w:rsidRPr="00460C7D" w:rsidRDefault="0087503C" w:rsidP="0087503C">
      <w:pPr>
        <w:spacing w:after="0" w:line="360" w:lineRule="auto"/>
        <w:contextualSpacing/>
        <w:jc w:val="both"/>
        <w:rPr>
          <w:rFonts w:ascii="Times New Roman" w:hAnsi="Times New Roman" w:cs="Times New Roman"/>
          <w:b/>
          <w:i/>
          <w:sz w:val="24"/>
          <w:szCs w:val="24"/>
        </w:rPr>
      </w:pPr>
    </w:p>
    <w:p w14:paraId="21084AB4" w14:textId="49F35747" w:rsidR="00CA4F3D" w:rsidRPr="00BB6C7A" w:rsidRDefault="000F7147" w:rsidP="00BB6C7A">
      <w:pPr>
        <w:autoSpaceDE w:val="0"/>
        <w:autoSpaceDN w:val="0"/>
        <w:adjustRightInd w:val="0"/>
        <w:spacing w:after="0" w:line="360" w:lineRule="auto"/>
        <w:ind w:firstLine="1134"/>
        <w:contextualSpacing/>
        <w:jc w:val="both"/>
        <w:rPr>
          <w:rFonts w:ascii="Times New Roman" w:hAnsi="Times New Roman" w:cs="Times New Roman"/>
          <w:color w:val="000000" w:themeColor="text1"/>
          <w:sz w:val="24"/>
          <w:szCs w:val="24"/>
        </w:rPr>
      </w:pPr>
      <w:r w:rsidRPr="00A95F7F">
        <w:rPr>
          <w:rFonts w:ascii="Times New Roman" w:eastAsia="Times New Roman" w:hAnsi="Times New Roman" w:cs="Times New Roman"/>
          <w:color w:val="000000" w:themeColor="text1"/>
          <w:sz w:val="24"/>
          <w:szCs w:val="24"/>
          <w:lang w:eastAsia="pt-BR"/>
        </w:rPr>
        <w:t>Foi</w:t>
      </w:r>
      <w:r w:rsidR="00082258" w:rsidRPr="00A95F7F">
        <w:rPr>
          <w:rFonts w:ascii="Times New Roman" w:eastAsia="Times New Roman" w:hAnsi="Times New Roman" w:cs="Times New Roman"/>
          <w:color w:val="000000" w:themeColor="text1"/>
          <w:sz w:val="24"/>
          <w:szCs w:val="24"/>
          <w:lang w:eastAsia="pt-BR"/>
        </w:rPr>
        <w:t xml:space="preserve"> </w:t>
      </w:r>
      <w:r w:rsidRPr="00A95F7F">
        <w:rPr>
          <w:rFonts w:ascii="Times New Roman" w:eastAsia="Times New Roman" w:hAnsi="Times New Roman" w:cs="Times New Roman"/>
          <w:color w:val="000000" w:themeColor="text1"/>
          <w:sz w:val="24"/>
          <w:szCs w:val="24"/>
          <w:lang w:eastAsia="pt-BR"/>
        </w:rPr>
        <w:t>utilizado</w:t>
      </w:r>
      <w:r w:rsidR="00082258" w:rsidRPr="00A95F7F">
        <w:rPr>
          <w:rFonts w:ascii="Times New Roman" w:eastAsia="Times New Roman" w:hAnsi="Times New Roman" w:cs="Times New Roman"/>
          <w:color w:val="000000" w:themeColor="text1"/>
          <w:sz w:val="24"/>
          <w:szCs w:val="24"/>
          <w:lang w:eastAsia="pt-BR"/>
        </w:rPr>
        <w:t xml:space="preserve"> o</w:t>
      </w:r>
      <w:r w:rsidR="008E4838">
        <w:rPr>
          <w:rFonts w:ascii="Times New Roman" w:eastAsia="Times New Roman" w:hAnsi="Times New Roman" w:cs="Times New Roman"/>
          <w:color w:val="000000" w:themeColor="text1"/>
          <w:sz w:val="24"/>
          <w:szCs w:val="24"/>
          <w:lang w:eastAsia="pt-BR"/>
        </w:rPr>
        <w:t xml:space="preserve"> método de secagem</w:t>
      </w:r>
      <w:r w:rsidR="00082258" w:rsidRPr="00A95F7F">
        <w:rPr>
          <w:rFonts w:ascii="Times New Roman" w:eastAsia="Times New Roman" w:hAnsi="Times New Roman" w:cs="Times New Roman"/>
          <w:color w:val="000000" w:themeColor="text1"/>
          <w:sz w:val="24"/>
          <w:szCs w:val="24"/>
          <w:lang w:eastAsia="pt-BR"/>
        </w:rPr>
        <w:t xml:space="preserve"> intermitente, </w:t>
      </w:r>
      <w:r w:rsidR="00082258" w:rsidRPr="00A95F7F">
        <w:rPr>
          <w:rFonts w:ascii="Times New Roman" w:hAnsi="Times New Roman" w:cs="Times New Roman"/>
          <w:color w:val="000000" w:themeColor="text1"/>
          <w:sz w:val="24"/>
          <w:szCs w:val="24"/>
        </w:rPr>
        <w:t xml:space="preserve">que se caracteriza pela permanência das sementes em contato com o ar aquecido por períodos curtos, intercalados com períodos sem exposição ao fluxo de ar aquecido na estufa de circulação de ar forçado (GARCIA, 2004). Na intermitente </w:t>
      </w:r>
      <w:r w:rsidRPr="00A95F7F">
        <w:rPr>
          <w:rFonts w:ascii="Times New Roman" w:hAnsi="Times New Roman" w:cs="Times New Roman"/>
          <w:color w:val="000000" w:themeColor="text1"/>
          <w:sz w:val="24"/>
          <w:szCs w:val="24"/>
        </w:rPr>
        <w:t xml:space="preserve">foram </w:t>
      </w:r>
      <w:r w:rsidR="00082258" w:rsidRPr="00A95F7F">
        <w:rPr>
          <w:rFonts w:ascii="Times New Roman" w:hAnsi="Times New Roman" w:cs="Times New Roman"/>
          <w:color w:val="000000" w:themeColor="text1"/>
          <w:sz w:val="24"/>
          <w:szCs w:val="24"/>
        </w:rPr>
        <w:t xml:space="preserve">avaliados </w:t>
      </w:r>
      <w:r w:rsidR="00876FD2">
        <w:rPr>
          <w:rFonts w:ascii="Times New Roman" w:hAnsi="Times New Roman" w:cs="Times New Roman"/>
          <w:color w:val="000000" w:themeColor="text1"/>
          <w:sz w:val="24"/>
          <w:szCs w:val="24"/>
        </w:rPr>
        <w:t>cinco períodos com intervalos: 0</w:t>
      </w:r>
      <w:r w:rsidR="00082258" w:rsidRPr="00A95F7F">
        <w:rPr>
          <w:rFonts w:ascii="Times New Roman" w:hAnsi="Times New Roman" w:cs="Times New Roman"/>
          <w:color w:val="000000" w:themeColor="text1"/>
          <w:sz w:val="24"/>
          <w:szCs w:val="24"/>
        </w:rPr>
        <w:t>, 6, 12, 18 e 24 horas com descanso de quatro horas para cada tratamento, após as sementes passarem pelo período de repouso voltar</w:t>
      </w:r>
      <w:r w:rsidR="0045075B">
        <w:rPr>
          <w:rFonts w:ascii="Times New Roman" w:hAnsi="Times New Roman" w:cs="Times New Roman"/>
          <w:color w:val="000000" w:themeColor="text1"/>
          <w:sz w:val="24"/>
          <w:szCs w:val="24"/>
        </w:rPr>
        <w:t>am</w:t>
      </w:r>
      <w:r w:rsidR="00082258" w:rsidRPr="00A95F7F">
        <w:rPr>
          <w:rFonts w:ascii="Times New Roman" w:hAnsi="Times New Roman" w:cs="Times New Roman"/>
          <w:color w:val="000000" w:themeColor="text1"/>
          <w:sz w:val="24"/>
          <w:szCs w:val="24"/>
        </w:rPr>
        <w:t xml:space="preserve"> </w:t>
      </w:r>
      <w:r w:rsidR="00A404E3">
        <w:rPr>
          <w:rFonts w:ascii="Times New Roman" w:eastAsia="Times New Roman" w:hAnsi="Times New Roman" w:cs="Times New Roman"/>
          <w:color w:val="000000" w:themeColor="text1"/>
          <w:sz w:val="24"/>
          <w:szCs w:val="24"/>
          <w:lang w:eastAsia="pt-BR"/>
        </w:rPr>
        <w:t>para</w:t>
      </w:r>
      <w:r w:rsidR="00A404E3" w:rsidRPr="005E535E">
        <w:rPr>
          <w:rFonts w:ascii="Times New Roman" w:eastAsia="Times New Roman" w:hAnsi="Times New Roman" w:cs="Times New Roman"/>
          <w:color w:val="000000" w:themeColor="text1"/>
          <w:sz w:val="24"/>
          <w:szCs w:val="24"/>
          <w:lang w:eastAsia="pt-BR"/>
        </w:rPr>
        <w:t xml:space="preserve"> câmara de germinação do tipo B.O.D. (Biochemical Oxigen Demand)</w:t>
      </w:r>
      <w:r w:rsidR="00265240">
        <w:rPr>
          <w:rFonts w:ascii="Times New Roman" w:eastAsia="Times New Roman" w:hAnsi="Times New Roman" w:cs="Times New Roman"/>
          <w:color w:val="000000" w:themeColor="text1"/>
          <w:sz w:val="24"/>
          <w:szCs w:val="24"/>
          <w:lang w:eastAsia="pt-BR"/>
        </w:rPr>
        <w:t xml:space="preserve"> </w:t>
      </w:r>
      <w:r w:rsidR="00082258" w:rsidRPr="00A95F7F">
        <w:rPr>
          <w:rFonts w:ascii="Times New Roman" w:hAnsi="Times New Roman" w:cs="Times New Roman"/>
          <w:color w:val="000000" w:themeColor="text1"/>
          <w:sz w:val="24"/>
          <w:szCs w:val="24"/>
        </w:rPr>
        <w:t xml:space="preserve">e expostas novamente à secagem a uma temperatura de 40 ºC. </w:t>
      </w:r>
      <w:r w:rsidR="00C45233">
        <w:rPr>
          <w:rFonts w:ascii="Times New Roman" w:hAnsi="Times New Roman" w:cs="Times New Roman"/>
          <w:color w:val="000000" w:themeColor="text1"/>
          <w:sz w:val="24"/>
          <w:szCs w:val="24"/>
        </w:rPr>
        <w:t xml:space="preserve">No método </w:t>
      </w:r>
      <w:r w:rsidR="002B6AD5">
        <w:rPr>
          <w:rFonts w:ascii="Times New Roman" w:hAnsi="Times New Roman" w:cs="Times New Roman"/>
          <w:color w:val="000000" w:themeColor="text1"/>
          <w:sz w:val="24"/>
          <w:szCs w:val="24"/>
        </w:rPr>
        <w:t xml:space="preserve">intermitente </w:t>
      </w:r>
      <w:r w:rsidR="0045075B">
        <w:rPr>
          <w:rFonts w:ascii="Times New Roman" w:hAnsi="Times New Roman" w:cs="Times New Roman"/>
          <w:color w:val="000000" w:themeColor="text1"/>
          <w:sz w:val="24"/>
          <w:szCs w:val="24"/>
        </w:rPr>
        <w:t>h</w:t>
      </w:r>
      <w:r w:rsidR="002B6AD5">
        <w:rPr>
          <w:rFonts w:ascii="Times New Roman" w:hAnsi="Times New Roman" w:cs="Times New Roman"/>
          <w:color w:val="000000" w:themeColor="text1"/>
          <w:sz w:val="24"/>
          <w:szCs w:val="24"/>
        </w:rPr>
        <w:t>ouve um período</w:t>
      </w:r>
      <w:r w:rsidR="00C45233">
        <w:rPr>
          <w:rFonts w:ascii="Times New Roman" w:hAnsi="Times New Roman" w:cs="Times New Roman"/>
          <w:color w:val="000000" w:themeColor="text1"/>
          <w:sz w:val="24"/>
          <w:szCs w:val="24"/>
        </w:rPr>
        <w:t xml:space="preserve"> de descanso das sementes para cada período de secagem. O tempo de repouso entre cada passagem pela estufa foi de </w:t>
      </w:r>
      <w:r w:rsidR="002B6AD5">
        <w:rPr>
          <w:rFonts w:ascii="Times New Roman" w:hAnsi="Times New Roman" w:cs="Times New Roman"/>
          <w:color w:val="000000" w:themeColor="text1"/>
          <w:sz w:val="24"/>
          <w:szCs w:val="24"/>
        </w:rPr>
        <w:lastRenderedPageBreak/>
        <w:t>quatro horas (</w:t>
      </w:r>
      <w:r w:rsidR="00F4545C">
        <w:rPr>
          <w:rFonts w:ascii="Times New Roman" w:hAnsi="Times New Roman" w:cs="Times New Roman"/>
          <w:color w:val="000000" w:themeColor="text1"/>
          <w:sz w:val="24"/>
          <w:szCs w:val="24"/>
        </w:rPr>
        <w:t xml:space="preserve">0, </w:t>
      </w:r>
      <w:r w:rsidR="00C45233">
        <w:rPr>
          <w:rFonts w:ascii="Times New Roman" w:hAnsi="Times New Roman" w:cs="Times New Roman"/>
          <w:color w:val="000000" w:themeColor="text1"/>
          <w:sz w:val="24"/>
          <w:szCs w:val="24"/>
        </w:rPr>
        <w:t>2, 6, 10, 14</w:t>
      </w:r>
      <w:r w:rsidR="006325D1">
        <w:rPr>
          <w:rFonts w:ascii="Times New Roman" w:hAnsi="Times New Roman" w:cs="Times New Roman"/>
          <w:color w:val="000000" w:themeColor="text1"/>
          <w:sz w:val="24"/>
          <w:szCs w:val="24"/>
        </w:rPr>
        <w:t xml:space="preserve"> horas</w:t>
      </w:r>
      <w:r w:rsidR="002B6AD5">
        <w:rPr>
          <w:rFonts w:ascii="Times New Roman" w:hAnsi="Times New Roman" w:cs="Times New Roman"/>
          <w:color w:val="000000" w:themeColor="text1"/>
          <w:sz w:val="24"/>
          <w:szCs w:val="24"/>
        </w:rPr>
        <w:t>)</w:t>
      </w:r>
      <w:r w:rsidR="00C45233">
        <w:rPr>
          <w:rFonts w:ascii="Times New Roman" w:hAnsi="Times New Roman" w:cs="Times New Roman"/>
          <w:color w:val="000000" w:themeColor="text1"/>
          <w:sz w:val="24"/>
          <w:szCs w:val="24"/>
        </w:rPr>
        <w:t xml:space="preserve">. </w:t>
      </w:r>
      <w:r w:rsidR="002B6AD5">
        <w:rPr>
          <w:rFonts w:ascii="Times New Roman" w:hAnsi="Times New Roman" w:cs="Times New Roman"/>
          <w:color w:val="000000" w:themeColor="text1"/>
          <w:sz w:val="24"/>
          <w:szCs w:val="24"/>
        </w:rPr>
        <w:t xml:space="preserve">Os tempos de secagem antes e após os intervalos de </w:t>
      </w:r>
      <w:r w:rsidR="00876FD2">
        <w:rPr>
          <w:rFonts w:ascii="Times New Roman" w:hAnsi="Times New Roman" w:cs="Times New Roman"/>
          <w:color w:val="000000" w:themeColor="text1"/>
          <w:sz w:val="24"/>
          <w:szCs w:val="24"/>
        </w:rPr>
        <w:t>repouso entre as os períodos de secagem</w:t>
      </w:r>
      <w:r w:rsidR="002B6AD5">
        <w:rPr>
          <w:rFonts w:ascii="Times New Roman" w:hAnsi="Times New Roman" w:cs="Times New Roman"/>
          <w:color w:val="000000" w:themeColor="text1"/>
          <w:sz w:val="24"/>
          <w:szCs w:val="24"/>
        </w:rPr>
        <w:t xml:space="preserve"> foram iguais</w:t>
      </w:r>
      <w:r w:rsidR="002F2FD9">
        <w:rPr>
          <w:rFonts w:ascii="Times New Roman" w:hAnsi="Times New Roman" w:cs="Times New Roman"/>
          <w:color w:val="000000" w:themeColor="text1"/>
          <w:sz w:val="24"/>
          <w:szCs w:val="24"/>
        </w:rPr>
        <w:t xml:space="preserve"> </w:t>
      </w:r>
      <w:r w:rsidR="00460836">
        <w:rPr>
          <w:rFonts w:ascii="Times New Roman" w:hAnsi="Times New Roman" w:cs="Times New Roman"/>
          <w:color w:val="000000" w:themeColor="text1"/>
          <w:sz w:val="24"/>
          <w:szCs w:val="24"/>
        </w:rPr>
        <w:t>(</w:t>
      </w:r>
      <w:r w:rsidR="00F4545C">
        <w:rPr>
          <w:rFonts w:ascii="Times New Roman" w:hAnsi="Times New Roman" w:cs="Times New Roman"/>
          <w:color w:val="000000" w:themeColor="text1"/>
          <w:sz w:val="24"/>
          <w:szCs w:val="24"/>
        </w:rPr>
        <w:t>0,</w:t>
      </w:r>
      <w:r w:rsidR="002B6AD5">
        <w:rPr>
          <w:rFonts w:ascii="Times New Roman" w:hAnsi="Times New Roman" w:cs="Times New Roman"/>
          <w:color w:val="000000" w:themeColor="text1"/>
          <w:sz w:val="24"/>
          <w:szCs w:val="24"/>
        </w:rPr>
        <w:t xml:space="preserve"> 2, 3, 4, 5 horas</w:t>
      </w:r>
      <w:r w:rsidR="00460836">
        <w:rPr>
          <w:rFonts w:ascii="Times New Roman" w:hAnsi="Times New Roman" w:cs="Times New Roman"/>
          <w:color w:val="000000" w:themeColor="text1"/>
          <w:sz w:val="24"/>
          <w:szCs w:val="24"/>
        </w:rPr>
        <w:t>)</w:t>
      </w:r>
      <w:r w:rsidR="0017140D">
        <w:rPr>
          <w:rFonts w:ascii="Times New Roman" w:hAnsi="Times New Roman" w:cs="Times New Roman"/>
          <w:color w:val="000000" w:themeColor="text1"/>
          <w:sz w:val="24"/>
          <w:szCs w:val="24"/>
        </w:rPr>
        <w:t xml:space="preserve"> (Tabela 1)</w:t>
      </w:r>
      <w:r w:rsidR="00BB6C7A">
        <w:rPr>
          <w:rFonts w:ascii="Times New Roman" w:hAnsi="Times New Roman" w:cs="Times New Roman"/>
          <w:color w:val="000000" w:themeColor="text1"/>
          <w:sz w:val="24"/>
          <w:szCs w:val="24"/>
        </w:rPr>
        <w:t xml:space="preserve">. </w:t>
      </w:r>
    </w:p>
    <w:p w14:paraId="0D32B594" w14:textId="6D6C9C78" w:rsidR="00CA4F3D" w:rsidRPr="004C69BE" w:rsidRDefault="0017140D" w:rsidP="0017140D">
      <w:pPr>
        <w:spacing w:line="240" w:lineRule="auto"/>
        <w:contextualSpacing/>
        <w:jc w:val="both"/>
        <w:rPr>
          <w:rFonts w:ascii="Times New Roman" w:eastAsia="Calibri" w:hAnsi="Times New Roman" w:cs="Times New Roman"/>
        </w:rPr>
      </w:pPr>
      <w:r w:rsidRPr="004C69BE">
        <w:rPr>
          <w:rFonts w:ascii="Times New Roman" w:eastAsia="Calibri" w:hAnsi="Times New Roman" w:cs="Times New Roman"/>
        </w:rPr>
        <w:t>Tabela – 1. Tempos de secagem utilizados no método intermitente.</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17140D" w:rsidRPr="004C69BE" w14:paraId="33659148" w14:textId="77777777" w:rsidTr="0017140D">
        <w:tc>
          <w:tcPr>
            <w:tcW w:w="1250" w:type="pct"/>
            <w:tcBorders>
              <w:top w:val="single" w:sz="4" w:space="0" w:color="auto"/>
              <w:bottom w:val="single" w:sz="4" w:space="0" w:color="auto"/>
            </w:tcBorders>
          </w:tcPr>
          <w:p w14:paraId="226FF036"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Tempos de secagem (horas)</w:t>
            </w:r>
          </w:p>
        </w:tc>
        <w:tc>
          <w:tcPr>
            <w:tcW w:w="1250" w:type="pct"/>
            <w:tcBorders>
              <w:top w:val="single" w:sz="4" w:space="0" w:color="auto"/>
              <w:bottom w:val="single" w:sz="4" w:space="0" w:color="auto"/>
            </w:tcBorders>
          </w:tcPr>
          <w:p w14:paraId="3B5F0642"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Secagem Inicial (horas)</w:t>
            </w:r>
          </w:p>
        </w:tc>
        <w:tc>
          <w:tcPr>
            <w:tcW w:w="1250" w:type="pct"/>
            <w:tcBorders>
              <w:top w:val="single" w:sz="4" w:space="0" w:color="auto"/>
              <w:bottom w:val="single" w:sz="4" w:space="0" w:color="auto"/>
            </w:tcBorders>
          </w:tcPr>
          <w:p w14:paraId="477FE61F"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Repouso (horas)</w:t>
            </w:r>
          </w:p>
        </w:tc>
        <w:tc>
          <w:tcPr>
            <w:tcW w:w="1250" w:type="pct"/>
            <w:tcBorders>
              <w:top w:val="single" w:sz="4" w:space="0" w:color="auto"/>
              <w:bottom w:val="single" w:sz="4" w:space="0" w:color="auto"/>
            </w:tcBorders>
          </w:tcPr>
          <w:p w14:paraId="10AC0C6E"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Secagem final (horas)</w:t>
            </w:r>
          </w:p>
        </w:tc>
      </w:tr>
      <w:tr w:rsidR="0017140D" w:rsidRPr="004C69BE" w14:paraId="4A126E23" w14:textId="77777777" w:rsidTr="0017140D">
        <w:tc>
          <w:tcPr>
            <w:tcW w:w="1250" w:type="pct"/>
            <w:tcBorders>
              <w:top w:val="single" w:sz="4" w:space="0" w:color="auto"/>
            </w:tcBorders>
          </w:tcPr>
          <w:p w14:paraId="5A834F45"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0</w:t>
            </w:r>
          </w:p>
        </w:tc>
        <w:tc>
          <w:tcPr>
            <w:tcW w:w="1250" w:type="pct"/>
            <w:tcBorders>
              <w:top w:val="single" w:sz="4" w:space="0" w:color="auto"/>
            </w:tcBorders>
          </w:tcPr>
          <w:p w14:paraId="7A84FB48"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0</w:t>
            </w:r>
          </w:p>
        </w:tc>
        <w:tc>
          <w:tcPr>
            <w:tcW w:w="1250" w:type="pct"/>
            <w:tcBorders>
              <w:top w:val="single" w:sz="4" w:space="0" w:color="auto"/>
            </w:tcBorders>
          </w:tcPr>
          <w:p w14:paraId="5AA8E49A"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0</w:t>
            </w:r>
          </w:p>
        </w:tc>
        <w:tc>
          <w:tcPr>
            <w:tcW w:w="1250" w:type="pct"/>
            <w:tcBorders>
              <w:top w:val="single" w:sz="4" w:space="0" w:color="auto"/>
            </w:tcBorders>
          </w:tcPr>
          <w:p w14:paraId="1C56D412"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0</w:t>
            </w:r>
          </w:p>
        </w:tc>
      </w:tr>
      <w:tr w:rsidR="0017140D" w:rsidRPr="004C69BE" w14:paraId="16F64A83" w14:textId="77777777" w:rsidTr="0017140D">
        <w:tc>
          <w:tcPr>
            <w:tcW w:w="1250" w:type="pct"/>
          </w:tcPr>
          <w:p w14:paraId="40180603"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6</w:t>
            </w:r>
          </w:p>
        </w:tc>
        <w:tc>
          <w:tcPr>
            <w:tcW w:w="1250" w:type="pct"/>
          </w:tcPr>
          <w:p w14:paraId="74AB7DFF"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2</w:t>
            </w:r>
          </w:p>
        </w:tc>
        <w:tc>
          <w:tcPr>
            <w:tcW w:w="1250" w:type="pct"/>
          </w:tcPr>
          <w:p w14:paraId="720DA8D4"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2</w:t>
            </w:r>
          </w:p>
        </w:tc>
        <w:tc>
          <w:tcPr>
            <w:tcW w:w="1250" w:type="pct"/>
          </w:tcPr>
          <w:p w14:paraId="1112BD56"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2</w:t>
            </w:r>
          </w:p>
        </w:tc>
      </w:tr>
      <w:tr w:rsidR="0017140D" w:rsidRPr="004C69BE" w14:paraId="386D8117" w14:textId="77777777" w:rsidTr="0017140D">
        <w:tc>
          <w:tcPr>
            <w:tcW w:w="1250" w:type="pct"/>
          </w:tcPr>
          <w:p w14:paraId="019534E6"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12</w:t>
            </w:r>
          </w:p>
        </w:tc>
        <w:tc>
          <w:tcPr>
            <w:tcW w:w="1250" w:type="pct"/>
          </w:tcPr>
          <w:p w14:paraId="541AFC99"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3</w:t>
            </w:r>
          </w:p>
        </w:tc>
        <w:tc>
          <w:tcPr>
            <w:tcW w:w="1250" w:type="pct"/>
          </w:tcPr>
          <w:p w14:paraId="2A595765"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6</w:t>
            </w:r>
          </w:p>
        </w:tc>
        <w:tc>
          <w:tcPr>
            <w:tcW w:w="1250" w:type="pct"/>
          </w:tcPr>
          <w:p w14:paraId="407A8C84"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3</w:t>
            </w:r>
          </w:p>
        </w:tc>
      </w:tr>
      <w:tr w:rsidR="0017140D" w:rsidRPr="004C69BE" w14:paraId="7FA7FDD1" w14:textId="77777777" w:rsidTr="0017140D">
        <w:tc>
          <w:tcPr>
            <w:tcW w:w="1250" w:type="pct"/>
            <w:tcBorders>
              <w:bottom w:val="single" w:sz="4" w:space="0" w:color="auto"/>
            </w:tcBorders>
          </w:tcPr>
          <w:p w14:paraId="5BFE20BA"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18</w:t>
            </w:r>
          </w:p>
        </w:tc>
        <w:tc>
          <w:tcPr>
            <w:tcW w:w="1250" w:type="pct"/>
            <w:tcBorders>
              <w:bottom w:val="single" w:sz="4" w:space="0" w:color="auto"/>
            </w:tcBorders>
          </w:tcPr>
          <w:p w14:paraId="3F3A6373"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4</w:t>
            </w:r>
          </w:p>
        </w:tc>
        <w:tc>
          <w:tcPr>
            <w:tcW w:w="1250" w:type="pct"/>
            <w:tcBorders>
              <w:bottom w:val="single" w:sz="4" w:space="0" w:color="auto"/>
            </w:tcBorders>
          </w:tcPr>
          <w:p w14:paraId="3E06117D"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10</w:t>
            </w:r>
          </w:p>
        </w:tc>
        <w:tc>
          <w:tcPr>
            <w:tcW w:w="1250" w:type="pct"/>
            <w:tcBorders>
              <w:bottom w:val="single" w:sz="4" w:space="0" w:color="auto"/>
            </w:tcBorders>
          </w:tcPr>
          <w:p w14:paraId="09D9B2AB"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4</w:t>
            </w:r>
          </w:p>
        </w:tc>
      </w:tr>
      <w:tr w:rsidR="0017140D" w:rsidRPr="004C69BE" w14:paraId="7D9B3091" w14:textId="77777777" w:rsidTr="0017140D">
        <w:tc>
          <w:tcPr>
            <w:tcW w:w="1250" w:type="pct"/>
            <w:tcBorders>
              <w:top w:val="single" w:sz="4" w:space="0" w:color="auto"/>
              <w:bottom w:val="single" w:sz="4" w:space="0" w:color="auto"/>
            </w:tcBorders>
          </w:tcPr>
          <w:p w14:paraId="6AC147DD"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24</w:t>
            </w:r>
          </w:p>
        </w:tc>
        <w:tc>
          <w:tcPr>
            <w:tcW w:w="1250" w:type="pct"/>
            <w:tcBorders>
              <w:top w:val="single" w:sz="4" w:space="0" w:color="auto"/>
              <w:bottom w:val="single" w:sz="4" w:space="0" w:color="auto"/>
            </w:tcBorders>
          </w:tcPr>
          <w:p w14:paraId="13EEDCC1"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5</w:t>
            </w:r>
          </w:p>
        </w:tc>
        <w:tc>
          <w:tcPr>
            <w:tcW w:w="1250" w:type="pct"/>
            <w:tcBorders>
              <w:top w:val="single" w:sz="4" w:space="0" w:color="auto"/>
              <w:bottom w:val="single" w:sz="4" w:space="0" w:color="auto"/>
            </w:tcBorders>
          </w:tcPr>
          <w:p w14:paraId="4D978811"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14</w:t>
            </w:r>
          </w:p>
        </w:tc>
        <w:tc>
          <w:tcPr>
            <w:tcW w:w="1250" w:type="pct"/>
            <w:tcBorders>
              <w:top w:val="single" w:sz="4" w:space="0" w:color="auto"/>
              <w:bottom w:val="single" w:sz="4" w:space="0" w:color="auto"/>
            </w:tcBorders>
          </w:tcPr>
          <w:p w14:paraId="494BD79B" w14:textId="77777777" w:rsidR="0017140D" w:rsidRPr="004C69BE" w:rsidRDefault="0017140D" w:rsidP="0017140D">
            <w:pPr>
              <w:spacing w:after="0" w:line="240" w:lineRule="auto"/>
              <w:contextualSpacing/>
              <w:jc w:val="center"/>
              <w:rPr>
                <w:rFonts w:ascii="Times New Roman" w:eastAsia="Calibri" w:hAnsi="Times New Roman" w:cs="Times New Roman"/>
              </w:rPr>
            </w:pPr>
            <w:r w:rsidRPr="004C69BE">
              <w:rPr>
                <w:rFonts w:ascii="Times New Roman" w:eastAsia="Calibri" w:hAnsi="Times New Roman" w:cs="Times New Roman"/>
              </w:rPr>
              <w:t>5</w:t>
            </w:r>
          </w:p>
        </w:tc>
      </w:tr>
    </w:tbl>
    <w:p w14:paraId="466C1E27" w14:textId="77777777" w:rsidR="0017140D" w:rsidRPr="00A95F7F" w:rsidRDefault="0017140D" w:rsidP="002B6AD5">
      <w:pPr>
        <w:autoSpaceDE w:val="0"/>
        <w:autoSpaceDN w:val="0"/>
        <w:adjustRightInd w:val="0"/>
        <w:spacing w:after="0" w:line="360" w:lineRule="auto"/>
        <w:ind w:firstLine="1134"/>
        <w:contextualSpacing/>
        <w:jc w:val="both"/>
        <w:rPr>
          <w:rFonts w:ascii="Times New Roman" w:hAnsi="Times New Roman" w:cs="Times New Roman"/>
          <w:color w:val="000000" w:themeColor="text1"/>
          <w:sz w:val="24"/>
          <w:szCs w:val="24"/>
        </w:rPr>
      </w:pPr>
    </w:p>
    <w:p w14:paraId="0D63C140" w14:textId="7E0399C7" w:rsidR="00082258" w:rsidRDefault="00082258" w:rsidP="006E5E9A">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Segundo Carvalho e Nakagawa, (2012) o intervalo de descanso deve ser superior ao de secagem, pelo fato da semente </w:t>
      </w:r>
      <w:r w:rsidR="00A87A7F" w:rsidRPr="00A95F7F">
        <w:rPr>
          <w:rFonts w:ascii="Times New Roman" w:hAnsi="Times New Roman" w:cs="Times New Roman"/>
          <w:sz w:val="24"/>
          <w:szCs w:val="24"/>
        </w:rPr>
        <w:t>transcolar</w:t>
      </w:r>
      <w:r w:rsidRPr="00A95F7F">
        <w:rPr>
          <w:rFonts w:ascii="Times New Roman" w:hAnsi="Times New Roman" w:cs="Times New Roman"/>
          <w:sz w:val="24"/>
          <w:szCs w:val="24"/>
        </w:rPr>
        <w:t xml:space="preserve"> a água da parte interna para externa. Esse processo leva mais tempo, pois a água passara pelas células, vasos capitares e tecidos de reserva da semente para poder chegar à parte superficial da semente, sendo assim possível expor a semente a outro período de dessecação. </w:t>
      </w:r>
    </w:p>
    <w:p w14:paraId="798D091D" w14:textId="77777777" w:rsidR="00626B67" w:rsidRDefault="00626B67" w:rsidP="00140A09">
      <w:pPr>
        <w:pStyle w:val="Ttulo1"/>
        <w:rPr>
          <w:i/>
        </w:rPr>
      </w:pPr>
      <w:bookmarkStart w:id="56" w:name="_Toc467016876"/>
      <w:bookmarkStart w:id="57" w:name="_Toc468013368"/>
    </w:p>
    <w:p w14:paraId="67A5CC68" w14:textId="3D4C0063" w:rsidR="00082258" w:rsidRPr="00BC341A" w:rsidRDefault="009E392F" w:rsidP="00140A09">
      <w:pPr>
        <w:pStyle w:val="Ttulo1"/>
      </w:pPr>
      <w:bookmarkStart w:id="58" w:name="_Toc471126782"/>
      <w:r w:rsidRPr="00BC341A">
        <w:rPr>
          <w:i/>
        </w:rPr>
        <w:t>2.</w:t>
      </w:r>
      <w:r w:rsidR="00A4760D" w:rsidRPr="00BC341A">
        <w:rPr>
          <w:i/>
        </w:rPr>
        <w:t>3</w:t>
      </w:r>
      <w:r w:rsidRPr="00BC341A">
        <w:rPr>
          <w:i/>
        </w:rPr>
        <w:t xml:space="preserve">.2 </w:t>
      </w:r>
      <w:bookmarkEnd w:id="56"/>
      <w:r w:rsidR="00492EA5" w:rsidRPr="00BC341A">
        <w:rPr>
          <w:i/>
        </w:rPr>
        <w:t>Estacionária</w:t>
      </w:r>
      <w:bookmarkEnd w:id="57"/>
      <w:bookmarkEnd w:id="58"/>
    </w:p>
    <w:p w14:paraId="5E9F9B94" w14:textId="77777777" w:rsidR="0087503C" w:rsidRPr="00460C7D" w:rsidRDefault="0087503C" w:rsidP="009143B8">
      <w:pPr>
        <w:pStyle w:val="NormalWeb"/>
        <w:spacing w:before="0" w:beforeAutospacing="0" w:after="0" w:afterAutospacing="0" w:line="360" w:lineRule="auto"/>
        <w:contextualSpacing/>
        <w:jc w:val="both"/>
        <w:rPr>
          <w:b/>
          <w:i/>
          <w:color w:val="000000" w:themeColor="text1"/>
        </w:rPr>
      </w:pPr>
    </w:p>
    <w:p w14:paraId="7276285D" w14:textId="77A5B911" w:rsidR="0089388C" w:rsidRPr="0099733C" w:rsidRDefault="00265240" w:rsidP="0089388C">
      <w:pPr>
        <w:autoSpaceDE w:val="0"/>
        <w:autoSpaceDN w:val="0"/>
        <w:adjustRightInd w:val="0"/>
        <w:spacing w:after="0" w:line="360" w:lineRule="auto"/>
        <w:ind w:firstLine="1134"/>
        <w:jc w:val="both"/>
        <w:rPr>
          <w:rFonts w:ascii="Times New Roman" w:hAnsi="Times New Roman" w:cs="Times New Roman"/>
          <w:sz w:val="24"/>
          <w:szCs w:val="24"/>
        </w:rPr>
      </w:pPr>
      <w:r>
        <w:rPr>
          <w:rFonts w:ascii="Times New Roman" w:hAnsi="Times New Roman" w:cs="Times New Roman"/>
          <w:color w:val="000000" w:themeColor="text1"/>
          <w:sz w:val="24"/>
          <w:szCs w:val="24"/>
        </w:rPr>
        <w:t>Na estacion</w:t>
      </w:r>
      <w:r w:rsidR="001E759F">
        <w:rPr>
          <w:rFonts w:ascii="Times New Roman" w:hAnsi="Times New Roman" w:cs="Times New Roman"/>
          <w:color w:val="000000" w:themeColor="text1"/>
          <w:sz w:val="24"/>
          <w:szCs w:val="24"/>
        </w:rPr>
        <w:t>ária</w:t>
      </w:r>
      <w:r>
        <w:rPr>
          <w:rFonts w:ascii="Times New Roman" w:hAnsi="Times New Roman" w:cs="Times New Roman"/>
          <w:color w:val="000000" w:themeColor="text1"/>
          <w:sz w:val="24"/>
          <w:szCs w:val="24"/>
        </w:rPr>
        <w:t xml:space="preserve"> f</w:t>
      </w:r>
      <w:r w:rsidR="000F7147" w:rsidRPr="00A95F7F">
        <w:rPr>
          <w:rFonts w:ascii="Times New Roman" w:hAnsi="Times New Roman" w:cs="Times New Roman"/>
          <w:color w:val="000000" w:themeColor="text1"/>
          <w:sz w:val="24"/>
          <w:szCs w:val="24"/>
        </w:rPr>
        <w:t>oram</w:t>
      </w:r>
      <w:r w:rsidR="00082258" w:rsidRPr="00A95F7F">
        <w:rPr>
          <w:rFonts w:ascii="Times New Roman" w:hAnsi="Times New Roman" w:cs="Times New Roman"/>
          <w:color w:val="000000" w:themeColor="text1"/>
          <w:sz w:val="24"/>
          <w:szCs w:val="24"/>
        </w:rPr>
        <w:t xml:space="preserve"> avaliados cinco períodos </w:t>
      </w:r>
      <w:r w:rsidR="001E759F">
        <w:rPr>
          <w:rFonts w:ascii="Times New Roman" w:hAnsi="Times New Roman" w:cs="Times New Roman"/>
          <w:color w:val="000000" w:themeColor="text1"/>
          <w:sz w:val="24"/>
          <w:szCs w:val="24"/>
        </w:rPr>
        <w:t>de secagem</w:t>
      </w:r>
      <w:r w:rsidRPr="00A95F7F">
        <w:rPr>
          <w:rFonts w:ascii="Times New Roman" w:hAnsi="Times New Roman" w:cs="Times New Roman"/>
          <w:color w:val="000000" w:themeColor="text1"/>
          <w:sz w:val="24"/>
          <w:szCs w:val="24"/>
        </w:rPr>
        <w:t xml:space="preserve">: 0, 6, 12, 18 e 24, após as sementes passarem </w:t>
      </w:r>
      <w:r w:rsidR="00380B35" w:rsidRPr="00A95F7F">
        <w:rPr>
          <w:rFonts w:ascii="Times New Roman" w:hAnsi="Times New Roman" w:cs="Times New Roman"/>
          <w:color w:val="000000" w:themeColor="text1"/>
          <w:sz w:val="24"/>
          <w:szCs w:val="24"/>
        </w:rPr>
        <w:t>pelos tempos</w:t>
      </w:r>
      <w:r w:rsidR="001E759F">
        <w:rPr>
          <w:rFonts w:ascii="Times New Roman" w:hAnsi="Times New Roman" w:cs="Times New Roman"/>
          <w:color w:val="000000" w:themeColor="text1"/>
          <w:sz w:val="24"/>
          <w:szCs w:val="24"/>
        </w:rPr>
        <w:t xml:space="preserve"> de secagem na câmara </w:t>
      </w:r>
      <w:r w:rsidRPr="005E535E">
        <w:rPr>
          <w:rFonts w:ascii="Times New Roman" w:eastAsia="Times New Roman" w:hAnsi="Times New Roman" w:cs="Times New Roman"/>
          <w:color w:val="000000" w:themeColor="text1"/>
          <w:sz w:val="24"/>
          <w:szCs w:val="24"/>
          <w:lang w:eastAsia="pt-BR"/>
        </w:rPr>
        <w:t>tipo B.O.D. (Biochemical Oxigen Demand)</w:t>
      </w:r>
      <w:r>
        <w:rPr>
          <w:rFonts w:ascii="Times New Roman" w:eastAsia="Times New Roman" w:hAnsi="Times New Roman" w:cs="Times New Roman"/>
          <w:color w:val="000000" w:themeColor="text1"/>
          <w:sz w:val="24"/>
          <w:szCs w:val="24"/>
          <w:lang w:eastAsia="pt-BR"/>
        </w:rPr>
        <w:t xml:space="preserve"> </w:t>
      </w:r>
      <w:r w:rsidR="001E759F">
        <w:rPr>
          <w:rFonts w:ascii="Times New Roman" w:hAnsi="Times New Roman" w:cs="Times New Roman"/>
          <w:color w:val="000000" w:themeColor="text1"/>
          <w:sz w:val="24"/>
          <w:szCs w:val="24"/>
        </w:rPr>
        <w:t xml:space="preserve">e expostas </w:t>
      </w:r>
      <w:r w:rsidRPr="00A95F7F">
        <w:rPr>
          <w:rFonts w:ascii="Times New Roman" w:hAnsi="Times New Roman" w:cs="Times New Roman"/>
          <w:color w:val="000000" w:themeColor="text1"/>
          <w:sz w:val="24"/>
          <w:szCs w:val="24"/>
        </w:rPr>
        <w:t>à secagem a uma temperatura de 40 ºC</w:t>
      </w:r>
      <w:r w:rsidR="0017140D">
        <w:rPr>
          <w:rFonts w:ascii="Times New Roman" w:hAnsi="Times New Roman" w:cs="Times New Roman"/>
          <w:color w:val="000000" w:themeColor="text1"/>
          <w:sz w:val="24"/>
          <w:szCs w:val="24"/>
        </w:rPr>
        <w:t xml:space="preserve"> (Tabela 2)</w:t>
      </w:r>
      <w:r w:rsidR="00082258" w:rsidRPr="00A95F7F">
        <w:rPr>
          <w:rFonts w:ascii="Times New Roman" w:hAnsi="Times New Roman" w:cs="Times New Roman"/>
          <w:sz w:val="24"/>
          <w:szCs w:val="24"/>
        </w:rPr>
        <w:t xml:space="preserve">. </w:t>
      </w:r>
      <w:r w:rsidR="0089388C" w:rsidRPr="00075F35">
        <w:rPr>
          <w:rFonts w:ascii="Times New Roman" w:hAnsi="Times New Roman" w:cs="Times New Roman"/>
          <w:sz w:val="24"/>
          <w:szCs w:val="24"/>
        </w:rPr>
        <w:t xml:space="preserve">Na secagem estacionária </w:t>
      </w:r>
      <w:r w:rsidR="0089388C">
        <w:rPr>
          <w:rFonts w:ascii="Times New Roman" w:hAnsi="Times New Roman" w:cs="Times New Roman"/>
          <w:sz w:val="24"/>
          <w:szCs w:val="24"/>
        </w:rPr>
        <w:t xml:space="preserve">ocorre a passagem forçada do ar </w:t>
      </w:r>
      <w:r w:rsidR="0089388C" w:rsidRPr="00075F35">
        <w:rPr>
          <w:rFonts w:ascii="Times New Roman" w:hAnsi="Times New Roman" w:cs="Times New Roman"/>
          <w:sz w:val="24"/>
          <w:szCs w:val="24"/>
        </w:rPr>
        <w:t>através da massa de se</w:t>
      </w:r>
      <w:r w:rsidR="0089388C">
        <w:rPr>
          <w:rFonts w:ascii="Times New Roman" w:hAnsi="Times New Roman" w:cs="Times New Roman"/>
          <w:sz w:val="24"/>
          <w:szCs w:val="24"/>
        </w:rPr>
        <w:t xml:space="preserve">mente </w:t>
      </w:r>
      <w:r w:rsidR="006C6849">
        <w:rPr>
          <w:rFonts w:ascii="Times New Roman" w:hAnsi="Times New Roman" w:cs="Times New Roman"/>
          <w:sz w:val="24"/>
          <w:szCs w:val="24"/>
        </w:rPr>
        <w:t>que permanecem estáticas no interior do secador</w:t>
      </w:r>
      <w:r w:rsidR="0089388C">
        <w:rPr>
          <w:rFonts w:ascii="Times New Roman" w:hAnsi="Times New Roman" w:cs="Times New Roman"/>
          <w:sz w:val="24"/>
          <w:szCs w:val="24"/>
        </w:rPr>
        <w:t xml:space="preserve">. </w:t>
      </w:r>
      <w:r w:rsidR="0089388C" w:rsidRPr="00075F35">
        <w:rPr>
          <w:rFonts w:ascii="Times New Roman" w:hAnsi="Times New Roman" w:cs="Times New Roman"/>
          <w:sz w:val="24"/>
          <w:szCs w:val="24"/>
        </w:rPr>
        <w:t>Nos secadores de tubo central</w:t>
      </w:r>
      <w:r w:rsidR="0089388C">
        <w:rPr>
          <w:rFonts w:ascii="Times New Roman" w:hAnsi="Times New Roman" w:cs="Times New Roman"/>
          <w:sz w:val="24"/>
          <w:szCs w:val="24"/>
        </w:rPr>
        <w:t xml:space="preserve"> perfurado o ar passa do centro </w:t>
      </w:r>
      <w:r w:rsidR="0089388C" w:rsidRPr="00075F35">
        <w:rPr>
          <w:rFonts w:ascii="Times New Roman" w:hAnsi="Times New Roman" w:cs="Times New Roman"/>
          <w:sz w:val="24"/>
          <w:szCs w:val="24"/>
        </w:rPr>
        <w:t>para a periferia, oc</w:t>
      </w:r>
      <w:r w:rsidR="0089388C">
        <w:rPr>
          <w:rFonts w:ascii="Times New Roman" w:hAnsi="Times New Roman" w:cs="Times New Roman"/>
          <w:sz w:val="24"/>
          <w:szCs w:val="24"/>
        </w:rPr>
        <w:t xml:space="preserve">orrendo em camadas em função da </w:t>
      </w:r>
      <w:r w:rsidR="0089388C" w:rsidRPr="00075F35">
        <w:rPr>
          <w:rFonts w:ascii="Times New Roman" w:hAnsi="Times New Roman" w:cs="Times New Roman"/>
          <w:sz w:val="24"/>
          <w:szCs w:val="24"/>
        </w:rPr>
        <w:t>formação da frente de seca</w:t>
      </w:r>
      <w:r w:rsidR="0089388C">
        <w:rPr>
          <w:rFonts w:ascii="Times New Roman" w:hAnsi="Times New Roman" w:cs="Times New Roman"/>
          <w:sz w:val="24"/>
          <w:szCs w:val="24"/>
        </w:rPr>
        <w:t xml:space="preserve">gem, correspondentes às regiões </w:t>
      </w:r>
      <w:r w:rsidR="0089388C" w:rsidRPr="00075F35">
        <w:rPr>
          <w:rFonts w:ascii="Times New Roman" w:hAnsi="Times New Roman" w:cs="Times New Roman"/>
          <w:sz w:val="24"/>
          <w:szCs w:val="24"/>
        </w:rPr>
        <w:t>de intercâmbio de água entre as sementes (AHRENS e LOLLATO,</w:t>
      </w:r>
      <w:r w:rsidR="0089388C">
        <w:rPr>
          <w:rFonts w:ascii="Times New Roman" w:hAnsi="Times New Roman" w:cs="Times New Roman"/>
          <w:sz w:val="24"/>
          <w:szCs w:val="24"/>
        </w:rPr>
        <w:t xml:space="preserve"> </w:t>
      </w:r>
      <w:r w:rsidR="0089388C" w:rsidRPr="00075F35">
        <w:rPr>
          <w:rFonts w:ascii="Times New Roman" w:hAnsi="Times New Roman" w:cs="Times New Roman"/>
          <w:sz w:val="24"/>
          <w:szCs w:val="24"/>
        </w:rPr>
        <w:t>1997).</w:t>
      </w:r>
    </w:p>
    <w:p w14:paraId="79530D7F" w14:textId="7991A484" w:rsidR="0017140D" w:rsidRPr="004C69BE" w:rsidRDefault="0017140D" w:rsidP="0017140D">
      <w:pPr>
        <w:spacing w:line="240" w:lineRule="auto"/>
        <w:contextualSpacing/>
        <w:jc w:val="both"/>
        <w:rPr>
          <w:rFonts w:ascii="Times New Roman" w:eastAsia="Calibri" w:hAnsi="Times New Roman" w:cs="Times New Roman"/>
        </w:rPr>
      </w:pPr>
      <w:r w:rsidRPr="004C69BE">
        <w:rPr>
          <w:rFonts w:ascii="Times New Roman" w:eastAsia="Calibri" w:hAnsi="Times New Roman" w:cs="Times New Roman"/>
        </w:rPr>
        <w:t xml:space="preserve">Tabela – </w:t>
      </w:r>
      <w:r w:rsidR="005B0794" w:rsidRPr="004C69BE">
        <w:rPr>
          <w:rFonts w:ascii="Times New Roman" w:eastAsia="Calibri" w:hAnsi="Times New Roman" w:cs="Times New Roman"/>
        </w:rPr>
        <w:t>2. Tempos</w:t>
      </w:r>
      <w:r w:rsidRPr="004C69BE">
        <w:rPr>
          <w:rFonts w:ascii="Times New Roman" w:eastAsia="Calibri" w:hAnsi="Times New Roman" w:cs="Times New Roman"/>
        </w:rPr>
        <w:t xml:space="preserve"> de secagem utilizados no método estacionário. </w:t>
      </w: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5"/>
        <w:gridCol w:w="3283"/>
      </w:tblGrid>
      <w:tr w:rsidR="0017140D" w:rsidRPr="004C69BE" w14:paraId="0930A1DD" w14:textId="77777777" w:rsidTr="0017140D">
        <w:trPr>
          <w:jc w:val="center"/>
        </w:trPr>
        <w:tc>
          <w:tcPr>
            <w:tcW w:w="1667" w:type="pct"/>
            <w:tcBorders>
              <w:top w:val="single" w:sz="4" w:space="0" w:color="auto"/>
              <w:bottom w:val="single" w:sz="4" w:space="0" w:color="auto"/>
            </w:tcBorders>
          </w:tcPr>
          <w:p w14:paraId="0239AE63"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Tempos de secagem (horas)</w:t>
            </w:r>
          </w:p>
        </w:tc>
        <w:tc>
          <w:tcPr>
            <w:tcW w:w="1667" w:type="pct"/>
            <w:tcBorders>
              <w:top w:val="single" w:sz="4" w:space="0" w:color="auto"/>
              <w:bottom w:val="single" w:sz="4" w:space="0" w:color="auto"/>
            </w:tcBorders>
          </w:tcPr>
          <w:p w14:paraId="79E3B925" w14:textId="5E385E68" w:rsidR="0017140D" w:rsidRPr="004C69BE" w:rsidRDefault="00B82B4C"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Secagem Inicial</w:t>
            </w:r>
            <w:r w:rsidR="0017140D" w:rsidRPr="004C69BE">
              <w:rPr>
                <w:rFonts w:ascii="Times New Roman" w:eastAsia="Calibri" w:hAnsi="Times New Roman" w:cs="Times New Roman"/>
              </w:rPr>
              <w:t xml:space="preserve"> (horas)</w:t>
            </w:r>
          </w:p>
        </w:tc>
        <w:tc>
          <w:tcPr>
            <w:tcW w:w="1667" w:type="pct"/>
            <w:tcBorders>
              <w:top w:val="single" w:sz="4" w:space="0" w:color="auto"/>
              <w:bottom w:val="single" w:sz="4" w:space="0" w:color="auto"/>
            </w:tcBorders>
          </w:tcPr>
          <w:p w14:paraId="3042AE97"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Secagem final (horas)</w:t>
            </w:r>
          </w:p>
        </w:tc>
      </w:tr>
      <w:tr w:rsidR="0017140D" w:rsidRPr="004C69BE" w14:paraId="37059AF5" w14:textId="77777777" w:rsidTr="0017140D">
        <w:trPr>
          <w:jc w:val="center"/>
        </w:trPr>
        <w:tc>
          <w:tcPr>
            <w:tcW w:w="1667" w:type="pct"/>
            <w:tcBorders>
              <w:top w:val="single" w:sz="4" w:space="0" w:color="auto"/>
            </w:tcBorders>
          </w:tcPr>
          <w:p w14:paraId="29BE47F2"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0</w:t>
            </w:r>
          </w:p>
        </w:tc>
        <w:tc>
          <w:tcPr>
            <w:tcW w:w="1667" w:type="pct"/>
            <w:tcBorders>
              <w:top w:val="single" w:sz="4" w:space="0" w:color="auto"/>
            </w:tcBorders>
          </w:tcPr>
          <w:p w14:paraId="03DACC49"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0</w:t>
            </w:r>
          </w:p>
        </w:tc>
        <w:tc>
          <w:tcPr>
            <w:tcW w:w="1667" w:type="pct"/>
            <w:tcBorders>
              <w:top w:val="single" w:sz="4" w:space="0" w:color="auto"/>
            </w:tcBorders>
          </w:tcPr>
          <w:p w14:paraId="7BDBB6ED"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0</w:t>
            </w:r>
          </w:p>
        </w:tc>
      </w:tr>
      <w:tr w:rsidR="0017140D" w:rsidRPr="004C69BE" w14:paraId="7214A899" w14:textId="77777777" w:rsidTr="0017140D">
        <w:trPr>
          <w:jc w:val="center"/>
        </w:trPr>
        <w:tc>
          <w:tcPr>
            <w:tcW w:w="1667" w:type="pct"/>
          </w:tcPr>
          <w:p w14:paraId="6D168264"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6</w:t>
            </w:r>
          </w:p>
        </w:tc>
        <w:tc>
          <w:tcPr>
            <w:tcW w:w="1667" w:type="pct"/>
          </w:tcPr>
          <w:p w14:paraId="13952AEB"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6</w:t>
            </w:r>
          </w:p>
        </w:tc>
        <w:tc>
          <w:tcPr>
            <w:tcW w:w="1667" w:type="pct"/>
          </w:tcPr>
          <w:p w14:paraId="5C9C451F"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6</w:t>
            </w:r>
          </w:p>
        </w:tc>
      </w:tr>
      <w:tr w:rsidR="0017140D" w:rsidRPr="004C69BE" w14:paraId="6F11ED79" w14:textId="77777777" w:rsidTr="0017140D">
        <w:trPr>
          <w:jc w:val="center"/>
        </w:trPr>
        <w:tc>
          <w:tcPr>
            <w:tcW w:w="1667" w:type="pct"/>
          </w:tcPr>
          <w:p w14:paraId="1D94FCD4"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12</w:t>
            </w:r>
          </w:p>
        </w:tc>
        <w:tc>
          <w:tcPr>
            <w:tcW w:w="1667" w:type="pct"/>
          </w:tcPr>
          <w:p w14:paraId="77B4259B"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12</w:t>
            </w:r>
          </w:p>
        </w:tc>
        <w:tc>
          <w:tcPr>
            <w:tcW w:w="1667" w:type="pct"/>
          </w:tcPr>
          <w:p w14:paraId="5513AE48"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12</w:t>
            </w:r>
          </w:p>
        </w:tc>
      </w:tr>
      <w:tr w:rsidR="0017140D" w:rsidRPr="004C69BE" w14:paraId="3BE4709A" w14:textId="77777777" w:rsidTr="0017140D">
        <w:trPr>
          <w:jc w:val="center"/>
        </w:trPr>
        <w:tc>
          <w:tcPr>
            <w:tcW w:w="1667" w:type="pct"/>
            <w:tcBorders>
              <w:bottom w:val="single" w:sz="4" w:space="0" w:color="auto"/>
            </w:tcBorders>
          </w:tcPr>
          <w:p w14:paraId="1DD03BB0"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18</w:t>
            </w:r>
          </w:p>
        </w:tc>
        <w:tc>
          <w:tcPr>
            <w:tcW w:w="1667" w:type="pct"/>
            <w:tcBorders>
              <w:bottom w:val="single" w:sz="4" w:space="0" w:color="auto"/>
            </w:tcBorders>
          </w:tcPr>
          <w:p w14:paraId="588E84CF"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18</w:t>
            </w:r>
          </w:p>
        </w:tc>
        <w:tc>
          <w:tcPr>
            <w:tcW w:w="1667" w:type="pct"/>
            <w:tcBorders>
              <w:bottom w:val="single" w:sz="4" w:space="0" w:color="auto"/>
            </w:tcBorders>
          </w:tcPr>
          <w:p w14:paraId="6E89EA0A"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18</w:t>
            </w:r>
          </w:p>
        </w:tc>
      </w:tr>
      <w:tr w:rsidR="0017140D" w:rsidRPr="004C69BE" w14:paraId="3AAA39BE" w14:textId="77777777" w:rsidTr="0017140D">
        <w:trPr>
          <w:jc w:val="center"/>
        </w:trPr>
        <w:tc>
          <w:tcPr>
            <w:tcW w:w="1667" w:type="pct"/>
            <w:tcBorders>
              <w:top w:val="single" w:sz="4" w:space="0" w:color="auto"/>
              <w:bottom w:val="single" w:sz="4" w:space="0" w:color="auto"/>
            </w:tcBorders>
          </w:tcPr>
          <w:p w14:paraId="45C09E3C"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24</w:t>
            </w:r>
          </w:p>
        </w:tc>
        <w:tc>
          <w:tcPr>
            <w:tcW w:w="1667" w:type="pct"/>
            <w:tcBorders>
              <w:top w:val="single" w:sz="4" w:space="0" w:color="auto"/>
              <w:bottom w:val="single" w:sz="4" w:space="0" w:color="auto"/>
            </w:tcBorders>
          </w:tcPr>
          <w:p w14:paraId="098338EB"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24</w:t>
            </w:r>
          </w:p>
        </w:tc>
        <w:tc>
          <w:tcPr>
            <w:tcW w:w="1667" w:type="pct"/>
            <w:tcBorders>
              <w:top w:val="single" w:sz="4" w:space="0" w:color="auto"/>
              <w:bottom w:val="single" w:sz="4" w:space="0" w:color="auto"/>
            </w:tcBorders>
          </w:tcPr>
          <w:p w14:paraId="0A2B500A" w14:textId="77777777" w:rsidR="0017140D" w:rsidRPr="004C69BE" w:rsidRDefault="0017140D" w:rsidP="0017140D">
            <w:pPr>
              <w:spacing w:after="0" w:line="240" w:lineRule="auto"/>
              <w:jc w:val="center"/>
              <w:rPr>
                <w:rFonts w:ascii="Times New Roman" w:eastAsia="Calibri" w:hAnsi="Times New Roman" w:cs="Times New Roman"/>
              </w:rPr>
            </w:pPr>
            <w:r w:rsidRPr="004C69BE">
              <w:rPr>
                <w:rFonts w:ascii="Times New Roman" w:eastAsia="Calibri" w:hAnsi="Times New Roman" w:cs="Times New Roman"/>
              </w:rPr>
              <w:t>24</w:t>
            </w:r>
          </w:p>
        </w:tc>
      </w:tr>
    </w:tbl>
    <w:p w14:paraId="7264AA6C" w14:textId="7512EF60" w:rsidR="00EE2737" w:rsidRDefault="00EE2737" w:rsidP="0017140D">
      <w:pPr>
        <w:spacing w:after="0" w:line="360" w:lineRule="auto"/>
        <w:contextualSpacing/>
        <w:jc w:val="both"/>
        <w:rPr>
          <w:rFonts w:ascii="Times New Roman" w:hAnsi="Times New Roman" w:cs="Times New Roman"/>
          <w:color w:val="000000" w:themeColor="text1"/>
          <w:sz w:val="24"/>
          <w:szCs w:val="24"/>
        </w:rPr>
      </w:pPr>
    </w:p>
    <w:p w14:paraId="1AEAE8E6" w14:textId="23EA3D86" w:rsidR="008C084D" w:rsidRPr="00B20CEC" w:rsidRDefault="009E392F" w:rsidP="00140A09">
      <w:pPr>
        <w:pStyle w:val="Ttulo1"/>
      </w:pPr>
      <w:bookmarkStart w:id="59" w:name="_Toc467016877"/>
      <w:bookmarkStart w:id="60" w:name="_Toc468013369"/>
      <w:bookmarkStart w:id="61" w:name="_Toc471126783"/>
      <w:r w:rsidRPr="00FE14FC">
        <w:t>2.</w:t>
      </w:r>
      <w:r w:rsidR="00A4760D" w:rsidRPr="00FE14FC">
        <w:t>4</w:t>
      </w:r>
      <w:r w:rsidRPr="00FE14FC">
        <w:t xml:space="preserve"> </w:t>
      </w:r>
      <w:r w:rsidR="008C084D" w:rsidRPr="00FE14FC">
        <w:t>Quebra de dormência.</w:t>
      </w:r>
      <w:bookmarkEnd w:id="59"/>
      <w:bookmarkEnd w:id="60"/>
      <w:bookmarkEnd w:id="61"/>
    </w:p>
    <w:p w14:paraId="40F5762D" w14:textId="77777777" w:rsidR="006E5E9A" w:rsidRDefault="006E5E9A" w:rsidP="0087503C">
      <w:pPr>
        <w:spacing w:after="0" w:line="360" w:lineRule="auto"/>
        <w:contextualSpacing/>
        <w:jc w:val="both"/>
        <w:rPr>
          <w:rFonts w:ascii="Times New Roman" w:hAnsi="Times New Roman" w:cs="Times New Roman"/>
          <w:color w:val="000000" w:themeColor="text1"/>
          <w:sz w:val="24"/>
          <w:szCs w:val="24"/>
        </w:rPr>
      </w:pPr>
    </w:p>
    <w:p w14:paraId="23C38626" w14:textId="7D01122A" w:rsidR="00FE4148" w:rsidRDefault="008C084D" w:rsidP="006E5E9A">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color w:val="000000" w:themeColor="text1"/>
          <w:sz w:val="24"/>
          <w:szCs w:val="24"/>
        </w:rPr>
        <w:lastRenderedPageBreak/>
        <w:t>Para quebrar a dormência das sementes de romã foram utilizados dois métodos: o corte do tegumento</w:t>
      </w:r>
      <w:r w:rsidR="00424FD2">
        <w:rPr>
          <w:rFonts w:ascii="Times New Roman" w:hAnsi="Times New Roman" w:cs="Times New Roman"/>
          <w:color w:val="000000" w:themeColor="text1"/>
          <w:sz w:val="24"/>
          <w:szCs w:val="24"/>
        </w:rPr>
        <w:t xml:space="preserve"> </w:t>
      </w:r>
      <w:r w:rsidR="00424FD2" w:rsidRPr="00A95F7F">
        <w:rPr>
          <w:rFonts w:ascii="Times New Roman" w:hAnsi="Times New Roman" w:cs="Times New Roman"/>
          <w:sz w:val="24"/>
          <w:szCs w:val="24"/>
        </w:rPr>
        <w:t xml:space="preserve">do lado oposto </w:t>
      </w:r>
      <w:r w:rsidR="00077417" w:rsidRPr="00A95F7F">
        <w:rPr>
          <w:rFonts w:ascii="Times New Roman" w:hAnsi="Times New Roman" w:cs="Times New Roman"/>
          <w:sz w:val="24"/>
          <w:szCs w:val="24"/>
        </w:rPr>
        <w:t>à</w:t>
      </w:r>
      <w:r w:rsidR="00424FD2" w:rsidRPr="00A95F7F">
        <w:rPr>
          <w:rFonts w:ascii="Times New Roman" w:hAnsi="Times New Roman" w:cs="Times New Roman"/>
          <w:sz w:val="24"/>
          <w:szCs w:val="24"/>
        </w:rPr>
        <w:t xml:space="preserve"> saída da radícula das sementes com tesoura</w:t>
      </w:r>
      <w:r w:rsidRPr="00A95F7F">
        <w:rPr>
          <w:rFonts w:ascii="Times New Roman" w:hAnsi="Times New Roman" w:cs="Times New Roman"/>
          <w:color w:val="000000" w:themeColor="text1"/>
          <w:sz w:val="24"/>
          <w:szCs w:val="24"/>
        </w:rPr>
        <w:t xml:space="preserve"> e embebi</w:t>
      </w:r>
      <w:r w:rsidR="003F5F76" w:rsidRPr="00A95F7F">
        <w:rPr>
          <w:rFonts w:ascii="Times New Roman" w:hAnsi="Times New Roman" w:cs="Times New Roman"/>
          <w:color w:val="000000" w:themeColor="text1"/>
          <w:sz w:val="24"/>
          <w:szCs w:val="24"/>
        </w:rPr>
        <w:t>das</w:t>
      </w:r>
      <w:r w:rsidRPr="00A95F7F">
        <w:rPr>
          <w:rFonts w:ascii="Times New Roman" w:hAnsi="Times New Roman" w:cs="Times New Roman"/>
          <w:color w:val="000000" w:themeColor="text1"/>
          <w:sz w:val="24"/>
          <w:szCs w:val="24"/>
        </w:rPr>
        <w:t xml:space="preserve"> no Ácido Giberélico (GA3).</w:t>
      </w:r>
      <w:r w:rsidR="00A242E4" w:rsidRPr="00A95F7F">
        <w:rPr>
          <w:rFonts w:ascii="Times New Roman" w:hAnsi="Times New Roman" w:cs="Times New Roman"/>
          <w:color w:val="000000" w:themeColor="text1"/>
          <w:sz w:val="24"/>
          <w:szCs w:val="24"/>
        </w:rPr>
        <w:t xml:space="preserve"> A concentração de GA3 de </w:t>
      </w:r>
      <w:r w:rsidR="00A242E4" w:rsidRPr="00A95F7F">
        <w:rPr>
          <w:rFonts w:ascii="Times New Roman" w:hAnsi="Times New Roman" w:cs="Times New Roman"/>
          <w:sz w:val="24"/>
          <w:szCs w:val="24"/>
        </w:rPr>
        <w:t>100 (mg L</w:t>
      </w:r>
      <w:r w:rsidR="00A242E4" w:rsidRPr="00A95F7F">
        <w:rPr>
          <w:rFonts w:ascii="Times New Roman" w:hAnsi="Times New Roman" w:cs="Times New Roman"/>
          <w:sz w:val="24"/>
          <w:szCs w:val="24"/>
          <w:vertAlign w:val="superscript"/>
        </w:rPr>
        <w:t>-1</w:t>
      </w:r>
      <w:r w:rsidR="00A242E4" w:rsidRPr="00A95F7F">
        <w:rPr>
          <w:rFonts w:ascii="Times New Roman" w:hAnsi="Times New Roman" w:cs="Times New Roman"/>
          <w:sz w:val="24"/>
          <w:szCs w:val="24"/>
        </w:rPr>
        <w:t xml:space="preserve">) (TAKATA </w:t>
      </w:r>
      <w:r w:rsidR="00A242E4" w:rsidRPr="00A0565F">
        <w:rPr>
          <w:rFonts w:ascii="Times New Roman" w:hAnsi="Times New Roman" w:cs="Times New Roman"/>
          <w:i/>
          <w:sz w:val="24"/>
          <w:szCs w:val="24"/>
        </w:rPr>
        <w:t>et al</w:t>
      </w:r>
      <w:r w:rsidR="00A0565F">
        <w:rPr>
          <w:rFonts w:ascii="Times New Roman" w:hAnsi="Times New Roman" w:cs="Times New Roman"/>
          <w:sz w:val="24"/>
          <w:szCs w:val="24"/>
        </w:rPr>
        <w:t>.,</w:t>
      </w:r>
      <w:r w:rsidR="00A242E4" w:rsidRPr="00A95F7F">
        <w:rPr>
          <w:rFonts w:ascii="Times New Roman" w:hAnsi="Times New Roman" w:cs="Times New Roman"/>
          <w:sz w:val="24"/>
          <w:szCs w:val="24"/>
        </w:rPr>
        <w:t xml:space="preserve"> 2014).</w:t>
      </w:r>
      <w:r w:rsidR="009A30EB">
        <w:rPr>
          <w:rFonts w:ascii="Times New Roman" w:hAnsi="Times New Roman" w:cs="Times New Roman"/>
          <w:sz w:val="24"/>
          <w:szCs w:val="24"/>
        </w:rPr>
        <w:t xml:space="preserve"> </w:t>
      </w:r>
    </w:p>
    <w:p w14:paraId="5F44C9FD" w14:textId="3700AD61" w:rsidR="00492EA5" w:rsidRDefault="00492EA5" w:rsidP="00492EA5">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A47384">
        <w:rPr>
          <w:rFonts w:ascii="Times New Roman" w:hAnsi="Times New Roman" w:cs="Times New Roman"/>
          <w:sz w:val="24"/>
          <w:szCs w:val="24"/>
        </w:rPr>
        <w:t xml:space="preserve">Segundo </w:t>
      </w:r>
      <w:proofErr w:type="spellStart"/>
      <w:r>
        <w:rPr>
          <w:rFonts w:ascii="Times New Roman" w:hAnsi="Times New Roman" w:cs="Times New Roman"/>
          <w:color w:val="231F20"/>
          <w:sz w:val="24"/>
          <w:szCs w:val="24"/>
        </w:rPr>
        <w:t>Nikolaeva</w:t>
      </w:r>
      <w:proofErr w:type="spellEnd"/>
      <w:r w:rsidRPr="00A47384">
        <w:rPr>
          <w:rFonts w:ascii="Times New Roman" w:hAnsi="Times New Roman" w:cs="Times New Roman"/>
          <w:color w:val="231F20"/>
          <w:sz w:val="24"/>
          <w:szCs w:val="24"/>
        </w:rPr>
        <w:t xml:space="preserve"> (19</w:t>
      </w:r>
      <w:r w:rsidR="00A12176">
        <w:rPr>
          <w:rFonts w:ascii="Times New Roman" w:hAnsi="Times New Roman" w:cs="Times New Roman"/>
          <w:color w:val="231F20"/>
          <w:sz w:val="24"/>
          <w:szCs w:val="24"/>
        </w:rPr>
        <w:t>69</w:t>
      </w:r>
      <w:r w:rsidRPr="00A47384">
        <w:rPr>
          <w:rFonts w:ascii="Times New Roman" w:hAnsi="Times New Roman" w:cs="Times New Roman"/>
          <w:color w:val="231F20"/>
          <w:sz w:val="24"/>
          <w:szCs w:val="24"/>
        </w:rPr>
        <w:t>). Existem dois tipos de dormências a primeira relacionada ao embrião, a segunda as características externas (tegumento, endospermas e barre</w:t>
      </w:r>
      <w:r>
        <w:rPr>
          <w:rFonts w:ascii="Times New Roman" w:hAnsi="Times New Roman" w:cs="Times New Roman"/>
          <w:color w:val="231F20"/>
          <w:sz w:val="24"/>
          <w:szCs w:val="24"/>
        </w:rPr>
        <w:t>iras impostas pelo fruto) denomina</w:t>
      </w:r>
      <w:r w:rsidRPr="00A47384">
        <w:rPr>
          <w:rFonts w:ascii="Times New Roman" w:hAnsi="Times New Roman" w:cs="Times New Roman"/>
          <w:color w:val="231F20"/>
          <w:sz w:val="24"/>
          <w:szCs w:val="24"/>
        </w:rPr>
        <w:t>das de dormência exógena e endógena.</w:t>
      </w:r>
      <w:r>
        <w:rPr>
          <w:rFonts w:ascii="Times New Roman" w:hAnsi="Times New Roman" w:cs="Times New Roman"/>
          <w:color w:val="231F20"/>
          <w:sz w:val="24"/>
          <w:szCs w:val="24"/>
        </w:rPr>
        <w:t xml:space="preserve"> </w:t>
      </w:r>
      <w:r w:rsidRPr="009C1BB1">
        <w:rPr>
          <w:rFonts w:ascii="Times New Roman" w:hAnsi="Times New Roman" w:cs="Times New Roman"/>
          <w:sz w:val="24"/>
          <w:szCs w:val="24"/>
        </w:rPr>
        <w:t xml:space="preserve">A dormência impede a germinação, é um mecanismo de defesa, sendo uma adaptação para sobrevivência da espécie em longo prazo, faz com que a semente mantenha a viabilidade por um </w:t>
      </w:r>
      <w:r>
        <w:rPr>
          <w:rFonts w:ascii="Times New Roman" w:hAnsi="Times New Roman" w:cs="Times New Roman"/>
          <w:sz w:val="24"/>
          <w:szCs w:val="24"/>
        </w:rPr>
        <w:t>longo</w:t>
      </w:r>
      <w:r w:rsidRPr="009C1BB1">
        <w:rPr>
          <w:rFonts w:ascii="Times New Roman" w:hAnsi="Times New Roman" w:cs="Times New Roman"/>
          <w:sz w:val="24"/>
          <w:szCs w:val="24"/>
        </w:rPr>
        <w:t xml:space="preserve"> período, assim esperando condições viáveis para sua germinação (SALAZAR-FIGUEROA; MORALES-MORA; CARTÍN-BRENES, 1997)</w:t>
      </w:r>
      <w:r>
        <w:rPr>
          <w:rFonts w:ascii="Times New Roman" w:hAnsi="Times New Roman" w:cs="Times New Roman"/>
          <w:sz w:val="24"/>
          <w:szCs w:val="24"/>
        </w:rPr>
        <w:t xml:space="preserve">. </w:t>
      </w:r>
      <w:r w:rsidRPr="009C1BB1">
        <w:rPr>
          <w:rFonts w:ascii="Times New Roman" w:hAnsi="Times New Roman" w:cs="Times New Roman"/>
          <w:sz w:val="24"/>
          <w:szCs w:val="24"/>
        </w:rPr>
        <w:t xml:space="preserve">Para a propagação de sementes um dos fatores limitantes é a dormência tegumentar, proporcionada pela impermeabilidade do tegumento </w:t>
      </w:r>
      <w:r>
        <w:rPr>
          <w:rFonts w:ascii="Times New Roman" w:hAnsi="Times New Roman" w:cs="Times New Roman"/>
          <w:sz w:val="24"/>
          <w:szCs w:val="24"/>
        </w:rPr>
        <w:t>(AL</w:t>
      </w:r>
      <w:r w:rsidRPr="001F4625">
        <w:rPr>
          <w:rFonts w:ascii="Times New Roman" w:hAnsi="Times New Roman" w:cs="Times New Roman"/>
          <w:sz w:val="24"/>
          <w:szCs w:val="24"/>
        </w:rPr>
        <w:t xml:space="preserve">-MENAIE </w:t>
      </w:r>
      <w:r w:rsidRPr="001F4625">
        <w:rPr>
          <w:rFonts w:ascii="Times New Roman" w:hAnsi="Times New Roman" w:cs="Times New Roman"/>
          <w:i/>
          <w:sz w:val="24"/>
          <w:szCs w:val="24"/>
        </w:rPr>
        <w:t>et al</w:t>
      </w:r>
      <w:r w:rsidRPr="001F4625">
        <w:rPr>
          <w:rFonts w:ascii="Times New Roman" w:hAnsi="Times New Roman" w:cs="Times New Roman"/>
          <w:sz w:val="24"/>
          <w:szCs w:val="24"/>
        </w:rPr>
        <w:t>., 2010).</w:t>
      </w:r>
      <w:r>
        <w:rPr>
          <w:rFonts w:ascii="Times New Roman" w:hAnsi="Times New Roman" w:cs="Times New Roman"/>
          <w:sz w:val="24"/>
          <w:szCs w:val="24"/>
        </w:rPr>
        <w:t xml:space="preserve"> Entretanto a dormência fisiológica ou exógena é outro tipo dormência presente nas sementes florestais, se caracteriza quando o embrião não est</w:t>
      </w:r>
      <w:r w:rsidR="00121B5C">
        <w:rPr>
          <w:rFonts w:ascii="Times New Roman" w:hAnsi="Times New Roman" w:cs="Times New Roman"/>
          <w:sz w:val="24"/>
          <w:szCs w:val="24"/>
        </w:rPr>
        <w:t>á</w:t>
      </w:r>
      <w:r>
        <w:rPr>
          <w:rFonts w:ascii="Times New Roman" w:hAnsi="Times New Roman" w:cs="Times New Roman"/>
          <w:sz w:val="24"/>
          <w:szCs w:val="24"/>
        </w:rPr>
        <w:t xml:space="preserve"> pronto para germinar mesmo </w:t>
      </w:r>
      <w:r w:rsidR="00D857E9">
        <w:rPr>
          <w:rFonts w:ascii="Times New Roman" w:hAnsi="Times New Roman" w:cs="Times New Roman"/>
          <w:sz w:val="24"/>
          <w:szCs w:val="24"/>
        </w:rPr>
        <w:t xml:space="preserve">em condições de  </w:t>
      </w:r>
      <w:r>
        <w:rPr>
          <w:rFonts w:ascii="Times New Roman" w:hAnsi="Times New Roman" w:cs="Times New Roman"/>
          <w:sz w:val="24"/>
          <w:szCs w:val="24"/>
        </w:rPr>
        <w:t xml:space="preserve">ambiente favorável. Para a quebra de dormência fisiológica ou endógena existem técnicas para quebrar esse efeito inibidor de germinação um dos mais utilizados é o </w:t>
      </w:r>
      <w:proofErr w:type="spellStart"/>
      <w:r>
        <w:rPr>
          <w:rFonts w:ascii="Times New Roman" w:hAnsi="Times New Roman" w:cs="Times New Roman"/>
          <w:sz w:val="24"/>
          <w:szCs w:val="24"/>
        </w:rPr>
        <w:t>acido</w:t>
      </w:r>
      <w:proofErr w:type="spellEnd"/>
      <w:r>
        <w:rPr>
          <w:rFonts w:ascii="Times New Roman" w:hAnsi="Times New Roman" w:cs="Times New Roman"/>
          <w:sz w:val="24"/>
          <w:szCs w:val="24"/>
        </w:rPr>
        <w:t xml:space="preserve"> giberélico (GA3). </w:t>
      </w:r>
      <w:r w:rsidRPr="00DD53FF">
        <w:rPr>
          <w:rFonts w:ascii="Times New Roman" w:hAnsi="Times New Roman" w:cs="Times New Roman"/>
          <w:sz w:val="24"/>
          <w:szCs w:val="24"/>
        </w:rPr>
        <w:t>O ácido giberélico,</w:t>
      </w:r>
      <w:r w:rsidR="00CB2432">
        <w:rPr>
          <w:rFonts w:ascii="Times New Roman" w:hAnsi="Times New Roman" w:cs="Times New Roman"/>
          <w:sz w:val="24"/>
          <w:szCs w:val="24"/>
        </w:rPr>
        <w:t xml:space="preserve"> </w:t>
      </w:r>
      <w:r>
        <w:rPr>
          <w:rFonts w:ascii="Times New Roman" w:hAnsi="Times New Roman" w:cs="Times New Roman"/>
          <w:sz w:val="24"/>
          <w:szCs w:val="24"/>
        </w:rPr>
        <w:t>tem a capacidade de ativar</w:t>
      </w:r>
      <w:r w:rsidRPr="00DD53FF">
        <w:rPr>
          <w:rFonts w:ascii="Times New Roman" w:hAnsi="Times New Roman" w:cs="Times New Roman"/>
          <w:sz w:val="24"/>
          <w:szCs w:val="24"/>
        </w:rPr>
        <w:t xml:space="preserve"> </w:t>
      </w:r>
      <w:r>
        <w:rPr>
          <w:rFonts w:ascii="Times New Roman" w:hAnsi="Times New Roman" w:cs="Times New Roman"/>
          <w:sz w:val="24"/>
          <w:szCs w:val="24"/>
        </w:rPr>
        <w:t>o processo</w:t>
      </w:r>
      <w:r w:rsidRPr="00DD53FF">
        <w:rPr>
          <w:rFonts w:ascii="Times New Roman" w:hAnsi="Times New Roman" w:cs="Times New Roman"/>
          <w:sz w:val="24"/>
          <w:szCs w:val="24"/>
        </w:rPr>
        <w:t xml:space="preserve"> enzimático endógeno, </w:t>
      </w:r>
      <w:r>
        <w:rPr>
          <w:rFonts w:ascii="Times New Roman" w:hAnsi="Times New Roman" w:cs="Times New Roman"/>
          <w:sz w:val="24"/>
          <w:szCs w:val="24"/>
        </w:rPr>
        <w:t>promovendo</w:t>
      </w:r>
      <w:r w:rsidRPr="00DD53FF">
        <w:rPr>
          <w:rFonts w:ascii="Times New Roman" w:hAnsi="Times New Roman" w:cs="Times New Roman"/>
          <w:sz w:val="24"/>
          <w:szCs w:val="24"/>
        </w:rPr>
        <w:t xml:space="preserve"> a germinação de sementes (DALASTRA</w:t>
      </w:r>
      <w:r>
        <w:rPr>
          <w:rFonts w:ascii="Times New Roman" w:hAnsi="Times New Roman" w:cs="Times New Roman"/>
          <w:sz w:val="24"/>
          <w:szCs w:val="24"/>
        </w:rPr>
        <w:t xml:space="preserve"> </w:t>
      </w:r>
      <w:r w:rsidRPr="002728D1">
        <w:rPr>
          <w:rFonts w:ascii="Times New Roman" w:hAnsi="Times New Roman" w:cs="Times New Roman"/>
          <w:i/>
          <w:sz w:val="24"/>
          <w:szCs w:val="24"/>
        </w:rPr>
        <w:t>et al</w:t>
      </w:r>
      <w:r>
        <w:rPr>
          <w:rFonts w:ascii="Times New Roman" w:hAnsi="Times New Roman" w:cs="Times New Roman"/>
          <w:sz w:val="24"/>
          <w:szCs w:val="24"/>
        </w:rPr>
        <w:t>., 2010).</w:t>
      </w:r>
    </w:p>
    <w:p w14:paraId="1EFE2591" w14:textId="77777777" w:rsidR="0087503C" w:rsidRPr="00A95F7F" w:rsidRDefault="0087503C" w:rsidP="0087503C">
      <w:pPr>
        <w:spacing w:after="0" w:line="360" w:lineRule="auto"/>
        <w:contextualSpacing/>
        <w:jc w:val="both"/>
        <w:rPr>
          <w:rFonts w:ascii="Times New Roman" w:hAnsi="Times New Roman" w:cs="Times New Roman"/>
          <w:color w:val="000000" w:themeColor="text1"/>
          <w:sz w:val="24"/>
          <w:szCs w:val="24"/>
        </w:rPr>
      </w:pPr>
    </w:p>
    <w:p w14:paraId="16F3E347" w14:textId="5ABBC349" w:rsidR="00E30F5D" w:rsidRPr="00B20CEC" w:rsidRDefault="009E392F" w:rsidP="00140A09">
      <w:pPr>
        <w:pStyle w:val="Ttulo1"/>
      </w:pPr>
      <w:bookmarkStart w:id="62" w:name="_Toc467016878"/>
      <w:bookmarkStart w:id="63" w:name="_Toc468013370"/>
      <w:bookmarkStart w:id="64" w:name="_Toc471126784"/>
      <w:r w:rsidRPr="00FE14FC">
        <w:t>2.</w:t>
      </w:r>
      <w:r w:rsidR="00A4760D" w:rsidRPr="00FE14FC">
        <w:t>5</w:t>
      </w:r>
      <w:r w:rsidRPr="00FE14FC">
        <w:t xml:space="preserve"> Ilustrações</w:t>
      </w:r>
      <w:r w:rsidR="00082258" w:rsidRPr="00FE14FC">
        <w:t xml:space="preserve"> de semente de romã e as etapas do processo de perda de água da semente</w:t>
      </w:r>
      <w:r w:rsidR="003F5F76" w:rsidRPr="00B20CEC">
        <w:t>.</w:t>
      </w:r>
      <w:bookmarkEnd w:id="62"/>
      <w:bookmarkEnd w:id="63"/>
      <w:bookmarkEnd w:id="64"/>
    </w:p>
    <w:p w14:paraId="2562C5BB" w14:textId="77777777" w:rsidR="00F53239" w:rsidRDefault="00F53239" w:rsidP="005A485A">
      <w:pPr>
        <w:pStyle w:val="NormalWeb"/>
        <w:spacing w:before="0" w:beforeAutospacing="0" w:after="0" w:afterAutospacing="0" w:line="360" w:lineRule="auto"/>
        <w:ind w:firstLine="1134"/>
        <w:contextualSpacing/>
        <w:jc w:val="both"/>
        <w:rPr>
          <w:color w:val="000000" w:themeColor="text1"/>
        </w:rPr>
      </w:pPr>
    </w:p>
    <w:p w14:paraId="4CC63B6A" w14:textId="7C8F1151" w:rsidR="004C7A50" w:rsidRPr="005A485A" w:rsidRDefault="00E30F5D" w:rsidP="0017140D">
      <w:pPr>
        <w:pStyle w:val="NormalWeb"/>
        <w:spacing w:before="0" w:beforeAutospacing="0" w:after="0" w:afterAutospacing="0" w:line="360" w:lineRule="auto"/>
        <w:ind w:firstLine="1134"/>
        <w:contextualSpacing/>
        <w:jc w:val="both"/>
        <w:rPr>
          <w:color w:val="000000" w:themeColor="text1"/>
        </w:rPr>
      </w:pPr>
      <w:r>
        <w:rPr>
          <w:color w:val="000000" w:themeColor="text1"/>
        </w:rPr>
        <w:t>O p</w:t>
      </w:r>
      <w:r w:rsidRPr="00A95F7F">
        <w:rPr>
          <w:color w:val="000000" w:themeColor="text1"/>
        </w:rPr>
        <w:t>rocesso de perda de água da semente ao ser submetida aos diferentes testes de secagem</w:t>
      </w:r>
      <w:r w:rsidR="00082258" w:rsidRPr="00A95F7F">
        <w:rPr>
          <w:color w:val="000000" w:themeColor="text1"/>
        </w:rPr>
        <w:t>. Primeira etapa; perda de água dos tecidos presentes na parte externa para o ar da superfície; segunda etapa: translocação de água da parte interna da semente pa</w:t>
      </w:r>
      <w:r w:rsidR="00FC7AE3" w:rsidRPr="00A95F7F">
        <w:rPr>
          <w:color w:val="000000" w:themeColor="text1"/>
        </w:rPr>
        <w:t>ra a parte externa da semente</w:t>
      </w:r>
      <w:r>
        <w:rPr>
          <w:color w:val="000000" w:themeColor="text1"/>
        </w:rPr>
        <w:t xml:space="preserve"> </w:t>
      </w:r>
      <w:r>
        <w:t>(CARVALHO e NAKAGAWA, 2012).</w:t>
      </w:r>
      <w:r>
        <w:rPr>
          <w:color w:val="000000" w:themeColor="text1"/>
        </w:rPr>
        <w:t xml:space="preserve"> </w:t>
      </w:r>
      <w:r w:rsidR="00BC423E" w:rsidRPr="00A95F7F">
        <w:rPr>
          <w:color w:val="000000" w:themeColor="text1"/>
        </w:rPr>
        <w:t>(</w:t>
      </w:r>
      <w:r w:rsidR="00FD310C">
        <w:rPr>
          <w:color w:val="000000" w:themeColor="text1"/>
        </w:rPr>
        <w:t>Foto</w:t>
      </w:r>
      <w:r w:rsidR="00BC423E" w:rsidRPr="00A95F7F">
        <w:rPr>
          <w:color w:val="000000" w:themeColor="text1"/>
        </w:rPr>
        <w:t xml:space="preserve"> 1;</w:t>
      </w:r>
      <w:r w:rsidR="0054525E">
        <w:rPr>
          <w:color w:val="000000" w:themeColor="text1"/>
        </w:rPr>
        <w:t xml:space="preserve"> </w:t>
      </w:r>
      <w:r w:rsidR="00BC423E" w:rsidRPr="00A95F7F">
        <w:rPr>
          <w:color w:val="000000" w:themeColor="text1"/>
        </w:rPr>
        <w:t>2)</w:t>
      </w:r>
      <w:r w:rsidR="00FC7AE3" w:rsidRPr="00A95F7F">
        <w:rPr>
          <w:color w:val="000000" w:themeColor="text1"/>
        </w:rPr>
        <w:t xml:space="preserve">. </w:t>
      </w:r>
      <w:bookmarkStart w:id="65" w:name="_Toc467006424"/>
    </w:p>
    <w:p w14:paraId="0C321037" w14:textId="77777777" w:rsidR="00803B6E" w:rsidRDefault="00803B6E" w:rsidP="004D74CA">
      <w:pPr>
        <w:rPr>
          <w:rFonts w:ascii="Times New Roman" w:hAnsi="Times New Roman" w:cs="Times New Roman"/>
          <w:sz w:val="20"/>
        </w:rPr>
      </w:pPr>
      <w:bookmarkStart w:id="66" w:name="_Toc467009634"/>
      <w:bookmarkStart w:id="67" w:name="_Toc467016879"/>
      <w:bookmarkStart w:id="68" w:name="_Toc468122619"/>
    </w:p>
    <w:p w14:paraId="77A4D648" w14:textId="77777777" w:rsidR="00803B6E" w:rsidRDefault="00803B6E" w:rsidP="004D74CA">
      <w:pPr>
        <w:rPr>
          <w:rFonts w:ascii="Times New Roman" w:hAnsi="Times New Roman" w:cs="Times New Roman"/>
          <w:sz w:val="20"/>
        </w:rPr>
      </w:pPr>
    </w:p>
    <w:p w14:paraId="09BD933A" w14:textId="77777777" w:rsidR="00803B6E" w:rsidRDefault="00803B6E" w:rsidP="004D74CA">
      <w:pPr>
        <w:rPr>
          <w:rFonts w:ascii="Times New Roman" w:hAnsi="Times New Roman" w:cs="Times New Roman"/>
          <w:sz w:val="20"/>
        </w:rPr>
      </w:pPr>
    </w:p>
    <w:p w14:paraId="48C5D057" w14:textId="77777777" w:rsidR="00803B6E" w:rsidRDefault="00803B6E" w:rsidP="004D74CA">
      <w:pPr>
        <w:rPr>
          <w:rFonts w:ascii="Times New Roman" w:hAnsi="Times New Roman" w:cs="Times New Roman"/>
          <w:sz w:val="20"/>
        </w:rPr>
      </w:pPr>
    </w:p>
    <w:p w14:paraId="67D68341" w14:textId="77777777" w:rsidR="00803B6E" w:rsidRDefault="00803B6E" w:rsidP="004D74CA">
      <w:pPr>
        <w:rPr>
          <w:rFonts w:ascii="Times New Roman" w:hAnsi="Times New Roman" w:cs="Times New Roman"/>
          <w:sz w:val="20"/>
        </w:rPr>
      </w:pPr>
    </w:p>
    <w:p w14:paraId="2B7632CD" w14:textId="77777777" w:rsidR="00803B6E" w:rsidRDefault="00803B6E" w:rsidP="004D74CA">
      <w:pPr>
        <w:rPr>
          <w:rFonts w:ascii="Times New Roman" w:hAnsi="Times New Roman" w:cs="Times New Roman"/>
          <w:sz w:val="20"/>
        </w:rPr>
      </w:pPr>
    </w:p>
    <w:p w14:paraId="7087A24F" w14:textId="77777777" w:rsidR="00803B6E" w:rsidRDefault="00803B6E" w:rsidP="004D74CA">
      <w:pPr>
        <w:rPr>
          <w:rFonts w:ascii="Times New Roman" w:hAnsi="Times New Roman" w:cs="Times New Roman"/>
          <w:sz w:val="20"/>
        </w:rPr>
      </w:pPr>
    </w:p>
    <w:p w14:paraId="1E6AA79D" w14:textId="77777777" w:rsidR="00803B6E" w:rsidRDefault="00803B6E" w:rsidP="004D74CA">
      <w:pPr>
        <w:rPr>
          <w:rFonts w:ascii="Times New Roman" w:hAnsi="Times New Roman" w:cs="Times New Roman"/>
          <w:sz w:val="20"/>
        </w:rPr>
      </w:pPr>
    </w:p>
    <w:p w14:paraId="45D14A84" w14:textId="044F9AA0" w:rsidR="00082258" w:rsidRPr="004D74CA" w:rsidRDefault="003F6B4E" w:rsidP="004D74CA">
      <w:r w:rsidRPr="00BC341A">
        <w:rPr>
          <w:rFonts w:ascii="Times New Roman" w:hAnsi="Times New Roman" w:cs="Times New Roman"/>
          <w:noProof/>
          <w:sz w:val="20"/>
          <w:lang w:eastAsia="pt-BR"/>
        </w:rPr>
        <w:lastRenderedPageBreak/>
        <w:drawing>
          <wp:anchor distT="0" distB="0" distL="114300" distR="114300" simplePos="0" relativeHeight="251634688" behindDoc="0" locked="0" layoutInCell="1" allowOverlap="1" wp14:anchorId="18B91599" wp14:editId="0DDA0FE4">
            <wp:simplePos x="0" y="0"/>
            <wp:positionH relativeFrom="margin">
              <wp:posOffset>1576070</wp:posOffset>
            </wp:positionH>
            <wp:positionV relativeFrom="paragraph">
              <wp:posOffset>291127</wp:posOffset>
            </wp:positionV>
            <wp:extent cx="3333115" cy="3979545"/>
            <wp:effectExtent l="0" t="0" r="635" b="1905"/>
            <wp:wrapNone/>
            <wp:docPr id="3" name="Imagem 3" descr="C:\Users\Raimundo Gleidison\Desktop\20161008_2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undo Gleidison\Desktop\20161008_221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115" cy="39795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9" w:name="_Toc468012285"/>
      <w:r w:rsidR="00FD310C" w:rsidRPr="00BC341A">
        <w:rPr>
          <w:rFonts w:ascii="Times New Roman" w:hAnsi="Times New Roman" w:cs="Times New Roman"/>
          <w:sz w:val="20"/>
        </w:rPr>
        <w:t>Foto</w:t>
      </w:r>
      <w:r w:rsidR="00E83676" w:rsidRPr="00BC341A">
        <w:rPr>
          <w:rFonts w:ascii="Times New Roman" w:hAnsi="Times New Roman" w:cs="Times New Roman"/>
          <w:sz w:val="20"/>
        </w:rPr>
        <w:t xml:space="preserve"> 1</w:t>
      </w:r>
      <w:r w:rsidR="00561549" w:rsidRPr="00BC341A">
        <w:rPr>
          <w:rFonts w:ascii="Times New Roman" w:hAnsi="Times New Roman" w:cs="Times New Roman"/>
          <w:sz w:val="20"/>
        </w:rPr>
        <w:t xml:space="preserve"> - </w:t>
      </w:r>
      <w:r w:rsidR="00E83676" w:rsidRPr="00BC341A">
        <w:rPr>
          <w:rFonts w:ascii="Times New Roman" w:hAnsi="Times New Roman" w:cs="Times New Roman"/>
          <w:sz w:val="20"/>
        </w:rPr>
        <w:t>Imagem da semente de romã inteira, fot</w:t>
      </w:r>
      <w:r w:rsidR="00561549" w:rsidRPr="00BC341A">
        <w:rPr>
          <w:rFonts w:ascii="Times New Roman" w:hAnsi="Times New Roman" w:cs="Times New Roman"/>
          <w:sz w:val="20"/>
        </w:rPr>
        <w:t>ografada em uma lupa eletrônica por câmera de celular LG Fino</w:t>
      </w:r>
      <w:bookmarkEnd w:id="69"/>
      <w:r w:rsidR="00561549" w:rsidRPr="004D74CA">
        <w:t>.</w:t>
      </w:r>
      <w:bookmarkEnd w:id="65"/>
      <w:bookmarkEnd w:id="66"/>
      <w:bookmarkEnd w:id="67"/>
      <w:bookmarkEnd w:id="68"/>
    </w:p>
    <w:p w14:paraId="092473D6" w14:textId="4C6C0B05" w:rsidR="00082258" w:rsidRPr="00A95F7F" w:rsidRDefault="00082258" w:rsidP="009143B8">
      <w:pPr>
        <w:pStyle w:val="NormalWeb"/>
        <w:spacing w:before="0" w:beforeAutospacing="0" w:after="0" w:afterAutospacing="0" w:line="360" w:lineRule="auto"/>
        <w:contextualSpacing/>
        <w:jc w:val="both"/>
        <w:rPr>
          <w:color w:val="000000" w:themeColor="text1"/>
        </w:rPr>
      </w:pPr>
    </w:p>
    <w:p w14:paraId="567C8FF7" w14:textId="77777777" w:rsidR="00082258" w:rsidRPr="00A95F7F" w:rsidRDefault="00082258" w:rsidP="009143B8">
      <w:pPr>
        <w:pStyle w:val="NormalWeb"/>
        <w:spacing w:before="0" w:beforeAutospacing="0" w:after="0" w:afterAutospacing="0" w:line="360" w:lineRule="auto"/>
        <w:contextualSpacing/>
        <w:jc w:val="both"/>
        <w:rPr>
          <w:color w:val="000000" w:themeColor="text1"/>
        </w:rPr>
      </w:pPr>
    </w:p>
    <w:p w14:paraId="03ABCB8E" w14:textId="77777777" w:rsidR="00870D76" w:rsidRPr="00A95F7F" w:rsidRDefault="00870D76" w:rsidP="009143B8">
      <w:pPr>
        <w:pStyle w:val="NormalWeb"/>
        <w:spacing w:before="0" w:beforeAutospacing="0" w:after="0" w:afterAutospacing="0" w:line="360" w:lineRule="auto"/>
        <w:contextualSpacing/>
        <w:jc w:val="both"/>
        <w:rPr>
          <w:color w:val="000000" w:themeColor="text1"/>
        </w:rPr>
      </w:pPr>
    </w:p>
    <w:p w14:paraId="70ACAB60" w14:textId="77777777" w:rsidR="00870D76" w:rsidRPr="00A95F7F" w:rsidRDefault="00870D76" w:rsidP="009143B8">
      <w:pPr>
        <w:pStyle w:val="NormalWeb"/>
        <w:spacing w:before="0" w:beforeAutospacing="0" w:after="0" w:afterAutospacing="0" w:line="360" w:lineRule="auto"/>
        <w:contextualSpacing/>
        <w:jc w:val="both"/>
        <w:rPr>
          <w:color w:val="000000" w:themeColor="text1"/>
        </w:rPr>
      </w:pPr>
    </w:p>
    <w:p w14:paraId="2B3762D5" w14:textId="77777777" w:rsidR="00870D76" w:rsidRPr="00A95F7F" w:rsidRDefault="00870D76" w:rsidP="009143B8">
      <w:pPr>
        <w:pStyle w:val="NormalWeb"/>
        <w:spacing w:before="0" w:beforeAutospacing="0" w:after="0" w:afterAutospacing="0" w:line="360" w:lineRule="auto"/>
        <w:contextualSpacing/>
        <w:jc w:val="center"/>
      </w:pPr>
    </w:p>
    <w:p w14:paraId="06D76105" w14:textId="77777777" w:rsidR="00870D76" w:rsidRPr="00A95F7F" w:rsidRDefault="00870D76" w:rsidP="009143B8">
      <w:pPr>
        <w:pStyle w:val="NormalWeb"/>
        <w:spacing w:before="0" w:beforeAutospacing="0" w:after="0" w:afterAutospacing="0" w:line="360" w:lineRule="auto"/>
        <w:contextualSpacing/>
        <w:jc w:val="center"/>
      </w:pPr>
    </w:p>
    <w:p w14:paraId="0FB1B5EA" w14:textId="77777777" w:rsidR="00870D76" w:rsidRPr="00A95F7F" w:rsidRDefault="00870D76" w:rsidP="009143B8">
      <w:pPr>
        <w:pStyle w:val="NormalWeb"/>
        <w:spacing w:before="0" w:beforeAutospacing="0" w:after="0" w:afterAutospacing="0" w:line="360" w:lineRule="auto"/>
        <w:contextualSpacing/>
        <w:jc w:val="center"/>
      </w:pPr>
    </w:p>
    <w:p w14:paraId="2F9C9538" w14:textId="77777777" w:rsidR="00870D76" w:rsidRPr="00A95F7F" w:rsidRDefault="00870D76" w:rsidP="009143B8">
      <w:pPr>
        <w:pStyle w:val="NormalWeb"/>
        <w:spacing w:before="0" w:beforeAutospacing="0" w:after="0" w:afterAutospacing="0" w:line="360" w:lineRule="auto"/>
        <w:contextualSpacing/>
        <w:jc w:val="center"/>
      </w:pPr>
    </w:p>
    <w:p w14:paraId="25155C90" w14:textId="77777777" w:rsidR="00870D76" w:rsidRPr="00A95F7F" w:rsidRDefault="00870D76" w:rsidP="009143B8">
      <w:pPr>
        <w:pStyle w:val="NormalWeb"/>
        <w:spacing w:before="0" w:beforeAutospacing="0" w:after="0" w:afterAutospacing="0" w:line="360" w:lineRule="auto"/>
        <w:contextualSpacing/>
        <w:jc w:val="center"/>
      </w:pPr>
    </w:p>
    <w:p w14:paraId="3BD43E81" w14:textId="3B3FF996" w:rsidR="009143B8" w:rsidRDefault="009143B8" w:rsidP="009143B8">
      <w:pPr>
        <w:pStyle w:val="NormalWeb"/>
        <w:spacing w:before="0" w:beforeAutospacing="0" w:after="0" w:afterAutospacing="0" w:line="360" w:lineRule="auto"/>
        <w:contextualSpacing/>
        <w:rPr>
          <w:b/>
        </w:rPr>
      </w:pPr>
    </w:p>
    <w:p w14:paraId="54074AC5" w14:textId="5A5FAF3A" w:rsidR="008458B1" w:rsidRPr="003F6B4E" w:rsidRDefault="008458B1" w:rsidP="003F6B4E">
      <w:pPr>
        <w:pStyle w:val="NormalWeb"/>
        <w:spacing w:before="0" w:beforeAutospacing="0" w:after="0" w:afterAutospacing="0" w:line="360" w:lineRule="auto"/>
        <w:contextualSpacing/>
      </w:pPr>
      <w:bookmarkStart w:id="70" w:name="_Toc467006425"/>
      <w:bookmarkStart w:id="71" w:name="_Toc467009635"/>
      <w:bookmarkStart w:id="72" w:name="_Toc467016880"/>
    </w:p>
    <w:p w14:paraId="7DE85280" w14:textId="77777777" w:rsidR="008458B1" w:rsidRPr="003F6B4E" w:rsidRDefault="008458B1" w:rsidP="003F6B4E"/>
    <w:p w14:paraId="5514216C" w14:textId="77777777" w:rsidR="008458B1" w:rsidRDefault="008458B1" w:rsidP="003F6B4E"/>
    <w:p w14:paraId="36A14141" w14:textId="77777777" w:rsidR="00BC341A" w:rsidRDefault="00BC341A" w:rsidP="003F6B4E"/>
    <w:p w14:paraId="68E5D909" w14:textId="2056D40C" w:rsidR="004C7A50" w:rsidRDefault="004C7A50" w:rsidP="003F6B4E">
      <w:r w:rsidRPr="00A95F7F">
        <w:rPr>
          <w:noProof/>
          <w:lang w:eastAsia="pt-BR"/>
        </w:rPr>
        <mc:AlternateContent>
          <mc:Choice Requires="wps">
            <w:drawing>
              <wp:anchor distT="0" distB="0" distL="114300" distR="114300" simplePos="0" relativeHeight="251636736" behindDoc="0" locked="0" layoutInCell="1" allowOverlap="1" wp14:anchorId="7AD87E2F" wp14:editId="441F379C">
                <wp:simplePos x="0" y="0"/>
                <wp:positionH relativeFrom="column">
                  <wp:posOffset>-81915</wp:posOffset>
                </wp:positionH>
                <wp:positionV relativeFrom="paragraph">
                  <wp:posOffset>146050</wp:posOffset>
                </wp:positionV>
                <wp:extent cx="1657350" cy="238125"/>
                <wp:effectExtent l="0" t="0" r="19050" b="28575"/>
                <wp:wrapNone/>
                <wp:docPr id="5" name="Caixa de Texto 5"/>
                <wp:cNvGraphicFramePr/>
                <a:graphic xmlns:a="http://schemas.openxmlformats.org/drawingml/2006/main">
                  <a:graphicData uri="http://schemas.microsoft.com/office/word/2010/wordprocessingShape">
                    <wps:wsp>
                      <wps:cNvSpPr txBox="1"/>
                      <wps:spPr>
                        <a:xfrm>
                          <a:off x="0" y="0"/>
                          <a:ext cx="1657350" cy="238125"/>
                        </a:xfrm>
                        <a:prstGeom prst="rect">
                          <a:avLst/>
                        </a:prstGeom>
                        <a:solidFill>
                          <a:schemeClr val="lt1"/>
                        </a:solidFill>
                        <a:ln w="6350">
                          <a:solidFill>
                            <a:schemeClr val="bg1"/>
                          </a:solidFill>
                        </a:ln>
                      </wps:spPr>
                      <wps:txbx>
                        <w:txbxContent>
                          <w:p w14:paraId="0B4A78ED" w14:textId="77777777" w:rsidR="009179D5" w:rsidRPr="00561549" w:rsidRDefault="009179D5">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7E2F" id="Caixa de Texto 5" o:spid="_x0000_s1027" type="#_x0000_t202" style="position:absolute;margin-left:-6.45pt;margin-top:11.5pt;width:130.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" fillcolor="white [3201]" strokecolor="white [3212]" strokeweight=".5pt">
                <v:textbox>
                  <w:txbxContent>
                    <w:p w14:paraId="0B4A78ED" w14:textId="77777777" w:rsidR="009179D5" w:rsidRPr="00561549" w:rsidRDefault="009179D5">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txbxContent>
                </v:textbox>
              </v:shape>
            </w:pict>
          </mc:Fallback>
        </mc:AlternateContent>
      </w:r>
    </w:p>
    <w:p w14:paraId="0FDEBE83" w14:textId="77777777" w:rsidR="00D76EB0" w:rsidRDefault="00D76EB0" w:rsidP="000D19E9"/>
    <w:p w14:paraId="1C923965" w14:textId="614FB7BC" w:rsidR="00870D76" w:rsidRPr="003F6B4E" w:rsidRDefault="003F6B4E" w:rsidP="000D19E9">
      <w:pPr>
        <w:rPr>
          <w:rFonts w:ascii="Times New Roman" w:hAnsi="Times New Roman" w:cs="Times New Roman"/>
          <w:sz w:val="20"/>
          <w:szCs w:val="20"/>
        </w:rPr>
      </w:pPr>
      <w:bookmarkStart w:id="73" w:name="_Toc468012286"/>
      <w:r w:rsidRPr="00BC341A">
        <w:rPr>
          <w:rFonts w:ascii="Times New Roman" w:hAnsi="Times New Roman" w:cs="Times New Roman"/>
          <w:noProof/>
          <w:sz w:val="20"/>
          <w:lang w:eastAsia="pt-BR"/>
        </w:rPr>
        <w:drawing>
          <wp:anchor distT="0" distB="0" distL="114300" distR="114300" simplePos="0" relativeHeight="251638784" behindDoc="0" locked="0" layoutInCell="1" allowOverlap="1" wp14:anchorId="376C923F" wp14:editId="1EB8A049">
            <wp:simplePos x="0" y="0"/>
            <wp:positionH relativeFrom="margin">
              <wp:posOffset>1236980</wp:posOffset>
            </wp:positionH>
            <wp:positionV relativeFrom="paragraph">
              <wp:posOffset>444991</wp:posOffset>
            </wp:positionV>
            <wp:extent cx="3730625" cy="3291840"/>
            <wp:effectExtent l="0" t="0" r="3175" b="3810"/>
            <wp:wrapNone/>
            <wp:docPr id="7" name="Imagem 7" descr="C:\Users\Raimundo Gleidison\Desktop\20161008_214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mundo Gleidison\Desktop\20161008_2148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0625" cy="32918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4" w:name="_Toc468122620"/>
      <w:r w:rsidR="00FD310C" w:rsidRPr="00BC341A">
        <w:rPr>
          <w:rFonts w:ascii="Times New Roman" w:hAnsi="Times New Roman" w:cs="Times New Roman"/>
          <w:sz w:val="20"/>
        </w:rPr>
        <w:t>Foto</w:t>
      </w:r>
      <w:r w:rsidR="00E83676" w:rsidRPr="00BC341A">
        <w:rPr>
          <w:rFonts w:ascii="Times New Roman" w:hAnsi="Times New Roman" w:cs="Times New Roman"/>
          <w:sz w:val="20"/>
        </w:rPr>
        <w:t xml:space="preserve"> 2</w:t>
      </w:r>
      <w:r w:rsidR="00561549" w:rsidRPr="00BC341A">
        <w:rPr>
          <w:rFonts w:ascii="Times New Roman" w:hAnsi="Times New Roman" w:cs="Times New Roman"/>
          <w:sz w:val="20"/>
        </w:rPr>
        <w:t xml:space="preserve"> -</w:t>
      </w:r>
      <w:r w:rsidR="00E83676" w:rsidRPr="00BC341A">
        <w:rPr>
          <w:rFonts w:ascii="Times New Roman" w:hAnsi="Times New Roman" w:cs="Times New Roman"/>
          <w:sz w:val="20"/>
        </w:rPr>
        <w:t xml:space="preserve"> Corte longitudinal na semente de romã</w:t>
      </w:r>
      <w:r w:rsidR="00561549" w:rsidRPr="00BC341A">
        <w:rPr>
          <w:rFonts w:ascii="Times New Roman" w:hAnsi="Times New Roman" w:cs="Times New Roman"/>
          <w:sz w:val="20"/>
        </w:rPr>
        <w:t>, fotografada em uma lupa eletrônica por câmera de celular LG Fino</w:t>
      </w:r>
      <w:bookmarkEnd w:id="70"/>
      <w:bookmarkEnd w:id="71"/>
      <w:bookmarkEnd w:id="72"/>
      <w:bookmarkEnd w:id="74"/>
      <w:r w:rsidR="00561549" w:rsidRPr="003F6B4E">
        <w:rPr>
          <w:rFonts w:ascii="Times New Roman" w:hAnsi="Times New Roman" w:cs="Times New Roman"/>
          <w:sz w:val="20"/>
          <w:szCs w:val="20"/>
        </w:rPr>
        <w:t>.</w:t>
      </w:r>
      <w:bookmarkEnd w:id="73"/>
    </w:p>
    <w:p w14:paraId="30B0A2B2" w14:textId="77777777" w:rsidR="00870D76" w:rsidRPr="00A95F7F" w:rsidRDefault="00870D76" w:rsidP="009143B8">
      <w:pPr>
        <w:pStyle w:val="NormalWeb"/>
        <w:spacing w:before="0" w:beforeAutospacing="0" w:after="0" w:afterAutospacing="0" w:line="360" w:lineRule="auto"/>
        <w:contextualSpacing/>
      </w:pPr>
    </w:p>
    <w:p w14:paraId="035E59B0" w14:textId="77777777" w:rsidR="00870D76" w:rsidRPr="00A95F7F" w:rsidRDefault="00870D76" w:rsidP="009143B8">
      <w:pPr>
        <w:pStyle w:val="NormalWeb"/>
        <w:spacing w:before="0" w:beforeAutospacing="0" w:after="0" w:afterAutospacing="0" w:line="360" w:lineRule="auto"/>
        <w:contextualSpacing/>
      </w:pPr>
    </w:p>
    <w:p w14:paraId="55A3724E" w14:textId="77777777" w:rsidR="00E83676" w:rsidRPr="00A95F7F" w:rsidRDefault="00E83676" w:rsidP="009143B8">
      <w:pPr>
        <w:pStyle w:val="NormalWeb"/>
        <w:spacing w:before="0" w:beforeAutospacing="0" w:after="0" w:afterAutospacing="0" w:line="360" w:lineRule="auto"/>
        <w:contextualSpacing/>
      </w:pPr>
    </w:p>
    <w:p w14:paraId="7A64EB1B" w14:textId="77777777" w:rsidR="00E83676" w:rsidRPr="00A95F7F" w:rsidRDefault="00E83676" w:rsidP="009143B8">
      <w:pPr>
        <w:pStyle w:val="NormalWeb"/>
        <w:spacing w:before="0" w:beforeAutospacing="0" w:after="0" w:afterAutospacing="0" w:line="360" w:lineRule="auto"/>
        <w:contextualSpacing/>
      </w:pPr>
    </w:p>
    <w:p w14:paraId="0C9C63AC" w14:textId="77777777" w:rsidR="00E83676" w:rsidRPr="00A95F7F" w:rsidRDefault="00E83676" w:rsidP="009143B8">
      <w:pPr>
        <w:pStyle w:val="NormalWeb"/>
        <w:spacing w:before="0" w:beforeAutospacing="0" w:after="0" w:afterAutospacing="0" w:line="360" w:lineRule="auto"/>
        <w:contextualSpacing/>
      </w:pPr>
    </w:p>
    <w:p w14:paraId="66A87082" w14:textId="77777777" w:rsidR="00E83676" w:rsidRPr="00A95F7F" w:rsidRDefault="00E83676" w:rsidP="009143B8">
      <w:pPr>
        <w:pStyle w:val="NormalWeb"/>
        <w:spacing w:before="0" w:beforeAutospacing="0" w:after="0" w:afterAutospacing="0" w:line="360" w:lineRule="auto"/>
        <w:contextualSpacing/>
      </w:pPr>
    </w:p>
    <w:p w14:paraId="34A130C6" w14:textId="77777777" w:rsidR="006A33A5" w:rsidRDefault="006A33A5" w:rsidP="00B7121B">
      <w:pPr>
        <w:pStyle w:val="NormalWeb"/>
        <w:spacing w:before="0" w:beforeAutospacing="0" w:after="0" w:afterAutospacing="0" w:line="360" w:lineRule="auto"/>
        <w:contextualSpacing/>
        <w:rPr>
          <w:b/>
        </w:rPr>
      </w:pPr>
      <w:bookmarkStart w:id="75" w:name="_Toc467006426"/>
      <w:bookmarkStart w:id="76" w:name="_Toc467009636"/>
    </w:p>
    <w:p w14:paraId="34BC7440" w14:textId="77777777" w:rsidR="006A33A5" w:rsidRDefault="006A33A5" w:rsidP="00B7121B">
      <w:pPr>
        <w:pStyle w:val="NormalWeb"/>
        <w:spacing w:before="0" w:beforeAutospacing="0" w:after="0" w:afterAutospacing="0" w:line="360" w:lineRule="auto"/>
        <w:contextualSpacing/>
        <w:rPr>
          <w:b/>
        </w:rPr>
      </w:pPr>
    </w:p>
    <w:p w14:paraId="4DD8FEA3" w14:textId="77777777" w:rsidR="006A33A5" w:rsidRDefault="006A33A5" w:rsidP="00B7121B">
      <w:pPr>
        <w:pStyle w:val="NormalWeb"/>
        <w:spacing w:before="0" w:beforeAutospacing="0" w:after="0" w:afterAutospacing="0" w:line="360" w:lineRule="auto"/>
        <w:contextualSpacing/>
        <w:rPr>
          <w:b/>
        </w:rPr>
      </w:pPr>
    </w:p>
    <w:p w14:paraId="24B7BA52" w14:textId="77777777" w:rsidR="006A33A5" w:rsidRDefault="006A33A5" w:rsidP="00B7121B">
      <w:pPr>
        <w:pStyle w:val="NormalWeb"/>
        <w:spacing w:before="0" w:beforeAutospacing="0" w:after="0" w:afterAutospacing="0" w:line="360" w:lineRule="auto"/>
        <w:contextualSpacing/>
        <w:rPr>
          <w:b/>
        </w:rPr>
      </w:pPr>
    </w:p>
    <w:p w14:paraId="3FBA95A1" w14:textId="77777777" w:rsidR="006A33A5" w:rsidRDefault="006A33A5" w:rsidP="00B7121B">
      <w:pPr>
        <w:pStyle w:val="NormalWeb"/>
        <w:spacing w:before="0" w:beforeAutospacing="0" w:after="0" w:afterAutospacing="0" w:line="360" w:lineRule="auto"/>
        <w:contextualSpacing/>
        <w:rPr>
          <w:b/>
        </w:rPr>
      </w:pPr>
    </w:p>
    <w:p w14:paraId="5263048F" w14:textId="77777777" w:rsidR="006A33A5" w:rsidRDefault="006A33A5" w:rsidP="00B7121B">
      <w:pPr>
        <w:pStyle w:val="NormalWeb"/>
        <w:spacing w:before="0" w:beforeAutospacing="0" w:after="0" w:afterAutospacing="0" w:line="360" w:lineRule="auto"/>
        <w:contextualSpacing/>
        <w:rPr>
          <w:b/>
        </w:rPr>
      </w:pPr>
    </w:p>
    <w:p w14:paraId="6BCC7425" w14:textId="67000718" w:rsidR="003F6B4E" w:rsidRDefault="006A33A5" w:rsidP="00B7121B">
      <w:pPr>
        <w:pStyle w:val="NormalWeb"/>
        <w:spacing w:before="0" w:beforeAutospacing="0" w:after="0" w:afterAutospacing="0" w:line="360" w:lineRule="auto"/>
        <w:contextualSpacing/>
        <w:rPr>
          <w:b/>
        </w:rPr>
      </w:pPr>
      <w:r w:rsidRPr="00B7121B">
        <w:rPr>
          <w:b/>
          <w:noProof/>
        </w:rPr>
        <mc:AlternateContent>
          <mc:Choice Requires="wps">
            <w:drawing>
              <wp:anchor distT="0" distB="0" distL="114300" distR="114300" simplePos="0" relativeHeight="251640832" behindDoc="0" locked="0" layoutInCell="1" allowOverlap="1" wp14:anchorId="592CAD6D" wp14:editId="3239ABF8">
                <wp:simplePos x="0" y="0"/>
                <wp:positionH relativeFrom="column">
                  <wp:posOffset>-80645</wp:posOffset>
                </wp:positionH>
                <wp:positionV relativeFrom="paragraph">
                  <wp:posOffset>230229</wp:posOffset>
                </wp:positionV>
                <wp:extent cx="5624195" cy="390525"/>
                <wp:effectExtent l="0" t="0" r="14605" b="28575"/>
                <wp:wrapNone/>
                <wp:docPr id="30" name="Caixa de Texto 5"/>
                <wp:cNvGraphicFramePr/>
                <a:graphic xmlns:a="http://schemas.openxmlformats.org/drawingml/2006/main">
                  <a:graphicData uri="http://schemas.microsoft.com/office/word/2010/wordprocessingShape">
                    <wps:wsp>
                      <wps:cNvSpPr txBox="1"/>
                      <wps:spPr>
                        <a:xfrm>
                          <a:off x="0" y="0"/>
                          <a:ext cx="5624195" cy="390525"/>
                        </a:xfrm>
                        <a:prstGeom prst="rect">
                          <a:avLst/>
                        </a:prstGeom>
                        <a:solidFill>
                          <a:schemeClr val="lt1"/>
                        </a:solidFill>
                        <a:ln w="6350">
                          <a:solidFill>
                            <a:schemeClr val="bg1"/>
                          </a:solidFill>
                        </a:ln>
                      </wps:spPr>
                      <wps:txbx>
                        <w:txbxContent>
                          <w:p w14:paraId="02995AD2" w14:textId="77777777" w:rsidR="009179D5" w:rsidRPr="00561549" w:rsidRDefault="009179D5" w:rsidP="00561549">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p w14:paraId="503DE6C1" w14:textId="77777777" w:rsidR="009179D5" w:rsidRPr="00561549" w:rsidRDefault="009179D5" w:rsidP="00D47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CAD6D" id="_x0000_s1028" type="#_x0000_t202" style="position:absolute;margin-left:-6.35pt;margin-top:18.15pt;width:442.85pt;height:30.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" fillcolor="white [3201]" strokecolor="white [3212]" strokeweight=".5pt">
                <v:textbox>
                  <w:txbxContent>
                    <w:p w14:paraId="02995AD2" w14:textId="77777777" w:rsidR="009179D5" w:rsidRPr="00561549" w:rsidRDefault="009179D5" w:rsidP="00561549">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p w14:paraId="503DE6C1" w14:textId="77777777" w:rsidR="009179D5" w:rsidRPr="00561549" w:rsidRDefault="009179D5" w:rsidP="00D47199"/>
                  </w:txbxContent>
                </v:textbox>
              </v:shape>
            </w:pict>
          </mc:Fallback>
        </mc:AlternateContent>
      </w:r>
      <w:bookmarkStart w:id="77" w:name="_Toc458203725"/>
      <w:bookmarkStart w:id="78" w:name="_Toc467006427"/>
      <w:bookmarkStart w:id="79" w:name="_Toc467009637"/>
      <w:bookmarkStart w:id="80" w:name="_Toc467016881"/>
      <w:bookmarkEnd w:id="75"/>
      <w:bookmarkEnd w:id="76"/>
    </w:p>
    <w:p w14:paraId="23661B20" w14:textId="7A90F5E5" w:rsidR="00C93B85" w:rsidRPr="00FE14FC" w:rsidRDefault="00C93B85" w:rsidP="00140A09">
      <w:pPr>
        <w:pStyle w:val="Ttulo1"/>
      </w:pPr>
      <w:bookmarkStart w:id="81" w:name="_Toc468013371"/>
      <w:bookmarkStart w:id="82" w:name="_Toc471126785"/>
      <w:r w:rsidRPr="00FE14FC">
        <w:lastRenderedPageBreak/>
        <w:t>2</w:t>
      </w:r>
      <w:r w:rsidR="00A4760D" w:rsidRPr="00FE14FC">
        <w:t>.6</w:t>
      </w:r>
      <w:r w:rsidRPr="00FE14FC">
        <w:t xml:space="preserve"> Variáveis Analisadas</w:t>
      </w:r>
      <w:bookmarkEnd w:id="81"/>
      <w:bookmarkEnd w:id="82"/>
    </w:p>
    <w:p w14:paraId="60DEC3C2" w14:textId="536BCD3E" w:rsidR="0051453F" w:rsidRDefault="0051453F" w:rsidP="00140A09">
      <w:pPr>
        <w:pStyle w:val="Ttulo1"/>
        <w:rPr>
          <w:i/>
        </w:rPr>
      </w:pPr>
    </w:p>
    <w:p w14:paraId="2C156128" w14:textId="28E4BE55" w:rsidR="00082258" w:rsidRPr="00BC341A" w:rsidRDefault="004C7A50" w:rsidP="00140A09">
      <w:pPr>
        <w:pStyle w:val="Ttulo1"/>
      </w:pPr>
      <w:bookmarkStart w:id="83" w:name="_Toc471126786"/>
      <w:r w:rsidRPr="004C7A50">
        <w:rPr>
          <w:i/>
        </w:rPr>
        <w:t>2</w:t>
      </w:r>
      <w:bookmarkStart w:id="84" w:name="_Toc468013372"/>
      <w:r w:rsidR="00CD5814" w:rsidRPr="004C7A50">
        <w:rPr>
          <w:i/>
        </w:rPr>
        <w:t>.</w:t>
      </w:r>
      <w:r w:rsidR="00A4760D" w:rsidRPr="004C7A50">
        <w:rPr>
          <w:i/>
        </w:rPr>
        <w:t>6.1</w:t>
      </w:r>
      <w:r w:rsidR="00D1235F" w:rsidRPr="00BC341A">
        <w:rPr>
          <w:i/>
        </w:rPr>
        <w:t xml:space="preserve"> </w:t>
      </w:r>
      <w:r w:rsidR="00082258" w:rsidRPr="00BC341A">
        <w:rPr>
          <w:i/>
        </w:rPr>
        <w:t>Tratamentos e delineamento experimental</w:t>
      </w:r>
      <w:bookmarkEnd w:id="77"/>
      <w:bookmarkEnd w:id="78"/>
      <w:bookmarkEnd w:id="79"/>
      <w:bookmarkEnd w:id="80"/>
      <w:bookmarkEnd w:id="83"/>
      <w:bookmarkEnd w:id="84"/>
    </w:p>
    <w:p w14:paraId="42839844" w14:textId="77777777" w:rsidR="00CD5814" w:rsidRDefault="00CD5814" w:rsidP="005621AA">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p>
    <w:p w14:paraId="015B4FD6" w14:textId="49154D14" w:rsidR="00CB5E49" w:rsidRPr="0051453F" w:rsidRDefault="00082258" w:rsidP="006E1282">
      <w:pPr>
        <w:autoSpaceDE w:val="0"/>
        <w:autoSpaceDN w:val="0"/>
        <w:adjustRightInd w:val="0"/>
        <w:spacing w:after="0" w:line="360" w:lineRule="auto"/>
        <w:ind w:firstLine="1134"/>
        <w:jc w:val="both"/>
        <w:rPr>
          <w:rFonts w:ascii="Times New Roman" w:eastAsia="Calibri" w:hAnsi="Times New Roman" w:cs="Times New Roman"/>
          <w:sz w:val="24"/>
          <w:szCs w:val="24"/>
        </w:rPr>
      </w:pPr>
      <w:r w:rsidRPr="0051453F">
        <w:rPr>
          <w:rFonts w:ascii="Times New Roman" w:eastAsia="Times New Roman" w:hAnsi="Times New Roman" w:cs="Times New Roman"/>
          <w:color w:val="000000" w:themeColor="text1"/>
          <w:sz w:val="24"/>
          <w:szCs w:val="24"/>
          <w:lang w:eastAsia="pt-BR"/>
        </w:rPr>
        <w:t xml:space="preserve">O delineamento utilizado </w:t>
      </w:r>
      <w:r w:rsidR="00E30F5D" w:rsidRPr="0051453F">
        <w:rPr>
          <w:rFonts w:ascii="Times New Roman" w:eastAsia="Times New Roman" w:hAnsi="Times New Roman" w:cs="Times New Roman"/>
          <w:color w:val="000000" w:themeColor="text1"/>
          <w:sz w:val="24"/>
          <w:szCs w:val="24"/>
          <w:lang w:eastAsia="pt-BR"/>
        </w:rPr>
        <w:t>foi o</w:t>
      </w:r>
      <w:r w:rsidRPr="0051453F">
        <w:rPr>
          <w:rFonts w:ascii="Times New Roman" w:eastAsia="Times New Roman" w:hAnsi="Times New Roman" w:cs="Times New Roman"/>
          <w:color w:val="000000" w:themeColor="text1"/>
          <w:sz w:val="24"/>
          <w:szCs w:val="24"/>
          <w:lang w:eastAsia="pt-BR"/>
        </w:rPr>
        <w:t xml:space="preserve"> inteiramente </w:t>
      </w:r>
      <w:r w:rsidR="00E30F5D" w:rsidRPr="0051453F">
        <w:rPr>
          <w:rFonts w:ascii="Times New Roman" w:eastAsia="Times New Roman" w:hAnsi="Times New Roman" w:cs="Times New Roman"/>
          <w:color w:val="000000" w:themeColor="text1"/>
          <w:sz w:val="24"/>
          <w:szCs w:val="24"/>
          <w:lang w:eastAsia="pt-BR"/>
        </w:rPr>
        <w:t>casualizado</w:t>
      </w:r>
      <w:r w:rsidRPr="0051453F">
        <w:rPr>
          <w:rFonts w:ascii="Times New Roman" w:eastAsia="Times New Roman" w:hAnsi="Times New Roman" w:cs="Times New Roman"/>
          <w:color w:val="000000" w:themeColor="text1"/>
          <w:sz w:val="24"/>
          <w:szCs w:val="24"/>
          <w:lang w:eastAsia="pt-BR"/>
        </w:rPr>
        <w:t xml:space="preserve"> (DIC) em esquema fatorial 2x5. Constituído por dois métodos de secagem (intermitente e estacionaria) e cinco períodos de secagem 0, 6, 12, 18 e 24 horas.</w:t>
      </w:r>
      <w:r w:rsidR="0051453F" w:rsidRPr="0051453F">
        <w:rPr>
          <w:rFonts w:ascii="Times New Roman" w:eastAsia="Times New Roman" w:hAnsi="Times New Roman" w:cs="Times New Roman"/>
          <w:color w:val="000000" w:themeColor="text1"/>
          <w:sz w:val="24"/>
          <w:szCs w:val="24"/>
          <w:lang w:eastAsia="pt-BR"/>
        </w:rPr>
        <w:t xml:space="preserve"> Para dados qualitativos foram aplicados dois testes (</w:t>
      </w:r>
      <w:r w:rsidR="0051453F" w:rsidRPr="0051453F">
        <w:rPr>
          <w:rFonts w:ascii="Times New Roman" w:eastAsia="Calibri" w:hAnsi="Times New Roman" w:cs="Times New Roman"/>
          <w:sz w:val="24"/>
          <w:szCs w:val="24"/>
        </w:rPr>
        <w:t xml:space="preserve">*Significativo ao nível de 5%, ** significativo ao nível de 1% e </w:t>
      </w:r>
      <w:r w:rsidR="0051453F" w:rsidRPr="0051453F">
        <w:rPr>
          <w:rFonts w:ascii="Times New Roman" w:eastAsia="Calibri" w:hAnsi="Times New Roman" w:cs="Times New Roman"/>
          <w:sz w:val="24"/>
          <w:szCs w:val="24"/>
          <w:vertAlign w:val="superscript"/>
        </w:rPr>
        <w:t>NS</w:t>
      </w:r>
      <w:r w:rsidR="0051453F" w:rsidRPr="0051453F">
        <w:rPr>
          <w:rFonts w:ascii="Times New Roman" w:eastAsia="Calibri" w:hAnsi="Times New Roman" w:cs="Times New Roman"/>
          <w:sz w:val="24"/>
          <w:szCs w:val="24"/>
        </w:rPr>
        <w:t xml:space="preserve"> não significativo pelo teste F</w:t>
      </w:r>
      <w:r w:rsidR="0051453F">
        <w:rPr>
          <w:rFonts w:ascii="Times New Roman" w:eastAsia="Calibri" w:hAnsi="Times New Roman" w:cs="Times New Roman"/>
          <w:sz w:val="24"/>
          <w:szCs w:val="24"/>
        </w:rPr>
        <w:t>.,</w:t>
      </w:r>
      <w:r w:rsidR="0051453F" w:rsidRPr="0051453F">
        <w:rPr>
          <w:rFonts w:ascii="Times New Roman" w:eastAsia="Times New Roman" w:hAnsi="Times New Roman" w:cs="Times New Roman"/>
          <w:color w:val="000000" w:themeColor="text1"/>
          <w:sz w:val="24"/>
          <w:szCs w:val="24"/>
          <w:lang w:eastAsia="pt-BR"/>
        </w:rPr>
        <w:t xml:space="preserve"> Tukey a 5 % de probabilidade).</w:t>
      </w:r>
      <w:r w:rsidR="0051453F">
        <w:rPr>
          <w:rFonts w:ascii="Times New Roman" w:eastAsia="Times New Roman" w:hAnsi="Times New Roman" w:cs="Times New Roman"/>
          <w:color w:val="000000" w:themeColor="text1"/>
          <w:sz w:val="24"/>
          <w:szCs w:val="24"/>
          <w:lang w:eastAsia="pt-BR"/>
        </w:rPr>
        <w:t xml:space="preserve"> Nos dados quantitativos foi realizado análise de</w:t>
      </w:r>
      <w:r w:rsidR="0051453F" w:rsidRPr="0051453F">
        <w:rPr>
          <w:rFonts w:ascii="Times New Roman" w:eastAsia="Times New Roman" w:hAnsi="Times New Roman" w:cs="Times New Roman"/>
          <w:color w:val="000000" w:themeColor="text1"/>
          <w:sz w:val="24"/>
          <w:szCs w:val="24"/>
          <w:lang w:eastAsia="pt-BR"/>
        </w:rPr>
        <w:t xml:space="preserve"> regressão</w:t>
      </w:r>
      <w:r w:rsidR="0051453F">
        <w:rPr>
          <w:rFonts w:ascii="Times New Roman" w:eastAsia="Times New Roman" w:hAnsi="Times New Roman" w:cs="Times New Roman"/>
          <w:color w:val="000000" w:themeColor="text1"/>
          <w:sz w:val="24"/>
          <w:szCs w:val="24"/>
          <w:lang w:eastAsia="pt-BR"/>
        </w:rPr>
        <w:t>.</w:t>
      </w:r>
      <w:r w:rsidRPr="0051453F">
        <w:rPr>
          <w:rFonts w:ascii="Times New Roman" w:eastAsia="Times New Roman" w:hAnsi="Times New Roman" w:cs="Times New Roman"/>
          <w:color w:val="000000" w:themeColor="text1"/>
          <w:sz w:val="24"/>
          <w:szCs w:val="24"/>
          <w:lang w:eastAsia="pt-BR"/>
        </w:rPr>
        <w:t xml:space="preserve"> A temperatura em qu</w:t>
      </w:r>
      <w:r w:rsidR="00E30F5D" w:rsidRPr="0051453F">
        <w:rPr>
          <w:rFonts w:ascii="Times New Roman" w:eastAsia="Times New Roman" w:hAnsi="Times New Roman" w:cs="Times New Roman"/>
          <w:color w:val="000000" w:themeColor="text1"/>
          <w:sz w:val="24"/>
          <w:szCs w:val="24"/>
          <w:lang w:eastAsia="pt-BR"/>
        </w:rPr>
        <w:t>e as sementes ficar</w:t>
      </w:r>
      <w:r w:rsidR="00121B5C" w:rsidRPr="0051453F">
        <w:rPr>
          <w:rFonts w:ascii="Times New Roman" w:eastAsia="Times New Roman" w:hAnsi="Times New Roman" w:cs="Times New Roman"/>
          <w:color w:val="000000" w:themeColor="text1"/>
          <w:sz w:val="24"/>
          <w:szCs w:val="24"/>
          <w:lang w:eastAsia="pt-BR"/>
        </w:rPr>
        <w:t>am</w:t>
      </w:r>
      <w:r w:rsidR="00E30F5D" w:rsidRPr="0051453F">
        <w:rPr>
          <w:rFonts w:ascii="Times New Roman" w:eastAsia="Times New Roman" w:hAnsi="Times New Roman" w:cs="Times New Roman"/>
          <w:color w:val="000000" w:themeColor="text1"/>
          <w:sz w:val="24"/>
          <w:szCs w:val="24"/>
          <w:lang w:eastAsia="pt-BR"/>
        </w:rPr>
        <w:t xml:space="preserve"> expostas </w:t>
      </w:r>
      <w:r w:rsidR="00240EA1" w:rsidRPr="0051453F">
        <w:rPr>
          <w:rFonts w:ascii="Times New Roman" w:eastAsia="Times New Roman" w:hAnsi="Times New Roman" w:cs="Times New Roman"/>
          <w:color w:val="000000" w:themeColor="text1"/>
          <w:sz w:val="24"/>
          <w:szCs w:val="24"/>
          <w:lang w:eastAsia="pt-BR"/>
        </w:rPr>
        <w:t>foi</w:t>
      </w:r>
      <w:r w:rsidRPr="0051453F">
        <w:rPr>
          <w:rFonts w:ascii="Times New Roman" w:eastAsia="Times New Roman" w:hAnsi="Times New Roman" w:cs="Times New Roman"/>
          <w:color w:val="000000" w:themeColor="text1"/>
          <w:sz w:val="24"/>
          <w:szCs w:val="24"/>
          <w:lang w:eastAsia="pt-BR"/>
        </w:rPr>
        <w:t xml:space="preserve"> de 40 ºC </w:t>
      </w:r>
      <w:r w:rsidR="006E1282">
        <w:rPr>
          <w:rFonts w:ascii="Times New Roman" w:eastAsia="Times New Roman" w:hAnsi="Times New Roman" w:cs="Times New Roman"/>
          <w:color w:val="000000" w:themeColor="text1"/>
          <w:sz w:val="24"/>
          <w:szCs w:val="24"/>
          <w:lang w:eastAsia="pt-BR"/>
        </w:rPr>
        <w:t>em</w:t>
      </w:r>
      <w:r w:rsidRPr="0051453F">
        <w:rPr>
          <w:rFonts w:ascii="Times New Roman" w:eastAsia="Times New Roman" w:hAnsi="Times New Roman" w:cs="Times New Roman"/>
          <w:color w:val="000000" w:themeColor="text1"/>
          <w:sz w:val="24"/>
          <w:szCs w:val="24"/>
          <w:lang w:eastAsia="pt-BR"/>
        </w:rPr>
        <w:t xml:space="preserve"> (B</w:t>
      </w:r>
      <w:r w:rsidR="00F7352B" w:rsidRPr="0051453F">
        <w:rPr>
          <w:rFonts w:ascii="Times New Roman" w:eastAsia="Times New Roman" w:hAnsi="Times New Roman" w:cs="Times New Roman"/>
          <w:color w:val="000000" w:themeColor="text1"/>
          <w:sz w:val="24"/>
          <w:szCs w:val="24"/>
          <w:lang w:eastAsia="pt-BR"/>
        </w:rPr>
        <w:t>.</w:t>
      </w:r>
      <w:r w:rsidRPr="0051453F">
        <w:rPr>
          <w:rFonts w:ascii="Times New Roman" w:eastAsia="Times New Roman" w:hAnsi="Times New Roman" w:cs="Times New Roman"/>
          <w:color w:val="000000" w:themeColor="text1"/>
          <w:sz w:val="24"/>
          <w:szCs w:val="24"/>
          <w:lang w:eastAsia="pt-BR"/>
        </w:rPr>
        <w:t>O</w:t>
      </w:r>
      <w:r w:rsidR="00F7352B" w:rsidRPr="0051453F">
        <w:rPr>
          <w:rFonts w:ascii="Times New Roman" w:eastAsia="Times New Roman" w:hAnsi="Times New Roman" w:cs="Times New Roman"/>
          <w:color w:val="000000" w:themeColor="text1"/>
          <w:sz w:val="24"/>
          <w:szCs w:val="24"/>
          <w:lang w:eastAsia="pt-BR"/>
        </w:rPr>
        <w:t>.</w:t>
      </w:r>
      <w:r w:rsidRPr="0051453F">
        <w:rPr>
          <w:rFonts w:ascii="Times New Roman" w:eastAsia="Times New Roman" w:hAnsi="Times New Roman" w:cs="Times New Roman"/>
          <w:color w:val="000000" w:themeColor="text1"/>
          <w:sz w:val="24"/>
          <w:szCs w:val="24"/>
          <w:lang w:eastAsia="pt-BR"/>
        </w:rPr>
        <w:t>D). O</w:t>
      </w:r>
      <w:r w:rsidR="00466357">
        <w:rPr>
          <w:rFonts w:ascii="Times New Roman" w:eastAsia="Times New Roman" w:hAnsi="Times New Roman" w:cs="Times New Roman"/>
          <w:color w:val="000000" w:themeColor="text1"/>
          <w:sz w:val="24"/>
          <w:szCs w:val="24"/>
          <w:lang w:eastAsia="pt-BR"/>
        </w:rPr>
        <w:t xml:space="preserve"> </w:t>
      </w:r>
      <w:r w:rsidR="00E63CDE">
        <w:rPr>
          <w:rFonts w:ascii="Times New Roman" w:eastAsia="Times New Roman" w:hAnsi="Times New Roman" w:cs="Times New Roman"/>
          <w:color w:val="000000" w:themeColor="text1"/>
          <w:sz w:val="24"/>
          <w:szCs w:val="24"/>
          <w:lang w:eastAsia="pt-BR"/>
        </w:rPr>
        <w:t>Software</w:t>
      </w:r>
      <w:r w:rsidRPr="0051453F">
        <w:rPr>
          <w:rFonts w:ascii="Times New Roman" w:eastAsia="Times New Roman" w:hAnsi="Times New Roman" w:cs="Times New Roman"/>
          <w:color w:val="000000" w:themeColor="text1"/>
          <w:sz w:val="24"/>
          <w:szCs w:val="24"/>
          <w:lang w:eastAsia="pt-BR"/>
        </w:rPr>
        <w:t xml:space="preserve"> utilizado para </w:t>
      </w:r>
      <w:r w:rsidR="002437C5" w:rsidRPr="0051453F">
        <w:rPr>
          <w:rFonts w:ascii="Times New Roman" w:eastAsia="Times New Roman" w:hAnsi="Times New Roman" w:cs="Times New Roman"/>
          <w:color w:val="000000" w:themeColor="text1"/>
          <w:sz w:val="24"/>
          <w:szCs w:val="24"/>
          <w:lang w:eastAsia="pt-BR"/>
        </w:rPr>
        <w:t>as análises estatísticas foi</w:t>
      </w:r>
      <w:r w:rsidRPr="0051453F">
        <w:rPr>
          <w:rFonts w:ascii="Times New Roman" w:eastAsia="Times New Roman" w:hAnsi="Times New Roman" w:cs="Times New Roman"/>
          <w:color w:val="000000" w:themeColor="text1"/>
          <w:sz w:val="24"/>
          <w:szCs w:val="24"/>
          <w:lang w:eastAsia="pt-BR"/>
        </w:rPr>
        <w:t xml:space="preserve"> o ASSISTAT 7.7 betas (</w:t>
      </w:r>
      <w:proofErr w:type="spellStart"/>
      <w:r w:rsidRPr="0051453F">
        <w:rPr>
          <w:rFonts w:ascii="Times New Roman" w:eastAsia="Times New Roman" w:hAnsi="Times New Roman" w:cs="Times New Roman"/>
          <w:color w:val="000000" w:themeColor="text1"/>
          <w:sz w:val="24"/>
          <w:szCs w:val="24"/>
          <w:lang w:eastAsia="pt-BR"/>
        </w:rPr>
        <w:t>pt</w:t>
      </w:r>
      <w:proofErr w:type="spellEnd"/>
      <w:r w:rsidRPr="0051453F">
        <w:rPr>
          <w:rFonts w:ascii="Times New Roman" w:eastAsia="Times New Roman" w:hAnsi="Times New Roman" w:cs="Times New Roman"/>
          <w:color w:val="000000" w:themeColor="text1"/>
          <w:sz w:val="24"/>
          <w:szCs w:val="24"/>
          <w:lang w:eastAsia="pt-BR"/>
        </w:rPr>
        <w:t>).</w:t>
      </w:r>
      <w:r w:rsidR="0051453F">
        <w:rPr>
          <w:rFonts w:ascii="Times New Roman" w:eastAsia="Times New Roman" w:hAnsi="Times New Roman" w:cs="Times New Roman"/>
          <w:color w:val="000000" w:themeColor="text1"/>
          <w:sz w:val="24"/>
          <w:szCs w:val="24"/>
          <w:lang w:eastAsia="pt-BR"/>
        </w:rPr>
        <w:t xml:space="preserve"> </w:t>
      </w:r>
      <w:r w:rsidR="00466357">
        <w:rPr>
          <w:rFonts w:ascii="Times New Roman" w:eastAsia="Times New Roman" w:hAnsi="Times New Roman" w:cs="Times New Roman"/>
          <w:color w:val="000000" w:themeColor="text1"/>
          <w:sz w:val="24"/>
          <w:szCs w:val="24"/>
          <w:lang w:eastAsia="pt-BR"/>
        </w:rPr>
        <w:t xml:space="preserve">Para a construção dos gráficos foi utilizado o </w:t>
      </w:r>
      <w:r w:rsidR="0051453F">
        <w:rPr>
          <w:rFonts w:ascii="Times New Roman" w:eastAsia="Times New Roman" w:hAnsi="Times New Roman" w:cs="Times New Roman"/>
          <w:color w:val="000000" w:themeColor="text1"/>
          <w:sz w:val="24"/>
          <w:szCs w:val="24"/>
          <w:lang w:eastAsia="pt-BR"/>
        </w:rPr>
        <w:t xml:space="preserve">Excel 2010. </w:t>
      </w:r>
      <w:r w:rsidRPr="0051453F">
        <w:rPr>
          <w:rFonts w:ascii="Times New Roman" w:eastAsia="Times New Roman" w:hAnsi="Times New Roman" w:cs="Times New Roman"/>
          <w:color w:val="000000" w:themeColor="text1"/>
          <w:sz w:val="24"/>
          <w:szCs w:val="24"/>
          <w:lang w:eastAsia="pt-BR"/>
        </w:rPr>
        <w:t xml:space="preserve"> </w:t>
      </w:r>
    </w:p>
    <w:p w14:paraId="27126603" w14:textId="77777777" w:rsidR="00CB5E49" w:rsidRPr="00BC341A" w:rsidRDefault="00CB5E49" w:rsidP="009143B8">
      <w:pPr>
        <w:spacing w:after="0" w:line="360" w:lineRule="auto"/>
        <w:contextualSpacing/>
        <w:jc w:val="both"/>
        <w:rPr>
          <w:rFonts w:ascii="Times New Roman" w:eastAsia="Times New Roman" w:hAnsi="Times New Roman" w:cs="Times New Roman"/>
          <w:i/>
          <w:color w:val="000000" w:themeColor="text1"/>
          <w:sz w:val="24"/>
          <w:szCs w:val="24"/>
          <w:lang w:eastAsia="pt-BR"/>
        </w:rPr>
      </w:pPr>
    </w:p>
    <w:p w14:paraId="07E04D72" w14:textId="7629AF4F" w:rsidR="00F246A0" w:rsidRPr="00BC341A" w:rsidRDefault="009E392F" w:rsidP="00140A09">
      <w:pPr>
        <w:pStyle w:val="Ttulo1"/>
      </w:pPr>
      <w:bookmarkStart w:id="85" w:name="_Toc467016882"/>
      <w:bookmarkStart w:id="86" w:name="_Toc468013373"/>
      <w:bookmarkStart w:id="87" w:name="_Toc471126787"/>
      <w:r w:rsidRPr="00BC341A">
        <w:rPr>
          <w:i/>
        </w:rPr>
        <w:t>2.6</w:t>
      </w:r>
      <w:r w:rsidR="00A4760D" w:rsidRPr="00BC341A">
        <w:rPr>
          <w:i/>
        </w:rPr>
        <w:t>.2</w:t>
      </w:r>
      <w:r w:rsidRPr="00BC341A">
        <w:rPr>
          <w:i/>
        </w:rPr>
        <w:t xml:space="preserve"> </w:t>
      </w:r>
      <w:r w:rsidR="00F246A0" w:rsidRPr="00BC341A">
        <w:rPr>
          <w:i/>
        </w:rPr>
        <w:t>Etapas da montagem do experimento.</w:t>
      </w:r>
      <w:bookmarkEnd w:id="85"/>
      <w:bookmarkEnd w:id="86"/>
      <w:bookmarkEnd w:id="87"/>
      <w:r w:rsidR="00F246A0" w:rsidRPr="00BC341A">
        <w:rPr>
          <w:i/>
        </w:rPr>
        <w:t xml:space="preserve"> </w:t>
      </w:r>
    </w:p>
    <w:p w14:paraId="4307D0EA" w14:textId="77777777" w:rsidR="0036374F" w:rsidRPr="0036374F" w:rsidRDefault="0036374F" w:rsidP="009143B8">
      <w:pPr>
        <w:spacing w:after="0" w:line="360" w:lineRule="auto"/>
        <w:contextualSpacing/>
        <w:jc w:val="both"/>
        <w:rPr>
          <w:rFonts w:ascii="Times New Roman" w:eastAsia="Times New Roman" w:hAnsi="Times New Roman" w:cs="Times New Roman"/>
          <w:color w:val="000000" w:themeColor="text1"/>
          <w:sz w:val="24"/>
          <w:szCs w:val="24"/>
          <w:lang w:eastAsia="pt-BR"/>
        </w:rPr>
      </w:pPr>
    </w:p>
    <w:p w14:paraId="1DE66F93" w14:textId="3B2BE283" w:rsidR="00561549" w:rsidRDefault="0036374F" w:rsidP="0054525E">
      <w:pPr>
        <w:spacing w:after="0" w:line="360" w:lineRule="auto"/>
        <w:ind w:firstLine="1134"/>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Os </w:t>
      </w:r>
      <w:r w:rsidR="00D857E9">
        <w:rPr>
          <w:rFonts w:ascii="Times New Roman" w:eastAsia="Times New Roman" w:hAnsi="Times New Roman" w:cs="Times New Roman"/>
          <w:color w:val="000000" w:themeColor="text1"/>
          <w:sz w:val="24"/>
          <w:szCs w:val="24"/>
          <w:lang w:eastAsia="pt-BR"/>
        </w:rPr>
        <w:t xml:space="preserve">frutos </w:t>
      </w:r>
      <w:r>
        <w:rPr>
          <w:rFonts w:ascii="Times New Roman" w:eastAsia="Times New Roman" w:hAnsi="Times New Roman" w:cs="Times New Roman"/>
          <w:color w:val="000000" w:themeColor="text1"/>
          <w:sz w:val="24"/>
          <w:szCs w:val="24"/>
          <w:lang w:eastAsia="pt-BR"/>
        </w:rPr>
        <w:t>de romã foram lavados e higienizados, após esse processo foi realizado a extração das sementes do fruto (</w:t>
      </w:r>
      <w:r w:rsidR="00FD310C">
        <w:rPr>
          <w:rFonts w:ascii="Times New Roman" w:eastAsia="Times New Roman" w:hAnsi="Times New Roman" w:cs="Times New Roman"/>
          <w:color w:val="000000" w:themeColor="text1"/>
          <w:sz w:val="24"/>
          <w:szCs w:val="24"/>
          <w:lang w:eastAsia="pt-BR"/>
        </w:rPr>
        <w:t>Foto</w:t>
      </w:r>
      <w:r w:rsidR="0054525E">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3).</w:t>
      </w:r>
    </w:p>
    <w:p w14:paraId="6F3F6999" w14:textId="77777777" w:rsidR="00D76EB0" w:rsidRDefault="00D76EB0" w:rsidP="004C07B4">
      <w:pPr>
        <w:rPr>
          <w:rFonts w:ascii="Times New Roman" w:hAnsi="Times New Roman" w:cs="Times New Roman"/>
          <w:sz w:val="20"/>
        </w:rPr>
      </w:pPr>
      <w:bookmarkStart w:id="88" w:name="_Toc467006428"/>
      <w:bookmarkStart w:id="89" w:name="_Toc467009638"/>
      <w:bookmarkStart w:id="90" w:name="_Toc467016883"/>
    </w:p>
    <w:p w14:paraId="7339E364" w14:textId="0756F562" w:rsidR="004C07B4" w:rsidRPr="004C07B4" w:rsidRDefault="00175420" w:rsidP="004C07B4">
      <w:r w:rsidRPr="00A95F7F">
        <w:rPr>
          <w:rFonts w:ascii="Times New Roman" w:eastAsia="Times New Roman" w:hAnsi="Times New Roman" w:cs="Times New Roman"/>
          <w:noProof/>
          <w:color w:val="000000" w:themeColor="text1"/>
          <w:sz w:val="24"/>
          <w:szCs w:val="24"/>
          <w:lang w:eastAsia="pt-BR"/>
        </w:rPr>
        <w:drawing>
          <wp:anchor distT="0" distB="0" distL="114300" distR="114300" simplePos="0" relativeHeight="251657216" behindDoc="0" locked="0" layoutInCell="1" allowOverlap="1" wp14:anchorId="4DDD06A9" wp14:editId="115C9925">
            <wp:simplePos x="0" y="0"/>
            <wp:positionH relativeFrom="column">
              <wp:posOffset>372110</wp:posOffset>
            </wp:positionH>
            <wp:positionV relativeFrom="paragraph">
              <wp:posOffset>227330</wp:posOffset>
            </wp:positionV>
            <wp:extent cx="4882515" cy="2927985"/>
            <wp:effectExtent l="0" t="0" r="0" b="5715"/>
            <wp:wrapNone/>
            <wp:docPr id="8" name="Imagem 8" descr="C:\Users\Raimundo Rocha\Desktop\fotos roma\20160926_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undo Rocha\Desktop\fotos roma\20160926_11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2515" cy="29279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1" w:name="_Toc468012287"/>
      <w:bookmarkStart w:id="92" w:name="_Toc468122621"/>
      <w:r w:rsidR="00FD310C" w:rsidRPr="00BC341A">
        <w:rPr>
          <w:rFonts w:ascii="Times New Roman" w:hAnsi="Times New Roman" w:cs="Times New Roman"/>
          <w:sz w:val="20"/>
        </w:rPr>
        <w:t>F</w:t>
      </w:r>
      <w:r w:rsidR="00D30432" w:rsidRPr="00BC341A">
        <w:rPr>
          <w:rFonts w:ascii="Times New Roman" w:hAnsi="Times New Roman" w:cs="Times New Roman"/>
          <w:sz w:val="20"/>
        </w:rPr>
        <w:t>o</w:t>
      </w:r>
      <w:r w:rsidR="00FD310C" w:rsidRPr="00BC341A">
        <w:rPr>
          <w:rFonts w:ascii="Times New Roman" w:hAnsi="Times New Roman" w:cs="Times New Roman"/>
          <w:sz w:val="20"/>
        </w:rPr>
        <w:t>to</w:t>
      </w:r>
      <w:r w:rsidR="00F246A0" w:rsidRPr="00BC341A">
        <w:rPr>
          <w:rFonts w:ascii="Times New Roman" w:hAnsi="Times New Roman" w:cs="Times New Roman"/>
          <w:sz w:val="20"/>
        </w:rPr>
        <w:t xml:space="preserve"> 3</w:t>
      </w:r>
      <w:r w:rsidR="00561549" w:rsidRPr="00BC341A">
        <w:rPr>
          <w:rFonts w:ascii="Times New Roman" w:hAnsi="Times New Roman" w:cs="Times New Roman"/>
          <w:sz w:val="20"/>
        </w:rPr>
        <w:t xml:space="preserve"> - Fruto de romã, fotografada por câmera de celular LG Fino.</w:t>
      </w:r>
      <w:bookmarkEnd w:id="88"/>
      <w:bookmarkEnd w:id="89"/>
      <w:bookmarkEnd w:id="90"/>
      <w:bookmarkEnd w:id="91"/>
      <w:bookmarkEnd w:id="92"/>
    </w:p>
    <w:p w14:paraId="1CA953DF" w14:textId="77777777" w:rsidR="004C07B4" w:rsidRDefault="004C07B4" w:rsidP="004C07B4">
      <w:pPr>
        <w:spacing w:after="0" w:line="360" w:lineRule="auto"/>
        <w:contextualSpacing/>
        <w:jc w:val="both"/>
        <w:rPr>
          <w:rFonts w:ascii="Times New Roman" w:eastAsia="Times New Roman" w:hAnsi="Times New Roman" w:cs="Times New Roman"/>
          <w:color w:val="000000" w:themeColor="text1"/>
          <w:sz w:val="24"/>
          <w:szCs w:val="24"/>
          <w:lang w:eastAsia="pt-BR"/>
        </w:rPr>
      </w:pPr>
    </w:p>
    <w:p w14:paraId="2AD72604" w14:textId="6E652250" w:rsidR="004C07B4" w:rsidRDefault="004C07B4" w:rsidP="004C07B4">
      <w:pPr>
        <w:spacing w:after="0" w:line="360" w:lineRule="auto"/>
        <w:contextualSpacing/>
        <w:jc w:val="both"/>
        <w:rPr>
          <w:rFonts w:ascii="Times New Roman" w:eastAsia="Times New Roman" w:hAnsi="Times New Roman" w:cs="Times New Roman"/>
          <w:color w:val="000000" w:themeColor="text1"/>
          <w:sz w:val="24"/>
          <w:szCs w:val="24"/>
          <w:lang w:eastAsia="pt-BR"/>
        </w:rPr>
      </w:pPr>
    </w:p>
    <w:p w14:paraId="743A73E5"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630C5A82"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3C71A932" w14:textId="49A05148"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0192FD79"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76E50A34"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227EC746"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678410DB"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5771B242" w14:textId="77777777" w:rsidR="00785E69" w:rsidRDefault="00785E69"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44559CCD" w14:textId="7177469D" w:rsidR="00175420" w:rsidRDefault="00FF73B5"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r w:rsidRPr="00B7121B">
        <w:rPr>
          <w:b/>
          <w:noProof/>
          <w:lang w:eastAsia="pt-BR"/>
        </w:rPr>
        <mc:AlternateContent>
          <mc:Choice Requires="wps">
            <w:drawing>
              <wp:anchor distT="0" distB="0" distL="114300" distR="114300" simplePos="0" relativeHeight="251664384" behindDoc="0" locked="0" layoutInCell="1" allowOverlap="1" wp14:anchorId="5D4E0786" wp14:editId="07DCF504">
                <wp:simplePos x="0" y="0"/>
                <wp:positionH relativeFrom="column">
                  <wp:posOffset>135255</wp:posOffset>
                </wp:positionH>
                <wp:positionV relativeFrom="paragraph">
                  <wp:posOffset>222885</wp:posOffset>
                </wp:positionV>
                <wp:extent cx="5624195" cy="390525"/>
                <wp:effectExtent l="0" t="0" r="14605" b="28575"/>
                <wp:wrapNone/>
                <wp:docPr id="14" name="Caixa de Texto 5"/>
                <wp:cNvGraphicFramePr/>
                <a:graphic xmlns:a="http://schemas.openxmlformats.org/drawingml/2006/main">
                  <a:graphicData uri="http://schemas.microsoft.com/office/word/2010/wordprocessingShape">
                    <wps:wsp>
                      <wps:cNvSpPr txBox="1"/>
                      <wps:spPr>
                        <a:xfrm>
                          <a:off x="0" y="0"/>
                          <a:ext cx="5624195" cy="390525"/>
                        </a:xfrm>
                        <a:prstGeom prst="rect">
                          <a:avLst/>
                        </a:prstGeom>
                        <a:solidFill>
                          <a:schemeClr val="lt1"/>
                        </a:solidFill>
                        <a:ln w="6350">
                          <a:solidFill>
                            <a:schemeClr val="bg1"/>
                          </a:solidFill>
                        </a:ln>
                      </wps:spPr>
                      <wps:txbx>
                        <w:txbxContent>
                          <w:p w14:paraId="107BD800" w14:textId="77777777" w:rsidR="009179D5" w:rsidRPr="00561549" w:rsidRDefault="009179D5" w:rsidP="00FF73B5">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p w14:paraId="7A1A20AF" w14:textId="77777777" w:rsidR="009179D5" w:rsidRPr="00561549" w:rsidRDefault="009179D5" w:rsidP="00FF7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E0786" id="_x0000_s1029" type="#_x0000_t202" style="position:absolute;left:0;text-align:left;margin-left:10.65pt;margin-top:17.55pt;width:442.85pt;height:30.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" fillcolor="white [3201]" strokecolor="white [3212]" strokeweight=".5pt">
                <v:textbox>
                  <w:txbxContent>
                    <w:p w14:paraId="107BD800" w14:textId="77777777" w:rsidR="009179D5" w:rsidRPr="00561549" w:rsidRDefault="009179D5" w:rsidP="00FF73B5">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p w14:paraId="7A1A20AF" w14:textId="77777777" w:rsidR="009179D5" w:rsidRPr="00561549" w:rsidRDefault="009179D5" w:rsidP="00FF73B5"/>
                  </w:txbxContent>
                </v:textbox>
              </v:shape>
            </w:pict>
          </mc:Fallback>
        </mc:AlternateContent>
      </w:r>
    </w:p>
    <w:p w14:paraId="34CF7EFD" w14:textId="4306A867" w:rsidR="00175420" w:rsidRDefault="00175420"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7C79160F" w14:textId="77777777" w:rsidR="00175420" w:rsidRDefault="00175420"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73B15AA9" w14:textId="77777777" w:rsidR="00175420" w:rsidRDefault="00175420"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59A3223D" w14:textId="0303C1FE" w:rsidR="00561549" w:rsidRDefault="0036374F"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Sementes de romã em processo de fermentação durante 24 horas na água destilada, para remoção da sarcotesta (</w:t>
      </w:r>
      <w:r w:rsidR="00FD310C">
        <w:rPr>
          <w:rFonts w:ascii="Times New Roman" w:eastAsia="Times New Roman" w:hAnsi="Times New Roman" w:cs="Times New Roman"/>
          <w:color w:val="000000" w:themeColor="text1"/>
          <w:sz w:val="24"/>
          <w:szCs w:val="24"/>
          <w:lang w:eastAsia="pt-BR"/>
        </w:rPr>
        <w:t>Foto</w:t>
      </w:r>
      <w:r>
        <w:rPr>
          <w:rFonts w:ascii="Times New Roman" w:eastAsia="Times New Roman" w:hAnsi="Times New Roman" w:cs="Times New Roman"/>
          <w:color w:val="000000" w:themeColor="text1"/>
          <w:sz w:val="24"/>
          <w:szCs w:val="24"/>
          <w:lang w:eastAsia="pt-BR"/>
        </w:rPr>
        <w:t xml:space="preserve"> 4).</w:t>
      </w:r>
    </w:p>
    <w:p w14:paraId="62656183" w14:textId="06CAE878" w:rsidR="00041C0B" w:rsidRDefault="00175420" w:rsidP="004D74CA">
      <w:pPr>
        <w:rPr>
          <w:rFonts w:ascii="Times New Roman" w:hAnsi="Times New Roman" w:cs="Times New Roman"/>
          <w:sz w:val="20"/>
        </w:rPr>
      </w:pPr>
      <w:bookmarkStart w:id="93" w:name="_Toc467006429"/>
      <w:bookmarkStart w:id="94" w:name="_Toc467009639"/>
      <w:bookmarkStart w:id="95" w:name="_Toc467016884"/>
      <w:bookmarkStart w:id="96" w:name="_Toc468012288"/>
      <w:bookmarkStart w:id="97" w:name="_Toc468122622"/>
      <w:r w:rsidRPr="00A95F7F">
        <w:rPr>
          <w:rFonts w:ascii="Times New Roman" w:eastAsia="Times New Roman" w:hAnsi="Times New Roman" w:cs="Times New Roman"/>
          <w:noProof/>
          <w:color w:val="000000" w:themeColor="text1"/>
          <w:sz w:val="24"/>
          <w:szCs w:val="24"/>
          <w:lang w:eastAsia="pt-BR"/>
        </w:rPr>
        <w:drawing>
          <wp:anchor distT="0" distB="0" distL="114300" distR="114300" simplePos="0" relativeHeight="251655168" behindDoc="0" locked="0" layoutInCell="1" allowOverlap="1" wp14:anchorId="06C6AD60" wp14:editId="7C0A83A4">
            <wp:simplePos x="0" y="0"/>
            <wp:positionH relativeFrom="column">
              <wp:posOffset>591820</wp:posOffset>
            </wp:positionH>
            <wp:positionV relativeFrom="paragraph">
              <wp:posOffset>485140</wp:posOffset>
            </wp:positionV>
            <wp:extent cx="4639945" cy="2782570"/>
            <wp:effectExtent l="0" t="0" r="8255" b="0"/>
            <wp:wrapTopAndBottom/>
            <wp:docPr id="12" name="Imagem 12" descr="C:\Users\Raimundo Rocha\Desktop\fotos roma\20161008_1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undo Rocha\Desktop\fotos roma\20161008_1057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9945"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D9F">
        <w:rPr>
          <w:rFonts w:ascii="Times New Roman" w:hAnsi="Times New Roman" w:cs="Times New Roman"/>
          <w:sz w:val="20"/>
        </w:rPr>
        <w:t xml:space="preserve">Foto </w:t>
      </w:r>
      <w:r w:rsidR="00F246A0" w:rsidRPr="00BC341A">
        <w:rPr>
          <w:rFonts w:ascii="Times New Roman" w:hAnsi="Times New Roman" w:cs="Times New Roman"/>
          <w:sz w:val="20"/>
        </w:rPr>
        <w:t>4</w:t>
      </w:r>
      <w:r w:rsidR="00041C0B" w:rsidRPr="00BC341A">
        <w:rPr>
          <w:rFonts w:ascii="Times New Roman" w:hAnsi="Times New Roman" w:cs="Times New Roman"/>
          <w:sz w:val="20"/>
        </w:rPr>
        <w:t xml:space="preserve"> - </w:t>
      </w:r>
      <w:r w:rsidR="00F246A0" w:rsidRPr="00BC341A">
        <w:rPr>
          <w:rFonts w:ascii="Times New Roman" w:hAnsi="Times New Roman" w:cs="Times New Roman"/>
          <w:sz w:val="20"/>
        </w:rPr>
        <w:t>Fermentação das sementes de romã durante 24 hor</w:t>
      </w:r>
      <w:r w:rsidR="00041C0B" w:rsidRPr="00BC341A">
        <w:rPr>
          <w:rFonts w:ascii="Times New Roman" w:hAnsi="Times New Roman" w:cs="Times New Roman"/>
          <w:sz w:val="20"/>
        </w:rPr>
        <w:t>as, para retirada da sarcotesta, fotografada por câmera de celular LG Fino.</w:t>
      </w:r>
      <w:bookmarkEnd w:id="93"/>
      <w:bookmarkEnd w:id="94"/>
      <w:bookmarkEnd w:id="95"/>
      <w:bookmarkEnd w:id="96"/>
      <w:bookmarkEnd w:id="97"/>
    </w:p>
    <w:p w14:paraId="1D6B9B24" w14:textId="7CAD00A9" w:rsidR="00785E69" w:rsidRDefault="00FF73B5" w:rsidP="004D74CA">
      <w:pPr>
        <w:rPr>
          <w:rFonts w:ascii="Times New Roman" w:hAnsi="Times New Roman" w:cs="Times New Roman"/>
          <w:sz w:val="20"/>
        </w:rPr>
      </w:pPr>
      <w:r w:rsidRPr="00B7121B">
        <w:rPr>
          <w:b/>
          <w:noProof/>
          <w:lang w:eastAsia="pt-BR"/>
        </w:rPr>
        <mc:AlternateContent>
          <mc:Choice Requires="wps">
            <w:drawing>
              <wp:anchor distT="0" distB="0" distL="114300" distR="114300" simplePos="0" relativeHeight="251666432" behindDoc="0" locked="0" layoutInCell="1" allowOverlap="1" wp14:anchorId="3D4A7C61" wp14:editId="46C3947B">
                <wp:simplePos x="0" y="0"/>
                <wp:positionH relativeFrom="column">
                  <wp:posOffset>382905</wp:posOffset>
                </wp:positionH>
                <wp:positionV relativeFrom="paragraph">
                  <wp:posOffset>2802007</wp:posOffset>
                </wp:positionV>
                <wp:extent cx="5624195" cy="390525"/>
                <wp:effectExtent l="0" t="0" r="14605" b="28575"/>
                <wp:wrapNone/>
                <wp:docPr id="16" name="Caixa de Texto 5"/>
                <wp:cNvGraphicFramePr/>
                <a:graphic xmlns:a="http://schemas.openxmlformats.org/drawingml/2006/main">
                  <a:graphicData uri="http://schemas.microsoft.com/office/word/2010/wordprocessingShape">
                    <wps:wsp>
                      <wps:cNvSpPr txBox="1"/>
                      <wps:spPr>
                        <a:xfrm>
                          <a:off x="0" y="0"/>
                          <a:ext cx="5624195" cy="390525"/>
                        </a:xfrm>
                        <a:prstGeom prst="rect">
                          <a:avLst/>
                        </a:prstGeom>
                        <a:solidFill>
                          <a:schemeClr val="lt1"/>
                        </a:solidFill>
                        <a:ln w="6350">
                          <a:solidFill>
                            <a:schemeClr val="bg1"/>
                          </a:solidFill>
                        </a:ln>
                      </wps:spPr>
                      <wps:txbx>
                        <w:txbxContent>
                          <w:p w14:paraId="790CEAAE" w14:textId="77777777" w:rsidR="009179D5" w:rsidRPr="00561549" w:rsidRDefault="009179D5" w:rsidP="00FF73B5">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p w14:paraId="7F93FC3C" w14:textId="77777777" w:rsidR="009179D5" w:rsidRPr="00561549" w:rsidRDefault="009179D5" w:rsidP="00FF7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A7C61" id="_x0000_s1030" type="#_x0000_t202" style="position:absolute;margin-left:30.15pt;margin-top:220.65pt;width:442.85pt;height:3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" fillcolor="white [3201]" strokecolor="white [3212]" strokeweight=".5pt">
                <v:textbox>
                  <w:txbxContent>
                    <w:p w14:paraId="790CEAAE" w14:textId="77777777" w:rsidR="009179D5" w:rsidRPr="00561549" w:rsidRDefault="009179D5" w:rsidP="00FF73B5">
                      <w:pPr>
                        <w:rPr>
                          <w:sz w:val="20"/>
                        </w:rPr>
                      </w:pPr>
                      <w:r w:rsidRPr="00561549">
                        <w:rPr>
                          <w:rFonts w:ascii="Times New Roman" w:hAnsi="Times New Roman" w:cs="Times New Roman"/>
                          <w:sz w:val="20"/>
                        </w:rPr>
                        <w:t xml:space="preserve">Fonte: </w:t>
                      </w:r>
                      <w:r>
                        <w:rPr>
                          <w:rFonts w:ascii="Times New Roman" w:hAnsi="Times New Roman" w:cs="Times New Roman"/>
                          <w:sz w:val="20"/>
                        </w:rPr>
                        <w:t>Elaborada pelo autor.</w:t>
                      </w:r>
                    </w:p>
                    <w:p w14:paraId="7F93FC3C" w14:textId="77777777" w:rsidR="009179D5" w:rsidRPr="00561549" w:rsidRDefault="009179D5" w:rsidP="00FF73B5"/>
                  </w:txbxContent>
                </v:textbox>
              </v:shape>
            </w:pict>
          </mc:Fallback>
        </mc:AlternateContent>
      </w:r>
    </w:p>
    <w:p w14:paraId="6364948F" w14:textId="77777777" w:rsidR="00175420" w:rsidRPr="00BC341A" w:rsidRDefault="00175420" w:rsidP="004D74CA">
      <w:pPr>
        <w:rPr>
          <w:rFonts w:ascii="Times New Roman" w:hAnsi="Times New Roman" w:cs="Times New Roman"/>
          <w:sz w:val="20"/>
        </w:rPr>
      </w:pPr>
    </w:p>
    <w:p w14:paraId="0543FE90" w14:textId="419D44EC" w:rsidR="00041C0B" w:rsidRPr="004C07B4" w:rsidRDefault="004B18C2" w:rsidP="00966209">
      <w:pPr>
        <w:spacing w:after="0" w:line="360" w:lineRule="auto"/>
        <w:contextualSpacing/>
        <w:jc w:val="both"/>
        <w:rPr>
          <w:rFonts w:ascii="Times New Roman" w:eastAsia="Times New Roman" w:hAnsi="Times New Roman" w:cs="Times New Roman"/>
          <w:color w:val="000000" w:themeColor="text1"/>
          <w:sz w:val="24"/>
          <w:szCs w:val="24"/>
          <w:lang w:eastAsia="pt-BR"/>
        </w:rPr>
      </w:pPr>
      <w:bookmarkStart w:id="98" w:name="_Toc467006430"/>
      <w:bookmarkStart w:id="99" w:name="_Toc467009640"/>
      <w:bookmarkStart w:id="100" w:name="_Toc467016885"/>
      <w:bookmarkStart w:id="101" w:name="_Toc468012289"/>
      <w:bookmarkStart w:id="102" w:name="_Toc468122623"/>
      <w:r w:rsidRPr="00397D9F">
        <w:rPr>
          <w:rFonts w:ascii="Times New Roman" w:hAnsi="Times New Roman" w:cs="Times New Roman"/>
          <w:noProof/>
          <w:sz w:val="20"/>
          <w:lang w:eastAsia="pt-BR"/>
        </w:rPr>
        <w:drawing>
          <wp:anchor distT="0" distB="0" distL="114300" distR="114300" simplePos="0" relativeHeight="251654144" behindDoc="0" locked="0" layoutInCell="1" allowOverlap="1" wp14:anchorId="03EBC262" wp14:editId="7D561C92">
            <wp:simplePos x="0" y="0"/>
            <wp:positionH relativeFrom="column">
              <wp:posOffset>461645</wp:posOffset>
            </wp:positionH>
            <wp:positionV relativeFrom="paragraph">
              <wp:posOffset>492125</wp:posOffset>
            </wp:positionV>
            <wp:extent cx="4787265" cy="2870835"/>
            <wp:effectExtent l="0" t="0" r="0" b="5715"/>
            <wp:wrapTopAndBottom/>
            <wp:docPr id="31" name="Imagem 31" descr="C:\Users\Raimundo Rocha\Desktop\fotos roma\20161008_21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mundo Rocha\Desktop\fotos roma\20161008_2159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26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0C" w:rsidRPr="00BC341A">
        <w:rPr>
          <w:rFonts w:ascii="Times New Roman" w:hAnsi="Times New Roman" w:cs="Times New Roman"/>
          <w:sz w:val="20"/>
        </w:rPr>
        <w:t>Foto</w:t>
      </w:r>
      <w:r w:rsidR="00F246A0" w:rsidRPr="00BC341A">
        <w:rPr>
          <w:rFonts w:ascii="Times New Roman" w:hAnsi="Times New Roman" w:cs="Times New Roman"/>
          <w:sz w:val="20"/>
        </w:rPr>
        <w:t xml:space="preserve"> 5</w:t>
      </w:r>
      <w:r w:rsidR="00041C0B" w:rsidRPr="00BC341A">
        <w:rPr>
          <w:rFonts w:ascii="Times New Roman" w:hAnsi="Times New Roman" w:cs="Times New Roman"/>
          <w:sz w:val="20"/>
        </w:rPr>
        <w:t xml:space="preserve"> -</w:t>
      </w:r>
      <w:r w:rsidR="00F246A0" w:rsidRPr="00BC341A">
        <w:rPr>
          <w:rFonts w:ascii="Times New Roman" w:hAnsi="Times New Roman" w:cs="Times New Roman"/>
          <w:sz w:val="20"/>
        </w:rPr>
        <w:t xml:space="preserve"> Sementes após terem sido submeti</w:t>
      </w:r>
      <w:r w:rsidR="00041C0B" w:rsidRPr="00BC341A">
        <w:rPr>
          <w:rFonts w:ascii="Times New Roman" w:hAnsi="Times New Roman" w:cs="Times New Roman"/>
          <w:sz w:val="20"/>
        </w:rPr>
        <w:t xml:space="preserve">das à secagem na (B.O.D) a </w:t>
      </w:r>
      <w:smartTag w:uri="urn:schemas-microsoft-com:office:smarttags" w:element="metricconverter">
        <w:smartTagPr>
          <w:attr w:name="ProductID" w:val="40°C"/>
        </w:smartTagPr>
        <w:r w:rsidR="00041C0B" w:rsidRPr="00BC341A">
          <w:rPr>
            <w:rFonts w:ascii="Times New Roman" w:hAnsi="Times New Roman" w:cs="Times New Roman"/>
            <w:sz w:val="20"/>
          </w:rPr>
          <w:t>40°C</w:t>
        </w:r>
      </w:smartTag>
      <w:r w:rsidR="00041C0B" w:rsidRPr="00BC341A">
        <w:rPr>
          <w:rFonts w:ascii="Times New Roman" w:hAnsi="Times New Roman" w:cs="Times New Roman"/>
          <w:sz w:val="20"/>
        </w:rPr>
        <w:t>, fotog</w:t>
      </w:r>
      <w:r w:rsidR="00947845">
        <w:rPr>
          <w:rFonts w:ascii="Times New Roman" w:hAnsi="Times New Roman" w:cs="Times New Roman"/>
          <w:sz w:val="20"/>
        </w:rPr>
        <w:t>rafada por câmera de celular LG</w:t>
      </w:r>
      <w:r>
        <w:rPr>
          <w:rFonts w:ascii="Times New Roman" w:hAnsi="Times New Roman" w:cs="Times New Roman"/>
          <w:sz w:val="20"/>
        </w:rPr>
        <w:t xml:space="preserve"> </w:t>
      </w:r>
      <w:r w:rsidR="00041C0B" w:rsidRPr="00BC341A">
        <w:rPr>
          <w:rFonts w:ascii="Times New Roman" w:hAnsi="Times New Roman" w:cs="Times New Roman"/>
          <w:sz w:val="20"/>
        </w:rPr>
        <w:t>Fino.</w:t>
      </w:r>
      <w:bookmarkEnd w:id="98"/>
      <w:bookmarkEnd w:id="99"/>
      <w:bookmarkEnd w:id="100"/>
      <w:bookmarkEnd w:id="101"/>
      <w:bookmarkEnd w:id="102"/>
    </w:p>
    <w:p w14:paraId="1C899E20" w14:textId="132AFAE8" w:rsidR="00F246A0" w:rsidRPr="00A95F7F" w:rsidRDefault="00033028" w:rsidP="009143B8">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r w:rsidRPr="00A95F7F">
        <w:rPr>
          <w:rFonts w:ascii="Times New Roman" w:hAnsi="Times New Roman" w:cs="Times New Roman"/>
          <w:noProof/>
          <w:sz w:val="24"/>
          <w:szCs w:val="24"/>
          <w:lang w:eastAsia="pt-BR"/>
        </w:rPr>
        <mc:AlternateContent>
          <mc:Choice Requires="wps">
            <w:drawing>
              <wp:anchor distT="0" distB="0" distL="114300" distR="114300" simplePos="0" relativeHeight="251641856" behindDoc="0" locked="0" layoutInCell="1" allowOverlap="1" wp14:anchorId="612D9C92" wp14:editId="660A5133">
                <wp:simplePos x="0" y="0"/>
                <wp:positionH relativeFrom="column">
                  <wp:posOffset>-34925</wp:posOffset>
                </wp:positionH>
                <wp:positionV relativeFrom="paragraph">
                  <wp:posOffset>2887704</wp:posOffset>
                </wp:positionV>
                <wp:extent cx="5624195" cy="390525"/>
                <wp:effectExtent l="0" t="0" r="14605" b="28575"/>
                <wp:wrapNone/>
                <wp:docPr id="37" name="Caixa de Texto 5"/>
                <wp:cNvGraphicFramePr/>
                <a:graphic xmlns:a="http://schemas.openxmlformats.org/drawingml/2006/main">
                  <a:graphicData uri="http://schemas.microsoft.com/office/word/2010/wordprocessingShape">
                    <wps:wsp>
                      <wps:cNvSpPr txBox="1"/>
                      <wps:spPr>
                        <a:xfrm>
                          <a:off x="0" y="0"/>
                          <a:ext cx="5624195" cy="390525"/>
                        </a:xfrm>
                        <a:prstGeom prst="rect">
                          <a:avLst/>
                        </a:prstGeom>
                        <a:solidFill>
                          <a:schemeClr val="lt1"/>
                        </a:solidFill>
                        <a:ln w="6350">
                          <a:solidFill>
                            <a:schemeClr val="bg1"/>
                          </a:solidFill>
                        </a:ln>
                      </wps:spPr>
                      <wps:txbx>
                        <w:txbxContent>
                          <w:p w14:paraId="79467B16"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1FECE29F" w14:textId="77777777" w:rsidR="009179D5" w:rsidRPr="00BC423E" w:rsidRDefault="009179D5" w:rsidP="00033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D9C92" id="_x0000_s1031" type="#_x0000_t202" style="position:absolute;left:0;text-align:left;margin-left:-2.75pt;margin-top:227.4pt;width:442.85pt;height:30.7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" fillcolor="white [3201]" strokecolor="white [3212]" strokeweight=".5pt">
                <v:textbox>
                  <w:txbxContent>
                    <w:p w14:paraId="79467B16"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1FECE29F" w14:textId="77777777" w:rsidR="009179D5" w:rsidRPr="00BC423E" w:rsidRDefault="009179D5" w:rsidP="00033028"/>
                  </w:txbxContent>
                </v:textbox>
              </v:shape>
            </w:pict>
          </mc:Fallback>
        </mc:AlternateContent>
      </w:r>
    </w:p>
    <w:p w14:paraId="5C671258" w14:textId="77777777" w:rsidR="00D76EB0" w:rsidRDefault="00D76EB0" w:rsidP="004D74CA">
      <w:pPr>
        <w:rPr>
          <w:rFonts w:ascii="Times New Roman" w:hAnsi="Times New Roman" w:cs="Times New Roman"/>
          <w:sz w:val="20"/>
        </w:rPr>
      </w:pPr>
      <w:bookmarkStart w:id="103" w:name="_Toc467006431"/>
      <w:bookmarkStart w:id="104" w:name="_Toc467009641"/>
      <w:bookmarkStart w:id="105" w:name="_Toc467016886"/>
      <w:bookmarkStart w:id="106" w:name="_Toc468012290"/>
      <w:bookmarkStart w:id="107" w:name="_Toc468122624"/>
    </w:p>
    <w:p w14:paraId="77E4BD33" w14:textId="6D8A662D" w:rsidR="00041C0B" w:rsidRPr="00BC341A" w:rsidRDefault="004C7A50" w:rsidP="004D74CA">
      <w:pPr>
        <w:rPr>
          <w:rFonts w:ascii="Times New Roman" w:hAnsi="Times New Roman" w:cs="Times New Roman"/>
          <w:sz w:val="20"/>
        </w:rPr>
      </w:pPr>
      <w:r w:rsidRPr="00397D9F">
        <w:rPr>
          <w:rFonts w:ascii="Times New Roman" w:hAnsi="Times New Roman" w:cs="Times New Roman"/>
          <w:noProof/>
          <w:sz w:val="20"/>
          <w:lang w:eastAsia="pt-BR"/>
        </w:rPr>
        <w:lastRenderedPageBreak/>
        <w:drawing>
          <wp:anchor distT="0" distB="0" distL="114300" distR="114300" simplePos="0" relativeHeight="251651072" behindDoc="0" locked="0" layoutInCell="1" allowOverlap="1" wp14:anchorId="2B9D9B70" wp14:editId="6436DD7B">
            <wp:simplePos x="0" y="0"/>
            <wp:positionH relativeFrom="column">
              <wp:posOffset>453390</wp:posOffset>
            </wp:positionH>
            <wp:positionV relativeFrom="paragraph">
              <wp:posOffset>317500</wp:posOffset>
            </wp:positionV>
            <wp:extent cx="4787265" cy="2870835"/>
            <wp:effectExtent l="0" t="0" r="0" b="5715"/>
            <wp:wrapTopAndBottom/>
            <wp:docPr id="32" name="Imagem 32" descr="C:\Users\Raimundo Rocha\Desktop\fotos roma\20161009_15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imundo Rocha\Desktop\fotos roma\20161009_1534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26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0C" w:rsidRPr="00BC341A">
        <w:rPr>
          <w:rFonts w:ascii="Times New Roman" w:hAnsi="Times New Roman" w:cs="Times New Roman"/>
          <w:sz w:val="20"/>
        </w:rPr>
        <w:t>Foto</w:t>
      </w:r>
      <w:r w:rsidR="00F246A0" w:rsidRPr="00BC341A">
        <w:rPr>
          <w:rFonts w:ascii="Times New Roman" w:hAnsi="Times New Roman" w:cs="Times New Roman"/>
          <w:sz w:val="20"/>
        </w:rPr>
        <w:t xml:space="preserve"> 6</w:t>
      </w:r>
      <w:r w:rsidR="00041C0B" w:rsidRPr="00BC341A">
        <w:rPr>
          <w:rFonts w:ascii="Times New Roman" w:hAnsi="Times New Roman" w:cs="Times New Roman"/>
          <w:sz w:val="20"/>
        </w:rPr>
        <w:t xml:space="preserve"> -</w:t>
      </w:r>
      <w:r w:rsidR="00F246A0" w:rsidRPr="00BC341A">
        <w:rPr>
          <w:rFonts w:ascii="Times New Roman" w:hAnsi="Times New Roman" w:cs="Times New Roman"/>
          <w:sz w:val="20"/>
        </w:rPr>
        <w:t xml:space="preserve"> Sementes em processo </w:t>
      </w:r>
      <w:r w:rsidR="00041C0B" w:rsidRPr="00BC341A">
        <w:rPr>
          <w:rFonts w:ascii="Times New Roman" w:hAnsi="Times New Roman" w:cs="Times New Roman"/>
          <w:sz w:val="20"/>
        </w:rPr>
        <w:t>de germinação na (B.O.D) a 30°C, fotografada por câmera de celular LG Fino.</w:t>
      </w:r>
      <w:bookmarkEnd w:id="103"/>
      <w:bookmarkEnd w:id="104"/>
      <w:bookmarkEnd w:id="105"/>
      <w:bookmarkEnd w:id="106"/>
      <w:bookmarkEnd w:id="107"/>
    </w:p>
    <w:p w14:paraId="039FA936" w14:textId="2B6A7140" w:rsidR="005F4C0A" w:rsidRPr="00A95E0E" w:rsidRDefault="00033028" w:rsidP="00A95E0E">
      <w:pPr>
        <w:spacing w:after="0" w:line="360" w:lineRule="auto"/>
        <w:contextualSpacing/>
        <w:jc w:val="both"/>
        <w:rPr>
          <w:rFonts w:ascii="Times New Roman" w:eastAsia="Times New Roman" w:hAnsi="Times New Roman" w:cs="Times New Roman"/>
          <w:color w:val="000000" w:themeColor="text1"/>
          <w:sz w:val="24"/>
          <w:szCs w:val="24"/>
          <w:lang w:eastAsia="pt-BR"/>
        </w:rPr>
      </w:pPr>
      <w:r w:rsidRPr="00A95F7F">
        <w:rPr>
          <w:rFonts w:ascii="Times New Roman" w:hAnsi="Times New Roman" w:cs="Times New Roman"/>
          <w:noProof/>
          <w:sz w:val="24"/>
          <w:szCs w:val="24"/>
          <w:lang w:eastAsia="pt-BR"/>
        </w:rPr>
        <mc:AlternateContent>
          <mc:Choice Requires="wps">
            <w:drawing>
              <wp:anchor distT="0" distB="0" distL="114300" distR="114300" simplePos="0" relativeHeight="251632640" behindDoc="0" locked="0" layoutInCell="1" allowOverlap="1" wp14:anchorId="1C040A26" wp14:editId="606A759D">
                <wp:simplePos x="0" y="0"/>
                <wp:positionH relativeFrom="column">
                  <wp:posOffset>-39776</wp:posOffset>
                </wp:positionH>
                <wp:positionV relativeFrom="paragraph">
                  <wp:posOffset>2891409</wp:posOffset>
                </wp:positionV>
                <wp:extent cx="1938528" cy="314554"/>
                <wp:effectExtent l="0" t="0" r="24130" b="28575"/>
                <wp:wrapNone/>
                <wp:docPr id="36" name="Caixa de Texto 5"/>
                <wp:cNvGraphicFramePr/>
                <a:graphic xmlns:a="http://schemas.openxmlformats.org/drawingml/2006/main">
                  <a:graphicData uri="http://schemas.microsoft.com/office/word/2010/wordprocessingShape">
                    <wps:wsp>
                      <wps:cNvSpPr txBox="1"/>
                      <wps:spPr>
                        <a:xfrm>
                          <a:off x="0" y="0"/>
                          <a:ext cx="1938528" cy="314554"/>
                        </a:xfrm>
                        <a:prstGeom prst="rect">
                          <a:avLst/>
                        </a:prstGeom>
                        <a:solidFill>
                          <a:schemeClr val="lt1"/>
                        </a:solidFill>
                        <a:ln w="6350">
                          <a:solidFill>
                            <a:schemeClr val="bg1"/>
                          </a:solidFill>
                        </a:ln>
                      </wps:spPr>
                      <wps:txbx>
                        <w:txbxContent>
                          <w:p w14:paraId="7672E4DD"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30C2DAF6" w14:textId="77777777" w:rsidR="009179D5" w:rsidRPr="00BC423E" w:rsidRDefault="009179D5" w:rsidP="00033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0A26" id="_x0000_s1032" type="#_x0000_t202" style="position:absolute;left:0;text-align:left;margin-left:-3.15pt;margin-top:227.65pt;width:152.65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" fillcolor="white [3201]" strokecolor="white [3212]" strokeweight=".5pt">
                <v:textbox>
                  <w:txbxContent>
                    <w:p w14:paraId="7672E4DD"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30C2DAF6" w14:textId="77777777" w:rsidR="009179D5" w:rsidRPr="00BC423E" w:rsidRDefault="009179D5" w:rsidP="00033028"/>
                  </w:txbxContent>
                </v:textbox>
              </v:shape>
            </w:pict>
          </mc:Fallback>
        </mc:AlternateContent>
      </w:r>
      <w:bookmarkStart w:id="108" w:name="_Toc467006432"/>
      <w:bookmarkStart w:id="109" w:name="_Toc467009642"/>
      <w:bookmarkStart w:id="110" w:name="_Toc467016887"/>
      <w:bookmarkStart w:id="111" w:name="_Toc468012291"/>
      <w:bookmarkStart w:id="112" w:name="_Toc468122625"/>
    </w:p>
    <w:p w14:paraId="1F2B2A2D" w14:textId="77777777" w:rsidR="005F4C0A" w:rsidRDefault="005F4C0A" w:rsidP="004D74CA">
      <w:pPr>
        <w:rPr>
          <w:rFonts w:ascii="Times New Roman" w:hAnsi="Times New Roman" w:cs="Times New Roman"/>
          <w:sz w:val="20"/>
        </w:rPr>
      </w:pPr>
    </w:p>
    <w:p w14:paraId="32962A23" w14:textId="28523139" w:rsidR="00F246A0" w:rsidRPr="00BC341A" w:rsidRDefault="00FD310C" w:rsidP="004D74CA">
      <w:pPr>
        <w:rPr>
          <w:rFonts w:ascii="Times New Roman" w:hAnsi="Times New Roman" w:cs="Times New Roman"/>
          <w:sz w:val="20"/>
        </w:rPr>
      </w:pPr>
      <w:r w:rsidRPr="00BC341A">
        <w:rPr>
          <w:rFonts w:ascii="Times New Roman" w:hAnsi="Times New Roman" w:cs="Times New Roman"/>
          <w:sz w:val="20"/>
        </w:rPr>
        <w:t>Foto</w:t>
      </w:r>
      <w:r w:rsidR="00033028" w:rsidRPr="00BC341A">
        <w:rPr>
          <w:rFonts w:ascii="Times New Roman" w:hAnsi="Times New Roman" w:cs="Times New Roman"/>
          <w:sz w:val="20"/>
        </w:rPr>
        <w:t xml:space="preserve"> 7</w:t>
      </w:r>
      <w:r w:rsidR="00041C0B" w:rsidRPr="00BC341A">
        <w:rPr>
          <w:rFonts w:ascii="Times New Roman" w:hAnsi="Times New Roman" w:cs="Times New Roman"/>
          <w:sz w:val="20"/>
        </w:rPr>
        <w:t xml:space="preserve"> - </w:t>
      </w:r>
      <w:r w:rsidR="00033028" w:rsidRPr="00BC341A">
        <w:rPr>
          <w:rFonts w:ascii="Times New Roman" w:hAnsi="Times New Roman" w:cs="Times New Roman"/>
          <w:sz w:val="20"/>
        </w:rPr>
        <w:t xml:space="preserve">Sementes embebidas em água destilada durante 92 horas a 30°C após terem passadas pelos métodos de </w:t>
      </w:r>
      <w:r w:rsidR="00041C0B" w:rsidRPr="00BC341A">
        <w:rPr>
          <w:rFonts w:ascii="Times New Roman" w:hAnsi="Times New Roman" w:cs="Times New Roman"/>
          <w:sz w:val="20"/>
        </w:rPr>
        <w:t>secagem a 40°C durante 24 horas, fotografada por câmera de celular LG Fino.</w:t>
      </w:r>
      <w:bookmarkEnd w:id="108"/>
      <w:bookmarkEnd w:id="109"/>
      <w:bookmarkEnd w:id="110"/>
      <w:bookmarkEnd w:id="111"/>
      <w:bookmarkEnd w:id="112"/>
    </w:p>
    <w:p w14:paraId="581BE336" w14:textId="78179038" w:rsidR="000D19E9" w:rsidRDefault="00041C0B" w:rsidP="00D76EB0">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r w:rsidRPr="00A95F7F">
        <w:rPr>
          <w:rFonts w:ascii="Times New Roman" w:hAnsi="Times New Roman" w:cs="Times New Roman"/>
          <w:noProof/>
          <w:sz w:val="24"/>
          <w:szCs w:val="24"/>
          <w:lang w:eastAsia="pt-BR"/>
        </w:rPr>
        <mc:AlternateContent>
          <mc:Choice Requires="wps">
            <w:drawing>
              <wp:anchor distT="0" distB="0" distL="114300" distR="114300" simplePos="0" relativeHeight="251642880" behindDoc="0" locked="0" layoutInCell="1" allowOverlap="1" wp14:anchorId="243AB50F" wp14:editId="7B40CA8D">
                <wp:simplePos x="0" y="0"/>
                <wp:positionH relativeFrom="column">
                  <wp:posOffset>-86493</wp:posOffset>
                </wp:positionH>
                <wp:positionV relativeFrom="paragraph">
                  <wp:posOffset>2826385</wp:posOffset>
                </wp:positionV>
                <wp:extent cx="5624195" cy="390525"/>
                <wp:effectExtent l="0" t="0" r="14605" b="28575"/>
                <wp:wrapNone/>
                <wp:docPr id="39" name="Caixa de Texto 5"/>
                <wp:cNvGraphicFramePr/>
                <a:graphic xmlns:a="http://schemas.openxmlformats.org/drawingml/2006/main">
                  <a:graphicData uri="http://schemas.microsoft.com/office/word/2010/wordprocessingShape">
                    <wps:wsp>
                      <wps:cNvSpPr txBox="1"/>
                      <wps:spPr>
                        <a:xfrm>
                          <a:off x="0" y="0"/>
                          <a:ext cx="5624195" cy="390525"/>
                        </a:xfrm>
                        <a:prstGeom prst="rect">
                          <a:avLst/>
                        </a:prstGeom>
                        <a:solidFill>
                          <a:schemeClr val="lt1"/>
                        </a:solidFill>
                        <a:ln w="6350">
                          <a:solidFill>
                            <a:schemeClr val="bg1"/>
                          </a:solidFill>
                        </a:ln>
                      </wps:spPr>
                      <wps:txbx>
                        <w:txbxContent>
                          <w:p w14:paraId="25D33839"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3320AA44" w14:textId="77777777" w:rsidR="009179D5" w:rsidRPr="00BC423E" w:rsidRDefault="009179D5" w:rsidP="00033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AB50F" id="_x0000_s1033" type="#_x0000_t202" style="position:absolute;left:0;text-align:left;margin-left:-6.8pt;margin-top:222.55pt;width:442.85pt;height:30.7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" fillcolor="white [3201]" strokecolor="white [3212]" strokeweight=".5pt">
                <v:textbox>
                  <w:txbxContent>
                    <w:p w14:paraId="25D33839"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3320AA44" w14:textId="77777777" w:rsidR="009179D5" w:rsidRPr="00BC423E" w:rsidRDefault="009179D5" w:rsidP="00033028"/>
                  </w:txbxContent>
                </v:textbox>
              </v:shape>
            </w:pict>
          </mc:Fallback>
        </mc:AlternateContent>
      </w:r>
      <w:r w:rsidR="00033028" w:rsidRPr="00A95F7F">
        <w:rPr>
          <w:rFonts w:ascii="Times New Roman" w:eastAsia="Times New Roman" w:hAnsi="Times New Roman" w:cs="Times New Roman"/>
          <w:noProof/>
          <w:color w:val="000000" w:themeColor="text1"/>
          <w:sz w:val="24"/>
          <w:szCs w:val="24"/>
          <w:lang w:eastAsia="pt-BR"/>
        </w:rPr>
        <w:drawing>
          <wp:anchor distT="0" distB="0" distL="114300" distR="114300" simplePos="0" relativeHeight="251653120" behindDoc="0" locked="0" layoutInCell="1" allowOverlap="1" wp14:anchorId="1FEC7A2E" wp14:editId="0B48A506">
            <wp:simplePos x="0" y="0"/>
            <wp:positionH relativeFrom="column">
              <wp:posOffset>451485</wp:posOffset>
            </wp:positionH>
            <wp:positionV relativeFrom="paragraph">
              <wp:posOffset>2540</wp:posOffset>
            </wp:positionV>
            <wp:extent cx="4703445" cy="2820670"/>
            <wp:effectExtent l="0" t="0" r="1905" b="0"/>
            <wp:wrapTopAndBottom/>
            <wp:docPr id="33" name="Imagem 33" descr="C:\Users\Raimundo Rocha\Desktop\fotos roma\20161009_13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imundo Rocha\Desktop\fotos roma\20161009_132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3445" cy="28206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3" w:name="_Toc467006433"/>
      <w:bookmarkStart w:id="114" w:name="_Toc467009643"/>
      <w:bookmarkStart w:id="115" w:name="_Toc467016888"/>
    </w:p>
    <w:p w14:paraId="0C49B72C" w14:textId="77777777" w:rsidR="00D76EB0" w:rsidRPr="00D76EB0" w:rsidRDefault="00D76EB0" w:rsidP="00D76EB0">
      <w:pPr>
        <w:spacing w:after="0" w:line="360" w:lineRule="auto"/>
        <w:ind w:firstLine="708"/>
        <w:contextualSpacing/>
        <w:jc w:val="both"/>
        <w:rPr>
          <w:rFonts w:ascii="Times New Roman" w:eastAsia="Times New Roman" w:hAnsi="Times New Roman" w:cs="Times New Roman"/>
          <w:color w:val="000000" w:themeColor="text1"/>
          <w:sz w:val="24"/>
          <w:szCs w:val="24"/>
          <w:lang w:eastAsia="pt-BR"/>
        </w:rPr>
      </w:pPr>
    </w:p>
    <w:p w14:paraId="68D93FC3" w14:textId="788F804A" w:rsidR="004C7A50" w:rsidRDefault="00D76EB0" w:rsidP="004D74CA">
      <w:pPr>
        <w:rPr>
          <w:rFonts w:ascii="Times New Roman" w:hAnsi="Times New Roman" w:cs="Times New Roman"/>
          <w:sz w:val="20"/>
        </w:rPr>
      </w:pPr>
      <w:bookmarkStart w:id="116" w:name="_Toc468012292"/>
      <w:bookmarkStart w:id="117" w:name="_Toc468122626"/>
      <w:r w:rsidRPr="004C7A50">
        <w:rPr>
          <w:rFonts w:ascii="Times New Roman" w:hAnsi="Times New Roman" w:cs="Times New Roman"/>
          <w:noProof/>
          <w:szCs w:val="24"/>
          <w:lang w:eastAsia="pt-BR"/>
        </w:rPr>
        <w:lastRenderedPageBreak/>
        <mc:AlternateContent>
          <mc:Choice Requires="wps">
            <w:drawing>
              <wp:anchor distT="0" distB="0" distL="114300" distR="114300" simplePos="0" relativeHeight="251644928" behindDoc="0" locked="0" layoutInCell="1" allowOverlap="1" wp14:anchorId="175F848B" wp14:editId="59A45C51">
                <wp:simplePos x="0" y="0"/>
                <wp:positionH relativeFrom="column">
                  <wp:posOffset>202565</wp:posOffset>
                </wp:positionH>
                <wp:positionV relativeFrom="paragraph">
                  <wp:posOffset>4537339</wp:posOffset>
                </wp:positionV>
                <wp:extent cx="5624195" cy="266700"/>
                <wp:effectExtent l="0" t="0" r="14605" b="19050"/>
                <wp:wrapNone/>
                <wp:docPr id="40" name="Caixa de Texto 5"/>
                <wp:cNvGraphicFramePr/>
                <a:graphic xmlns:a="http://schemas.openxmlformats.org/drawingml/2006/main">
                  <a:graphicData uri="http://schemas.microsoft.com/office/word/2010/wordprocessingShape">
                    <wps:wsp>
                      <wps:cNvSpPr txBox="1"/>
                      <wps:spPr>
                        <a:xfrm>
                          <a:off x="0" y="0"/>
                          <a:ext cx="5624195" cy="266700"/>
                        </a:xfrm>
                        <a:prstGeom prst="rect">
                          <a:avLst/>
                        </a:prstGeom>
                        <a:solidFill>
                          <a:schemeClr val="lt1"/>
                        </a:solidFill>
                        <a:ln w="6350">
                          <a:solidFill>
                            <a:schemeClr val="bg1"/>
                          </a:solidFill>
                        </a:ln>
                      </wps:spPr>
                      <wps:txbx>
                        <w:txbxContent>
                          <w:p w14:paraId="73130579"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3BC5D8DC" w14:textId="77777777" w:rsidR="009179D5" w:rsidRPr="00BC423E" w:rsidRDefault="009179D5" w:rsidP="001207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848B" id="_x0000_s1034" type="#_x0000_t202" style="position:absolute;margin-left:15.95pt;margin-top:357.25pt;width:442.8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" fillcolor="white [3201]" strokecolor="white [3212]" strokeweight=".5pt">
                <v:textbox>
                  <w:txbxContent>
                    <w:p w14:paraId="73130579" w14:textId="77777777" w:rsidR="009179D5" w:rsidRPr="00041C0B" w:rsidRDefault="009179D5" w:rsidP="00041C0B">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3BC5D8DC" w14:textId="77777777" w:rsidR="009179D5" w:rsidRPr="00BC423E" w:rsidRDefault="009179D5" w:rsidP="0012075D"/>
                  </w:txbxContent>
                </v:textbox>
              </v:shape>
            </w:pict>
          </mc:Fallback>
        </mc:AlternateContent>
      </w:r>
      <w:r w:rsidR="004C7A50" w:rsidRPr="00397D9F">
        <w:rPr>
          <w:rFonts w:ascii="Times New Roman" w:hAnsi="Times New Roman" w:cs="Times New Roman"/>
          <w:noProof/>
          <w:sz w:val="20"/>
          <w:lang w:eastAsia="pt-BR"/>
        </w:rPr>
        <w:drawing>
          <wp:anchor distT="0" distB="0" distL="114300" distR="114300" simplePos="0" relativeHeight="251650048" behindDoc="0" locked="0" layoutInCell="1" allowOverlap="1" wp14:anchorId="68F78CA2" wp14:editId="297D5C65">
            <wp:simplePos x="0" y="0"/>
            <wp:positionH relativeFrom="column">
              <wp:posOffset>579120</wp:posOffset>
            </wp:positionH>
            <wp:positionV relativeFrom="paragraph">
              <wp:posOffset>1097280</wp:posOffset>
            </wp:positionV>
            <wp:extent cx="4039870" cy="2820035"/>
            <wp:effectExtent l="317" t="0" r="0" b="0"/>
            <wp:wrapTopAndBottom/>
            <wp:docPr id="34" name="Imagem 34" descr="C:\Users\Raimundo Rocha\Desktop\fotos roma\20161009_14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imundo Rocha\Desktop\fotos roma\20161009_1455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39870"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0C" w:rsidRPr="00397D9F">
        <w:rPr>
          <w:rFonts w:ascii="Times New Roman" w:hAnsi="Times New Roman" w:cs="Times New Roman"/>
          <w:sz w:val="20"/>
        </w:rPr>
        <w:t>Foto</w:t>
      </w:r>
      <w:r w:rsidR="00033028" w:rsidRPr="00397D9F">
        <w:rPr>
          <w:rFonts w:ascii="Times New Roman" w:hAnsi="Times New Roman" w:cs="Times New Roman"/>
          <w:sz w:val="20"/>
        </w:rPr>
        <w:t xml:space="preserve"> 8</w:t>
      </w:r>
      <w:r w:rsidR="00041C0B" w:rsidRPr="00397D9F">
        <w:rPr>
          <w:rFonts w:ascii="Times New Roman" w:hAnsi="Times New Roman" w:cs="Times New Roman"/>
          <w:sz w:val="20"/>
        </w:rPr>
        <w:t xml:space="preserve"> - </w:t>
      </w:r>
      <w:r w:rsidR="00033028" w:rsidRPr="00397D9F">
        <w:rPr>
          <w:rFonts w:ascii="Times New Roman" w:hAnsi="Times New Roman" w:cs="Times New Roman"/>
          <w:sz w:val="20"/>
        </w:rPr>
        <w:t>Umidade (%) das sementes de romã no método da</w:t>
      </w:r>
      <w:r w:rsidR="00041C0B" w:rsidRPr="00397D9F">
        <w:rPr>
          <w:rFonts w:ascii="Times New Roman" w:hAnsi="Times New Roman" w:cs="Times New Roman"/>
          <w:sz w:val="20"/>
        </w:rPr>
        <w:t xml:space="preserve"> estufa 105°C durante 24 horas, fotografada por câmera de</w:t>
      </w:r>
      <w:r w:rsidR="004C7A50" w:rsidRPr="00397D9F">
        <w:rPr>
          <w:rFonts w:ascii="Times New Roman" w:hAnsi="Times New Roman" w:cs="Times New Roman"/>
          <w:sz w:val="20"/>
        </w:rPr>
        <w:t xml:space="preserve"> </w:t>
      </w:r>
      <w:r w:rsidR="00041C0B" w:rsidRPr="00397D9F">
        <w:rPr>
          <w:rFonts w:ascii="Times New Roman" w:hAnsi="Times New Roman" w:cs="Times New Roman"/>
          <w:sz w:val="20"/>
        </w:rPr>
        <w:t xml:space="preserve"> </w:t>
      </w:r>
      <w:r w:rsidR="00041C0B" w:rsidRPr="004C7A50">
        <w:rPr>
          <w:rFonts w:ascii="Times New Roman" w:hAnsi="Times New Roman" w:cs="Times New Roman"/>
          <w:sz w:val="20"/>
        </w:rPr>
        <w:t>celular LG Fino.</w:t>
      </w:r>
      <w:bookmarkEnd w:id="113"/>
      <w:bookmarkEnd w:id="114"/>
      <w:bookmarkEnd w:id="115"/>
      <w:bookmarkEnd w:id="116"/>
      <w:bookmarkEnd w:id="117"/>
    </w:p>
    <w:p w14:paraId="688CB8EC" w14:textId="1A88436E" w:rsidR="001E6215" w:rsidRPr="004C7A50" w:rsidRDefault="001E6215" w:rsidP="004D74CA">
      <w:pPr>
        <w:rPr>
          <w:rFonts w:ascii="Times New Roman" w:hAnsi="Times New Roman" w:cs="Times New Roman"/>
          <w:szCs w:val="24"/>
          <w:lang w:eastAsia="pt-BR"/>
        </w:rPr>
      </w:pPr>
    </w:p>
    <w:p w14:paraId="3C0EBEFE" w14:textId="5ACB038E" w:rsidR="00BA0B27" w:rsidRDefault="00CD5814" w:rsidP="00386586">
      <w:pPr>
        <w:pStyle w:val="Ttulo1"/>
      </w:pPr>
      <w:bookmarkStart w:id="118" w:name="_Toc471126788"/>
      <w:r>
        <w:t xml:space="preserve">3. </w:t>
      </w:r>
      <w:r w:rsidR="00BA0B27">
        <w:t>RESULTADOS E DISCUSSÃO</w:t>
      </w:r>
      <w:bookmarkEnd w:id="118"/>
      <w:r w:rsidR="00BA0B27">
        <w:t xml:space="preserve"> </w:t>
      </w:r>
    </w:p>
    <w:p w14:paraId="70BF3357" w14:textId="77777777" w:rsidR="006452E0" w:rsidRPr="006452E0" w:rsidRDefault="006452E0" w:rsidP="006452E0"/>
    <w:p w14:paraId="08D4B79A" w14:textId="3BAE3E49" w:rsidR="00FA58C0" w:rsidRPr="00FA58C0" w:rsidRDefault="00FA58C0" w:rsidP="00FA58C0">
      <w:pPr>
        <w:spacing w:line="360" w:lineRule="auto"/>
        <w:ind w:firstLine="1134"/>
        <w:contextualSpacing/>
        <w:jc w:val="both"/>
        <w:rPr>
          <w:rFonts w:ascii="Times New Roman" w:eastAsia="Calibri" w:hAnsi="Times New Roman" w:cs="Times New Roman"/>
          <w:sz w:val="24"/>
          <w:szCs w:val="24"/>
        </w:rPr>
      </w:pPr>
      <w:r w:rsidRPr="00FA58C0">
        <w:rPr>
          <w:rFonts w:ascii="Times New Roman" w:eastAsia="Calibri" w:hAnsi="Times New Roman" w:cs="Times New Roman"/>
          <w:sz w:val="24"/>
          <w:szCs w:val="24"/>
        </w:rPr>
        <w:t xml:space="preserve">O resultado da </w:t>
      </w:r>
      <w:proofErr w:type="spellStart"/>
      <w:r w:rsidRPr="00FA58C0">
        <w:rPr>
          <w:rFonts w:ascii="Times New Roman" w:eastAsia="Calibri" w:hAnsi="Times New Roman" w:cs="Times New Roman"/>
          <w:sz w:val="24"/>
          <w:szCs w:val="24"/>
        </w:rPr>
        <w:t>analise</w:t>
      </w:r>
      <w:proofErr w:type="spellEnd"/>
      <w:r w:rsidRPr="00FA58C0">
        <w:rPr>
          <w:rFonts w:ascii="Times New Roman" w:eastAsia="Calibri" w:hAnsi="Times New Roman" w:cs="Times New Roman"/>
          <w:sz w:val="24"/>
          <w:szCs w:val="24"/>
        </w:rPr>
        <w:t xml:space="preserve"> de variância indicou diferença significativa nos períodos de exposição à dessecação de sementes de romã. Entretanto quando analisado os métodos de secagem (intermitente e estacionária) não ouve diferença significativa</w:t>
      </w:r>
      <w:r>
        <w:rPr>
          <w:rFonts w:ascii="Times New Roman" w:eastAsia="Calibri" w:hAnsi="Times New Roman" w:cs="Times New Roman"/>
          <w:sz w:val="24"/>
          <w:szCs w:val="24"/>
        </w:rPr>
        <w:t xml:space="preserve"> (Tabela 3)</w:t>
      </w:r>
      <w:r w:rsidRPr="00FA58C0">
        <w:rPr>
          <w:rFonts w:ascii="Times New Roman" w:eastAsia="Calibri" w:hAnsi="Times New Roman" w:cs="Times New Roman"/>
          <w:sz w:val="24"/>
          <w:szCs w:val="24"/>
        </w:rPr>
        <w:t xml:space="preserve">.  </w:t>
      </w:r>
      <w:r w:rsidRPr="00FA58C0">
        <w:rPr>
          <w:rFonts w:ascii="Times New Roman" w:eastAsia="Calibri" w:hAnsi="Times New Roman" w:cs="Times New Roman"/>
          <w:sz w:val="24"/>
          <w:szCs w:val="24"/>
        </w:rPr>
        <w:tab/>
      </w:r>
    </w:p>
    <w:p w14:paraId="7CA657C3" w14:textId="345ADCA7" w:rsidR="001A5DA6" w:rsidRDefault="00FA58C0" w:rsidP="001315E3">
      <w:pPr>
        <w:spacing w:line="240" w:lineRule="auto"/>
        <w:contextualSpacing/>
        <w:jc w:val="both"/>
        <w:rPr>
          <w:rFonts w:ascii="Times New Roman" w:hAnsi="Times New Roman" w:cs="Times New Roman"/>
          <w:sz w:val="20"/>
          <w:szCs w:val="20"/>
        </w:rPr>
      </w:pPr>
      <w:r w:rsidRPr="00FA58C0">
        <w:rPr>
          <w:rFonts w:ascii="Times New Roman" w:eastAsia="Calibri" w:hAnsi="Times New Roman" w:cs="Times New Roman"/>
        </w:rPr>
        <w:t xml:space="preserve">Tabela – 3. Quadrado médio e coeficiente de variação (CV%) </w:t>
      </w:r>
      <w:r w:rsidR="001315E3" w:rsidRPr="009F4505">
        <w:rPr>
          <w:rFonts w:ascii="Times New Roman" w:hAnsi="Times New Roman" w:cs="Times New Roman"/>
          <w:sz w:val="20"/>
          <w:szCs w:val="20"/>
        </w:rPr>
        <w:t>em sementes de romã utilizando o</w:t>
      </w:r>
      <w:r w:rsidR="001315E3">
        <w:rPr>
          <w:rFonts w:ascii="Times New Roman" w:hAnsi="Times New Roman" w:cs="Times New Roman"/>
          <w:sz w:val="20"/>
          <w:szCs w:val="20"/>
        </w:rPr>
        <w:t>s</w:t>
      </w:r>
      <w:r w:rsidR="001315E3" w:rsidRPr="009F4505">
        <w:rPr>
          <w:rFonts w:ascii="Times New Roman" w:hAnsi="Times New Roman" w:cs="Times New Roman"/>
          <w:sz w:val="20"/>
          <w:szCs w:val="20"/>
        </w:rPr>
        <w:t xml:space="preserve"> método</w:t>
      </w:r>
      <w:r w:rsidR="001315E3">
        <w:rPr>
          <w:rFonts w:ascii="Times New Roman" w:hAnsi="Times New Roman" w:cs="Times New Roman"/>
          <w:sz w:val="20"/>
          <w:szCs w:val="20"/>
        </w:rPr>
        <w:t>s</w:t>
      </w:r>
      <w:r w:rsidR="001315E3" w:rsidRPr="009F4505">
        <w:rPr>
          <w:rFonts w:ascii="Times New Roman" w:hAnsi="Times New Roman" w:cs="Times New Roman"/>
          <w:sz w:val="20"/>
          <w:szCs w:val="20"/>
        </w:rPr>
        <w:t xml:space="preserve"> de secagem </w:t>
      </w:r>
      <w:r w:rsidR="001315E3">
        <w:rPr>
          <w:rFonts w:ascii="Times New Roman" w:hAnsi="Times New Roman" w:cs="Times New Roman"/>
          <w:sz w:val="20"/>
          <w:szCs w:val="20"/>
        </w:rPr>
        <w:t>intermitente e estacionária e cinco perdidos de exposição 0, 6, 12, 18, 24 horas</w:t>
      </w:r>
      <w:r w:rsidR="001315E3" w:rsidRPr="009F4505">
        <w:rPr>
          <w:rFonts w:ascii="Times New Roman" w:hAnsi="Times New Roman" w:cs="Times New Roman"/>
          <w:sz w:val="20"/>
          <w:szCs w:val="20"/>
        </w:rPr>
        <w:t xml:space="preserve"> a temperatura de 40 °C </w:t>
      </w:r>
      <w:r w:rsidR="001315E3">
        <w:rPr>
          <w:rFonts w:ascii="Times New Roman" w:hAnsi="Times New Roman" w:cs="Times New Roman"/>
          <w:sz w:val="20"/>
          <w:szCs w:val="20"/>
        </w:rPr>
        <w:t xml:space="preserve">em </w:t>
      </w:r>
      <w:r w:rsidR="001315E3" w:rsidRPr="009F4505">
        <w:rPr>
          <w:rFonts w:ascii="Times New Roman" w:hAnsi="Times New Roman" w:cs="Times New Roman"/>
          <w:sz w:val="20"/>
          <w:szCs w:val="20"/>
        </w:rPr>
        <w:t xml:space="preserve">(B.O.D.). </w:t>
      </w:r>
    </w:p>
    <w:p w14:paraId="70E4689B" w14:textId="77777777" w:rsidR="001A5DA6" w:rsidRDefault="001A5DA6" w:rsidP="001315E3">
      <w:pPr>
        <w:spacing w:line="240" w:lineRule="auto"/>
        <w:contextualSpacing/>
        <w:jc w:val="both"/>
        <w:rPr>
          <w:rFonts w:ascii="Times New Roman" w:hAnsi="Times New Roman" w:cs="Times New Roman"/>
          <w:sz w:val="20"/>
          <w:szCs w:val="2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1784"/>
        <w:gridCol w:w="3285"/>
      </w:tblGrid>
      <w:tr w:rsidR="001A5DA6" w:rsidRPr="00034DAB" w14:paraId="5B6703C5" w14:textId="77777777" w:rsidTr="0081521D">
        <w:tc>
          <w:tcPr>
            <w:tcW w:w="2428" w:type="pct"/>
            <w:tcBorders>
              <w:top w:val="single" w:sz="4" w:space="0" w:color="auto"/>
              <w:bottom w:val="single" w:sz="4" w:space="0" w:color="auto"/>
            </w:tcBorders>
          </w:tcPr>
          <w:p w14:paraId="53ACB4E1" w14:textId="77777777" w:rsidR="001A5DA6" w:rsidRPr="00034DAB" w:rsidRDefault="001A5DA6" w:rsidP="001A5DA6">
            <w:pPr>
              <w:spacing w:line="240" w:lineRule="auto"/>
              <w:contextualSpacing/>
              <w:jc w:val="center"/>
              <w:rPr>
                <w:rFonts w:ascii="Times New Roman" w:hAnsi="Times New Roman" w:cs="Times New Roman"/>
              </w:rPr>
            </w:pPr>
          </w:p>
        </w:tc>
        <w:tc>
          <w:tcPr>
            <w:tcW w:w="905" w:type="pct"/>
            <w:tcBorders>
              <w:top w:val="single" w:sz="4" w:space="0" w:color="auto"/>
              <w:bottom w:val="single" w:sz="4" w:space="0" w:color="auto"/>
            </w:tcBorders>
          </w:tcPr>
          <w:p w14:paraId="23A404DD" w14:textId="5B1A9C3F"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eastAsia="Calibri" w:hAnsi="Times New Roman" w:cs="Times New Roman"/>
              </w:rPr>
              <w:t>Quadrado Médio</w:t>
            </w:r>
          </w:p>
        </w:tc>
        <w:tc>
          <w:tcPr>
            <w:tcW w:w="1667" w:type="pct"/>
            <w:tcBorders>
              <w:top w:val="single" w:sz="4" w:space="0" w:color="auto"/>
              <w:bottom w:val="single" w:sz="4" w:space="0" w:color="auto"/>
            </w:tcBorders>
          </w:tcPr>
          <w:p w14:paraId="665B660E" w14:textId="008E801F" w:rsidR="001A5DA6" w:rsidRPr="00034DAB" w:rsidRDefault="001A5DA6" w:rsidP="001A5DA6">
            <w:pPr>
              <w:spacing w:line="240" w:lineRule="auto"/>
              <w:contextualSpacing/>
              <w:jc w:val="center"/>
              <w:rPr>
                <w:rFonts w:ascii="Times New Roman" w:hAnsi="Times New Roman" w:cs="Times New Roman"/>
              </w:rPr>
            </w:pPr>
          </w:p>
        </w:tc>
      </w:tr>
      <w:tr w:rsidR="001A5DA6" w:rsidRPr="00034DAB" w14:paraId="78CB6334" w14:textId="77777777" w:rsidTr="0081521D">
        <w:tc>
          <w:tcPr>
            <w:tcW w:w="2428" w:type="pct"/>
            <w:tcBorders>
              <w:top w:val="single" w:sz="4" w:space="0" w:color="auto"/>
            </w:tcBorders>
          </w:tcPr>
          <w:p w14:paraId="1A0890DC" w14:textId="0AF91A44" w:rsidR="001A5DA6" w:rsidRPr="00034DAB" w:rsidRDefault="001A5DA6" w:rsidP="001A5DA6">
            <w:pPr>
              <w:spacing w:line="240" w:lineRule="auto"/>
              <w:contextualSpacing/>
              <w:jc w:val="center"/>
              <w:rPr>
                <w:rFonts w:ascii="Times New Roman" w:hAnsi="Times New Roman" w:cs="Times New Roman"/>
              </w:rPr>
            </w:pPr>
          </w:p>
        </w:tc>
        <w:tc>
          <w:tcPr>
            <w:tcW w:w="905" w:type="pct"/>
            <w:tcBorders>
              <w:top w:val="single" w:sz="4" w:space="0" w:color="auto"/>
            </w:tcBorders>
          </w:tcPr>
          <w:p w14:paraId="55A9F7CD" w14:textId="030EDB7E" w:rsidR="001A5DA6" w:rsidRPr="00034DAB" w:rsidRDefault="00E3162A" w:rsidP="001A5DA6">
            <w:pPr>
              <w:tabs>
                <w:tab w:val="left" w:pos="2051"/>
              </w:tabs>
              <w:spacing w:line="240" w:lineRule="auto"/>
              <w:contextualSpacing/>
              <w:jc w:val="center"/>
              <w:rPr>
                <w:rFonts w:ascii="Times New Roman" w:hAnsi="Times New Roman" w:cs="Times New Roman"/>
              </w:rPr>
            </w:pPr>
            <w:r>
              <w:rPr>
                <w:rFonts w:ascii="Times New Roman" w:hAnsi="Times New Roman" w:cs="Times New Roman"/>
              </w:rPr>
              <w:t>GL</w:t>
            </w:r>
          </w:p>
        </w:tc>
        <w:tc>
          <w:tcPr>
            <w:tcW w:w="1667" w:type="pct"/>
            <w:tcBorders>
              <w:top w:val="single" w:sz="4" w:space="0" w:color="auto"/>
            </w:tcBorders>
          </w:tcPr>
          <w:p w14:paraId="74944FEE" w14:textId="75D5CBFF"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Umidade (%)</w:t>
            </w:r>
          </w:p>
        </w:tc>
      </w:tr>
      <w:tr w:rsidR="001A5DA6" w:rsidRPr="00034DAB" w14:paraId="675C27E2" w14:textId="77777777" w:rsidTr="0081521D">
        <w:tc>
          <w:tcPr>
            <w:tcW w:w="2428" w:type="pct"/>
          </w:tcPr>
          <w:p w14:paraId="2DA9CAF0" w14:textId="54B32089"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Métodos de secagem</w:t>
            </w:r>
          </w:p>
        </w:tc>
        <w:tc>
          <w:tcPr>
            <w:tcW w:w="905" w:type="pct"/>
          </w:tcPr>
          <w:p w14:paraId="65DB1534" w14:textId="6DC02DD8"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1</w:t>
            </w:r>
          </w:p>
        </w:tc>
        <w:tc>
          <w:tcPr>
            <w:tcW w:w="1667" w:type="pct"/>
          </w:tcPr>
          <w:p w14:paraId="20C958B0" w14:textId="35E4829D"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eastAsia="Calibri" w:hAnsi="Times New Roman" w:cs="Times New Roman"/>
              </w:rPr>
              <w:t xml:space="preserve">2,1577 </w:t>
            </w:r>
            <w:r w:rsidRPr="00034DAB">
              <w:rPr>
                <w:rFonts w:ascii="Times New Roman" w:eastAsia="Calibri" w:hAnsi="Times New Roman" w:cs="Times New Roman"/>
                <w:vertAlign w:val="superscript"/>
              </w:rPr>
              <w:t>NS</w:t>
            </w:r>
          </w:p>
        </w:tc>
      </w:tr>
      <w:tr w:rsidR="001A5DA6" w:rsidRPr="00034DAB" w14:paraId="7410F674" w14:textId="77777777" w:rsidTr="0081521D">
        <w:tc>
          <w:tcPr>
            <w:tcW w:w="2428" w:type="pct"/>
          </w:tcPr>
          <w:p w14:paraId="55730209" w14:textId="76F4146A"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Tempo de exposição (horas)</w:t>
            </w:r>
          </w:p>
        </w:tc>
        <w:tc>
          <w:tcPr>
            <w:tcW w:w="905" w:type="pct"/>
          </w:tcPr>
          <w:p w14:paraId="3821F38E" w14:textId="00ABA65E"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4</w:t>
            </w:r>
          </w:p>
        </w:tc>
        <w:tc>
          <w:tcPr>
            <w:tcW w:w="1667" w:type="pct"/>
          </w:tcPr>
          <w:p w14:paraId="098951BA" w14:textId="1A73860C"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eastAsia="Calibri" w:hAnsi="Times New Roman" w:cs="Times New Roman"/>
              </w:rPr>
              <w:t>573,4787 **</w:t>
            </w:r>
          </w:p>
        </w:tc>
      </w:tr>
      <w:tr w:rsidR="001A5DA6" w:rsidRPr="00034DAB" w14:paraId="6CDB510B" w14:textId="77777777" w:rsidTr="0081521D">
        <w:tc>
          <w:tcPr>
            <w:tcW w:w="2428" w:type="pct"/>
          </w:tcPr>
          <w:p w14:paraId="49CBAE96" w14:textId="0CC025E4"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Métodos de secagem x tempo de exposição (horas)</w:t>
            </w:r>
          </w:p>
        </w:tc>
        <w:tc>
          <w:tcPr>
            <w:tcW w:w="905" w:type="pct"/>
          </w:tcPr>
          <w:p w14:paraId="25F58071" w14:textId="541A1108"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4</w:t>
            </w:r>
          </w:p>
        </w:tc>
        <w:tc>
          <w:tcPr>
            <w:tcW w:w="1667" w:type="pct"/>
          </w:tcPr>
          <w:p w14:paraId="564D419F" w14:textId="5CEA38FF"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eastAsia="Calibri" w:hAnsi="Times New Roman" w:cs="Times New Roman"/>
              </w:rPr>
              <w:t xml:space="preserve">0.5046 </w:t>
            </w:r>
            <w:r w:rsidRPr="00034DAB">
              <w:rPr>
                <w:rFonts w:ascii="Times New Roman" w:eastAsia="Calibri" w:hAnsi="Times New Roman" w:cs="Times New Roman"/>
                <w:vertAlign w:val="superscript"/>
              </w:rPr>
              <w:t>NS</w:t>
            </w:r>
          </w:p>
        </w:tc>
      </w:tr>
      <w:tr w:rsidR="001A5DA6" w:rsidRPr="00034DAB" w14:paraId="04A88629" w14:textId="77777777" w:rsidTr="0081521D">
        <w:tc>
          <w:tcPr>
            <w:tcW w:w="2428" w:type="pct"/>
            <w:tcBorders>
              <w:bottom w:val="single" w:sz="4" w:space="0" w:color="auto"/>
            </w:tcBorders>
          </w:tcPr>
          <w:p w14:paraId="34C0FC7F" w14:textId="427A4736"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Resíduo</w:t>
            </w:r>
          </w:p>
        </w:tc>
        <w:tc>
          <w:tcPr>
            <w:tcW w:w="905" w:type="pct"/>
            <w:tcBorders>
              <w:bottom w:val="single" w:sz="4" w:space="0" w:color="auto"/>
            </w:tcBorders>
          </w:tcPr>
          <w:p w14:paraId="6AA36462" w14:textId="070C322F"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10</w:t>
            </w:r>
          </w:p>
        </w:tc>
        <w:tc>
          <w:tcPr>
            <w:tcW w:w="1667" w:type="pct"/>
            <w:tcBorders>
              <w:bottom w:val="single" w:sz="4" w:space="0" w:color="auto"/>
            </w:tcBorders>
          </w:tcPr>
          <w:p w14:paraId="194EF20C" w14:textId="20998926"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eastAsia="Calibri" w:hAnsi="Times New Roman" w:cs="Times New Roman"/>
              </w:rPr>
              <w:t>2,33126</w:t>
            </w:r>
          </w:p>
        </w:tc>
      </w:tr>
      <w:tr w:rsidR="001A5DA6" w:rsidRPr="00034DAB" w14:paraId="2FA5D1E4" w14:textId="77777777" w:rsidTr="0081521D">
        <w:tc>
          <w:tcPr>
            <w:tcW w:w="2428" w:type="pct"/>
            <w:tcBorders>
              <w:top w:val="single" w:sz="4" w:space="0" w:color="auto"/>
              <w:bottom w:val="single" w:sz="4" w:space="0" w:color="auto"/>
            </w:tcBorders>
          </w:tcPr>
          <w:p w14:paraId="502F9787" w14:textId="680AC2F9"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CV %</w:t>
            </w:r>
          </w:p>
        </w:tc>
        <w:tc>
          <w:tcPr>
            <w:tcW w:w="905" w:type="pct"/>
            <w:tcBorders>
              <w:top w:val="single" w:sz="4" w:space="0" w:color="auto"/>
              <w:bottom w:val="single" w:sz="4" w:space="0" w:color="auto"/>
            </w:tcBorders>
          </w:tcPr>
          <w:p w14:paraId="4CD4FE91" w14:textId="77777777" w:rsidR="001A5DA6" w:rsidRPr="00034DAB" w:rsidRDefault="001A5DA6" w:rsidP="001A5DA6">
            <w:pPr>
              <w:spacing w:line="240" w:lineRule="auto"/>
              <w:contextualSpacing/>
              <w:jc w:val="center"/>
              <w:rPr>
                <w:rFonts w:ascii="Times New Roman" w:hAnsi="Times New Roman" w:cs="Times New Roman"/>
              </w:rPr>
            </w:pPr>
          </w:p>
        </w:tc>
        <w:tc>
          <w:tcPr>
            <w:tcW w:w="1667" w:type="pct"/>
            <w:tcBorders>
              <w:top w:val="single" w:sz="4" w:space="0" w:color="auto"/>
              <w:bottom w:val="single" w:sz="4" w:space="0" w:color="auto"/>
            </w:tcBorders>
          </w:tcPr>
          <w:p w14:paraId="2236E96D" w14:textId="555BFEFE"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8,47</w:t>
            </w:r>
          </w:p>
        </w:tc>
      </w:tr>
      <w:tr w:rsidR="001A5DA6" w:rsidRPr="00034DAB" w14:paraId="23D33397" w14:textId="77777777" w:rsidTr="0081521D">
        <w:tc>
          <w:tcPr>
            <w:tcW w:w="2428" w:type="pct"/>
            <w:tcBorders>
              <w:top w:val="single" w:sz="4" w:space="0" w:color="auto"/>
            </w:tcBorders>
          </w:tcPr>
          <w:p w14:paraId="0771E2C3" w14:textId="77777777" w:rsidR="001A5DA6" w:rsidRPr="00034DAB" w:rsidRDefault="001A5DA6" w:rsidP="001A5DA6">
            <w:pPr>
              <w:spacing w:line="240" w:lineRule="auto"/>
              <w:contextualSpacing/>
              <w:jc w:val="center"/>
              <w:rPr>
                <w:rFonts w:ascii="Times New Roman" w:hAnsi="Times New Roman" w:cs="Times New Roman"/>
              </w:rPr>
            </w:pPr>
          </w:p>
        </w:tc>
        <w:tc>
          <w:tcPr>
            <w:tcW w:w="905" w:type="pct"/>
            <w:tcBorders>
              <w:top w:val="single" w:sz="4" w:space="0" w:color="auto"/>
            </w:tcBorders>
          </w:tcPr>
          <w:p w14:paraId="3714F888" w14:textId="2EAB775C" w:rsidR="001A5DA6" w:rsidRPr="00034DAB" w:rsidRDefault="00E3162A" w:rsidP="001A5DA6">
            <w:pPr>
              <w:spacing w:line="240" w:lineRule="auto"/>
              <w:contextualSpacing/>
              <w:jc w:val="center"/>
              <w:rPr>
                <w:rFonts w:ascii="Times New Roman" w:hAnsi="Times New Roman" w:cs="Times New Roman"/>
              </w:rPr>
            </w:pPr>
            <w:r>
              <w:rPr>
                <w:rFonts w:ascii="Times New Roman" w:hAnsi="Times New Roman" w:cs="Times New Roman"/>
              </w:rPr>
              <w:t>GL</w:t>
            </w:r>
          </w:p>
        </w:tc>
        <w:tc>
          <w:tcPr>
            <w:tcW w:w="1667" w:type="pct"/>
            <w:tcBorders>
              <w:top w:val="single" w:sz="4" w:space="0" w:color="auto"/>
            </w:tcBorders>
          </w:tcPr>
          <w:p w14:paraId="3A8F3AE5" w14:textId="1D761411"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Massa de mil sementes (%)</w:t>
            </w:r>
          </w:p>
        </w:tc>
      </w:tr>
      <w:tr w:rsidR="001A5DA6" w:rsidRPr="00034DAB" w14:paraId="7F3BF07E" w14:textId="77777777" w:rsidTr="0081521D">
        <w:tc>
          <w:tcPr>
            <w:tcW w:w="2428" w:type="pct"/>
          </w:tcPr>
          <w:p w14:paraId="775D4867" w14:textId="00552072"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Métodos de secagem</w:t>
            </w:r>
          </w:p>
        </w:tc>
        <w:tc>
          <w:tcPr>
            <w:tcW w:w="905" w:type="pct"/>
          </w:tcPr>
          <w:p w14:paraId="50AFA1F6" w14:textId="28194A65"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1</w:t>
            </w:r>
          </w:p>
        </w:tc>
        <w:tc>
          <w:tcPr>
            <w:tcW w:w="1667" w:type="pct"/>
          </w:tcPr>
          <w:p w14:paraId="7CE52EA8" w14:textId="1967A5ED"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 xml:space="preserve">0,6382 </w:t>
            </w:r>
            <w:r w:rsidRPr="00034DAB">
              <w:rPr>
                <w:rFonts w:ascii="Times New Roman" w:hAnsi="Times New Roman" w:cs="Times New Roman"/>
                <w:vertAlign w:val="superscript"/>
              </w:rPr>
              <w:t>NS</w:t>
            </w:r>
          </w:p>
        </w:tc>
      </w:tr>
      <w:tr w:rsidR="001A5DA6" w:rsidRPr="00034DAB" w14:paraId="41A148E3" w14:textId="77777777" w:rsidTr="0081521D">
        <w:tc>
          <w:tcPr>
            <w:tcW w:w="2428" w:type="pct"/>
          </w:tcPr>
          <w:p w14:paraId="39860F94" w14:textId="5CCA72EE"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Tempo de exposição (horas)</w:t>
            </w:r>
          </w:p>
        </w:tc>
        <w:tc>
          <w:tcPr>
            <w:tcW w:w="905" w:type="pct"/>
          </w:tcPr>
          <w:p w14:paraId="671079B4" w14:textId="6D47D34A"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4</w:t>
            </w:r>
          </w:p>
        </w:tc>
        <w:tc>
          <w:tcPr>
            <w:tcW w:w="1667" w:type="pct"/>
          </w:tcPr>
          <w:p w14:paraId="7E19DF87" w14:textId="436FFECB"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574,5548 **</w:t>
            </w:r>
          </w:p>
        </w:tc>
      </w:tr>
      <w:tr w:rsidR="001A5DA6" w:rsidRPr="00034DAB" w14:paraId="14E73FBC" w14:textId="77777777" w:rsidTr="0081521D">
        <w:trPr>
          <w:trHeight w:val="56"/>
        </w:trPr>
        <w:tc>
          <w:tcPr>
            <w:tcW w:w="2428" w:type="pct"/>
          </w:tcPr>
          <w:p w14:paraId="6375F644" w14:textId="5DA7F32C"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lastRenderedPageBreak/>
              <w:t>Métodos de secagem x tempo de exposição (horas)</w:t>
            </w:r>
          </w:p>
        </w:tc>
        <w:tc>
          <w:tcPr>
            <w:tcW w:w="905" w:type="pct"/>
          </w:tcPr>
          <w:p w14:paraId="3F758BAF" w14:textId="7781AC79"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4</w:t>
            </w:r>
          </w:p>
        </w:tc>
        <w:tc>
          <w:tcPr>
            <w:tcW w:w="1667" w:type="pct"/>
          </w:tcPr>
          <w:p w14:paraId="1B7C9184" w14:textId="0E7A2E9D"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 xml:space="preserve">0,6826 </w:t>
            </w:r>
            <w:r w:rsidRPr="00034DAB">
              <w:rPr>
                <w:rFonts w:ascii="Times New Roman" w:hAnsi="Times New Roman" w:cs="Times New Roman"/>
                <w:vertAlign w:val="superscript"/>
              </w:rPr>
              <w:t>NS</w:t>
            </w:r>
          </w:p>
        </w:tc>
      </w:tr>
      <w:tr w:rsidR="001A5DA6" w:rsidRPr="00034DAB" w14:paraId="54763642" w14:textId="77777777" w:rsidTr="0081521D">
        <w:tc>
          <w:tcPr>
            <w:tcW w:w="2428" w:type="pct"/>
            <w:tcBorders>
              <w:bottom w:val="single" w:sz="4" w:space="0" w:color="auto"/>
            </w:tcBorders>
          </w:tcPr>
          <w:p w14:paraId="0684CD6B" w14:textId="0F28B7A1"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Resíduo</w:t>
            </w:r>
          </w:p>
        </w:tc>
        <w:tc>
          <w:tcPr>
            <w:tcW w:w="905" w:type="pct"/>
            <w:tcBorders>
              <w:bottom w:val="single" w:sz="4" w:space="0" w:color="auto"/>
            </w:tcBorders>
          </w:tcPr>
          <w:p w14:paraId="2FC9253D" w14:textId="44C2A20E"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70</w:t>
            </w:r>
          </w:p>
        </w:tc>
        <w:tc>
          <w:tcPr>
            <w:tcW w:w="1667" w:type="pct"/>
            <w:tcBorders>
              <w:bottom w:val="single" w:sz="4" w:space="0" w:color="auto"/>
            </w:tcBorders>
          </w:tcPr>
          <w:p w14:paraId="52A664CF" w14:textId="2BD3EFE1"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0,0272</w:t>
            </w:r>
          </w:p>
        </w:tc>
      </w:tr>
      <w:tr w:rsidR="001A5DA6" w:rsidRPr="00034DAB" w14:paraId="16A12CBB" w14:textId="77777777" w:rsidTr="0081521D">
        <w:tc>
          <w:tcPr>
            <w:tcW w:w="2428" w:type="pct"/>
            <w:tcBorders>
              <w:top w:val="single" w:sz="4" w:space="0" w:color="auto"/>
            </w:tcBorders>
          </w:tcPr>
          <w:p w14:paraId="560C72BE" w14:textId="38552188"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CV %</w:t>
            </w:r>
          </w:p>
        </w:tc>
        <w:tc>
          <w:tcPr>
            <w:tcW w:w="905" w:type="pct"/>
            <w:tcBorders>
              <w:top w:val="single" w:sz="4" w:space="0" w:color="auto"/>
            </w:tcBorders>
          </w:tcPr>
          <w:p w14:paraId="369ACB06" w14:textId="77777777" w:rsidR="001A5DA6" w:rsidRPr="00034DAB" w:rsidRDefault="001A5DA6" w:rsidP="001A5DA6">
            <w:pPr>
              <w:spacing w:line="240" w:lineRule="auto"/>
              <w:contextualSpacing/>
              <w:jc w:val="center"/>
              <w:rPr>
                <w:rFonts w:ascii="Times New Roman" w:hAnsi="Times New Roman" w:cs="Times New Roman"/>
              </w:rPr>
            </w:pPr>
          </w:p>
        </w:tc>
        <w:tc>
          <w:tcPr>
            <w:tcW w:w="1667" w:type="pct"/>
            <w:tcBorders>
              <w:top w:val="single" w:sz="4" w:space="0" w:color="auto"/>
            </w:tcBorders>
          </w:tcPr>
          <w:p w14:paraId="6B6B8383" w14:textId="16AD6B6A" w:rsidR="001A5DA6" w:rsidRPr="00034DAB" w:rsidRDefault="001A5DA6" w:rsidP="001A5DA6">
            <w:pPr>
              <w:spacing w:line="240" w:lineRule="auto"/>
              <w:contextualSpacing/>
              <w:jc w:val="center"/>
              <w:rPr>
                <w:rFonts w:ascii="Times New Roman" w:hAnsi="Times New Roman" w:cs="Times New Roman"/>
              </w:rPr>
            </w:pPr>
            <w:r w:rsidRPr="00034DAB">
              <w:rPr>
                <w:rFonts w:ascii="Times New Roman" w:hAnsi="Times New Roman" w:cs="Times New Roman"/>
              </w:rPr>
              <w:t>5.94</w:t>
            </w:r>
          </w:p>
        </w:tc>
      </w:tr>
    </w:tbl>
    <w:tbl>
      <w:tblPr>
        <w:tblStyle w:val="Tabelacomgrade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849"/>
        <w:gridCol w:w="1500"/>
        <w:gridCol w:w="1868"/>
      </w:tblGrid>
      <w:tr w:rsidR="0081521D" w:rsidRPr="00034DAB" w14:paraId="7978D3F6" w14:textId="77777777" w:rsidTr="0081521D">
        <w:trPr>
          <w:jc w:val="center"/>
        </w:trPr>
        <w:tc>
          <w:tcPr>
            <w:tcW w:w="2860" w:type="pct"/>
            <w:tcBorders>
              <w:top w:val="single" w:sz="4" w:space="0" w:color="auto"/>
            </w:tcBorders>
          </w:tcPr>
          <w:p w14:paraId="0F8DDA9B" w14:textId="77777777" w:rsidR="0081521D" w:rsidRPr="00034DAB" w:rsidRDefault="0081521D" w:rsidP="00CC5E47">
            <w:pPr>
              <w:spacing w:after="0" w:line="240" w:lineRule="auto"/>
              <w:contextualSpacing/>
              <w:jc w:val="center"/>
              <w:rPr>
                <w:rFonts w:ascii="Times New Roman" w:hAnsi="Times New Roman" w:cs="Times New Roman"/>
              </w:rPr>
            </w:pPr>
          </w:p>
        </w:tc>
        <w:tc>
          <w:tcPr>
            <w:tcW w:w="431" w:type="pct"/>
            <w:tcBorders>
              <w:top w:val="single" w:sz="4" w:space="0" w:color="auto"/>
            </w:tcBorders>
          </w:tcPr>
          <w:p w14:paraId="5008263A" w14:textId="2B687A88" w:rsidR="0081521D" w:rsidRPr="00034DAB" w:rsidRDefault="0081521D"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GL</w:t>
            </w:r>
          </w:p>
        </w:tc>
        <w:tc>
          <w:tcPr>
            <w:tcW w:w="761" w:type="pct"/>
            <w:tcBorders>
              <w:top w:val="single" w:sz="4" w:space="0" w:color="auto"/>
            </w:tcBorders>
          </w:tcPr>
          <w:p w14:paraId="63AF6891" w14:textId="6231781D" w:rsidR="0081521D" w:rsidRPr="00034DAB" w:rsidRDefault="0081521D"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G (%)</w:t>
            </w:r>
          </w:p>
        </w:tc>
        <w:tc>
          <w:tcPr>
            <w:tcW w:w="948" w:type="pct"/>
            <w:tcBorders>
              <w:top w:val="single" w:sz="4" w:space="0" w:color="auto"/>
            </w:tcBorders>
          </w:tcPr>
          <w:p w14:paraId="5B4B7949" w14:textId="2774512C" w:rsidR="0081521D" w:rsidRPr="00034DAB" w:rsidRDefault="0081521D"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Tetrazólio (%)</w:t>
            </w:r>
          </w:p>
        </w:tc>
      </w:tr>
      <w:tr w:rsidR="005C5DFB" w:rsidRPr="00034DAB" w14:paraId="26C7257A" w14:textId="6C4945D8" w:rsidTr="0081521D">
        <w:trPr>
          <w:jc w:val="center"/>
        </w:trPr>
        <w:tc>
          <w:tcPr>
            <w:tcW w:w="2860" w:type="pct"/>
            <w:tcBorders>
              <w:top w:val="single" w:sz="4" w:space="0" w:color="auto"/>
            </w:tcBorders>
          </w:tcPr>
          <w:p w14:paraId="675F9956" w14:textId="3C6E4A9C" w:rsidR="005C5DFB" w:rsidRPr="00034DAB" w:rsidRDefault="005C5DFB" w:rsidP="00CC5E47">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Métodos de secagem</w:t>
            </w:r>
          </w:p>
        </w:tc>
        <w:tc>
          <w:tcPr>
            <w:tcW w:w="431" w:type="pct"/>
            <w:tcBorders>
              <w:top w:val="single" w:sz="4" w:space="0" w:color="auto"/>
            </w:tcBorders>
          </w:tcPr>
          <w:p w14:paraId="598A77B2" w14:textId="6E312653"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1</w:t>
            </w:r>
          </w:p>
        </w:tc>
        <w:tc>
          <w:tcPr>
            <w:tcW w:w="761" w:type="pct"/>
            <w:tcBorders>
              <w:top w:val="single" w:sz="4" w:space="0" w:color="auto"/>
            </w:tcBorders>
          </w:tcPr>
          <w:p w14:paraId="301EC061" w14:textId="6E982E51"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 xml:space="preserve">1,8911 </w:t>
            </w:r>
            <w:r w:rsidRPr="00034DAB">
              <w:rPr>
                <w:rFonts w:ascii="Times New Roman" w:hAnsi="Times New Roman" w:cs="Times New Roman"/>
                <w:vertAlign w:val="superscript"/>
              </w:rPr>
              <w:t>NS</w:t>
            </w:r>
          </w:p>
        </w:tc>
        <w:tc>
          <w:tcPr>
            <w:tcW w:w="948" w:type="pct"/>
            <w:tcBorders>
              <w:top w:val="single" w:sz="4" w:space="0" w:color="auto"/>
            </w:tcBorders>
          </w:tcPr>
          <w:p w14:paraId="52095CA3" w14:textId="3F76BB65" w:rsidR="005C5DFB" w:rsidRPr="00034DAB" w:rsidRDefault="005C5DFB"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 xml:space="preserve">2,7524 </w:t>
            </w:r>
            <w:r w:rsidRPr="00034DAB">
              <w:rPr>
                <w:rFonts w:ascii="Times New Roman" w:hAnsi="Times New Roman" w:cs="Times New Roman"/>
                <w:vertAlign w:val="superscript"/>
              </w:rPr>
              <w:t>NS</w:t>
            </w:r>
          </w:p>
        </w:tc>
      </w:tr>
      <w:tr w:rsidR="005C5DFB" w:rsidRPr="00034DAB" w14:paraId="089FE9D6" w14:textId="4C33CC14" w:rsidTr="0081521D">
        <w:trPr>
          <w:jc w:val="center"/>
        </w:trPr>
        <w:tc>
          <w:tcPr>
            <w:tcW w:w="2860" w:type="pct"/>
          </w:tcPr>
          <w:p w14:paraId="40F583CD" w14:textId="5F35D67B" w:rsidR="005C5DFB" w:rsidRPr="00034DAB" w:rsidRDefault="005C5DFB" w:rsidP="00CC5E47">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Tempo de exposição (horas)</w:t>
            </w:r>
          </w:p>
        </w:tc>
        <w:tc>
          <w:tcPr>
            <w:tcW w:w="431" w:type="pct"/>
          </w:tcPr>
          <w:p w14:paraId="25CE1815" w14:textId="2F720CAB"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4</w:t>
            </w:r>
          </w:p>
        </w:tc>
        <w:tc>
          <w:tcPr>
            <w:tcW w:w="761" w:type="pct"/>
          </w:tcPr>
          <w:p w14:paraId="6E7E917A" w14:textId="455CC9BF"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49,5839 **</w:t>
            </w:r>
          </w:p>
        </w:tc>
        <w:tc>
          <w:tcPr>
            <w:tcW w:w="948" w:type="pct"/>
          </w:tcPr>
          <w:p w14:paraId="7A29068F" w14:textId="48FFECA7" w:rsidR="005C5DFB" w:rsidRPr="00034DAB" w:rsidRDefault="005C5DFB"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8,0238 **</w:t>
            </w:r>
          </w:p>
        </w:tc>
      </w:tr>
      <w:tr w:rsidR="005C5DFB" w:rsidRPr="00034DAB" w14:paraId="03C37D7B" w14:textId="12EDA05A" w:rsidTr="0081521D">
        <w:trPr>
          <w:jc w:val="center"/>
        </w:trPr>
        <w:tc>
          <w:tcPr>
            <w:tcW w:w="2860" w:type="pct"/>
          </w:tcPr>
          <w:p w14:paraId="79DA7B99" w14:textId="13B4851F" w:rsidR="005C5DFB" w:rsidRPr="00034DAB" w:rsidRDefault="005C5DFB" w:rsidP="00CC5E47">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Métodos de secagem x tempo de exposição (horas)</w:t>
            </w:r>
          </w:p>
        </w:tc>
        <w:tc>
          <w:tcPr>
            <w:tcW w:w="431" w:type="pct"/>
          </w:tcPr>
          <w:p w14:paraId="4DC49A03" w14:textId="0F63BCD9"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4</w:t>
            </w:r>
          </w:p>
        </w:tc>
        <w:tc>
          <w:tcPr>
            <w:tcW w:w="761" w:type="pct"/>
          </w:tcPr>
          <w:p w14:paraId="0A5541A1" w14:textId="0050885C"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 xml:space="preserve">0,5146 </w:t>
            </w:r>
            <w:r w:rsidRPr="00034DAB">
              <w:rPr>
                <w:rFonts w:ascii="Times New Roman" w:hAnsi="Times New Roman" w:cs="Times New Roman"/>
                <w:vertAlign w:val="superscript"/>
              </w:rPr>
              <w:t>NS</w:t>
            </w:r>
          </w:p>
        </w:tc>
        <w:tc>
          <w:tcPr>
            <w:tcW w:w="948" w:type="pct"/>
          </w:tcPr>
          <w:p w14:paraId="412D4EAC" w14:textId="1D26B024" w:rsidR="005C5DFB" w:rsidRPr="00034DAB" w:rsidRDefault="005C5DFB"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 xml:space="preserve">0,7762 </w:t>
            </w:r>
            <w:r w:rsidRPr="00034DAB">
              <w:rPr>
                <w:rFonts w:ascii="Times New Roman" w:hAnsi="Times New Roman" w:cs="Times New Roman"/>
                <w:vertAlign w:val="superscript"/>
              </w:rPr>
              <w:t>NS</w:t>
            </w:r>
          </w:p>
        </w:tc>
      </w:tr>
      <w:tr w:rsidR="005C5DFB" w:rsidRPr="00034DAB" w14:paraId="4D56C068" w14:textId="022FFC3F" w:rsidTr="0081521D">
        <w:trPr>
          <w:jc w:val="center"/>
        </w:trPr>
        <w:tc>
          <w:tcPr>
            <w:tcW w:w="2860" w:type="pct"/>
            <w:tcBorders>
              <w:bottom w:val="single" w:sz="4" w:space="0" w:color="auto"/>
            </w:tcBorders>
          </w:tcPr>
          <w:p w14:paraId="19D89333" w14:textId="48C1714A" w:rsidR="005C5DFB" w:rsidRPr="00034DAB" w:rsidRDefault="005C5DFB" w:rsidP="00CC5E47">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Resíduo</w:t>
            </w:r>
          </w:p>
        </w:tc>
        <w:tc>
          <w:tcPr>
            <w:tcW w:w="431" w:type="pct"/>
            <w:tcBorders>
              <w:bottom w:val="single" w:sz="4" w:space="0" w:color="auto"/>
            </w:tcBorders>
          </w:tcPr>
          <w:p w14:paraId="2493D9E8" w14:textId="4023FE19"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30</w:t>
            </w:r>
          </w:p>
        </w:tc>
        <w:tc>
          <w:tcPr>
            <w:tcW w:w="761" w:type="pct"/>
            <w:tcBorders>
              <w:bottom w:val="single" w:sz="4" w:space="0" w:color="auto"/>
            </w:tcBorders>
          </w:tcPr>
          <w:p w14:paraId="571B4C9B" w14:textId="3FD7D33C"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187,6477</w:t>
            </w:r>
          </w:p>
        </w:tc>
        <w:tc>
          <w:tcPr>
            <w:tcW w:w="948" w:type="pct"/>
            <w:tcBorders>
              <w:bottom w:val="single" w:sz="4" w:space="0" w:color="auto"/>
            </w:tcBorders>
          </w:tcPr>
          <w:p w14:paraId="05ECB59C" w14:textId="70401703" w:rsidR="005C5DFB" w:rsidRPr="00034DAB" w:rsidRDefault="005C5DFB" w:rsidP="00FA58C0">
            <w:pPr>
              <w:spacing w:after="0" w:line="240" w:lineRule="auto"/>
              <w:contextualSpacing/>
              <w:jc w:val="center"/>
              <w:rPr>
                <w:rFonts w:ascii="Times New Roman" w:hAnsi="Times New Roman" w:cs="Times New Roman"/>
              </w:rPr>
            </w:pPr>
            <w:r w:rsidRPr="00034DAB">
              <w:rPr>
                <w:rFonts w:ascii="Times New Roman" w:hAnsi="Times New Roman" w:cs="Times New Roman"/>
              </w:rPr>
              <w:t>262,50000</w:t>
            </w:r>
          </w:p>
        </w:tc>
      </w:tr>
      <w:tr w:rsidR="005C5DFB" w:rsidRPr="00034DAB" w14:paraId="6B0FF6CA" w14:textId="64FFE868" w:rsidTr="0081521D">
        <w:trPr>
          <w:jc w:val="center"/>
        </w:trPr>
        <w:tc>
          <w:tcPr>
            <w:tcW w:w="2860" w:type="pct"/>
            <w:tcBorders>
              <w:top w:val="single" w:sz="4" w:space="0" w:color="auto"/>
              <w:bottom w:val="single" w:sz="4" w:space="0" w:color="auto"/>
            </w:tcBorders>
          </w:tcPr>
          <w:p w14:paraId="1420376A" w14:textId="55CF6994"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CV %</w:t>
            </w:r>
          </w:p>
        </w:tc>
        <w:tc>
          <w:tcPr>
            <w:tcW w:w="431" w:type="pct"/>
            <w:tcBorders>
              <w:top w:val="single" w:sz="4" w:space="0" w:color="auto"/>
              <w:bottom w:val="single" w:sz="4" w:space="0" w:color="auto"/>
            </w:tcBorders>
          </w:tcPr>
          <w:p w14:paraId="32FAAAFC" w14:textId="77777777" w:rsidR="005C5DFB" w:rsidRPr="00034DAB" w:rsidRDefault="005C5DFB" w:rsidP="00FA58C0">
            <w:pPr>
              <w:spacing w:after="0" w:line="240" w:lineRule="auto"/>
              <w:contextualSpacing/>
              <w:jc w:val="center"/>
              <w:rPr>
                <w:rFonts w:ascii="Times New Roman" w:eastAsia="Calibri" w:hAnsi="Times New Roman" w:cs="Times New Roman"/>
              </w:rPr>
            </w:pPr>
          </w:p>
        </w:tc>
        <w:tc>
          <w:tcPr>
            <w:tcW w:w="761" w:type="pct"/>
            <w:tcBorders>
              <w:top w:val="single" w:sz="4" w:space="0" w:color="auto"/>
              <w:bottom w:val="single" w:sz="4" w:space="0" w:color="auto"/>
            </w:tcBorders>
          </w:tcPr>
          <w:p w14:paraId="557E5857" w14:textId="1112493B" w:rsidR="005C5DFB" w:rsidRPr="00034DAB" w:rsidRDefault="005C5DFB" w:rsidP="00FA58C0">
            <w:pPr>
              <w:spacing w:after="0" w:line="240" w:lineRule="auto"/>
              <w:contextualSpacing/>
              <w:jc w:val="center"/>
              <w:rPr>
                <w:rFonts w:ascii="Times New Roman" w:eastAsia="Calibri" w:hAnsi="Times New Roman" w:cs="Times New Roman"/>
              </w:rPr>
            </w:pPr>
            <w:r w:rsidRPr="00034DAB">
              <w:rPr>
                <w:rFonts w:ascii="Times New Roman" w:hAnsi="Times New Roman" w:cs="Times New Roman"/>
              </w:rPr>
              <w:t>58,28</w:t>
            </w:r>
          </w:p>
        </w:tc>
        <w:tc>
          <w:tcPr>
            <w:tcW w:w="948" w:type="pct"/>
            <w:tcBorders>
              <w:top w:val="single" w:sz="4" w:space="0" w:color="auto"/>
              <w:bottom w:val="single" w:sz="4" w:space="0" w:color="auto"/>
            </w:tcBorders>
          </w:tcPr>
          <w:p w14:paraId="4883BA3C" w14:textId="77777777" w:rsidR="005C5DFB" w:rsidRPr="00034DAB" w:rsidRDefault="005C5DFB" w:rsidP="00FA58C0">
            <w:pPr>
              <w:spacing w:after="0" w:line="240" w:lineRule="auto"/>
              <w:contextualSpacing/>
              <w:jc w:val="center"/>
              <w:rPr>
                <w:rFonts w:ascii="Times New Roman" w:hAnsi="Times New Roman" w:cs="Times New Roman"/>
              </w:rPr>
            </w:pPr>
          </w:p>
        </w:tc>
      </w:tr>
    </w:tbl>
    <w:p w14:paraId="0DC1C7EF" w14:textId="77777777" w:rsidR="00FA58C0" w:rsidRPr="0012693B" w:rsidRDefault="00FA58C0" w:rsidP="00FA58C0">
      <w:pPr>
        <w:autoSpaceDE w:val="0"/>
        <w:autoSpaceDN w:val="0"/>
        <w:adjustRightInd w:val="0"/>
        <w:spacing w:after="0" w:line="240" w:lineRule="auto"/>
        <w:rPr>
          <w:rFonts w:ascii="Times New Roman" w:eastAsia="Calibri" w:hAnsi="Times New Roman" w:cs="Times New Roman"/>
          <w:sz w:val="20"/>
          <w:szCs w:val="20"/>
        </w:rPr>
      </w:pPr>
      <w:r w:rsidRPr="0012693B">
        <w:rPr>
          <w:rFonts w:ascii="Times New Roman" w:eastAsia="Calibri" w:hAnsi="Times New Roman" w:cs="Times New Roman"/>
          <w:sz w:val="20"/>
          <w:szCs w:val="20"/>
        </w:rPr>
        <w:t xml:space="preserve">*Significativo ao nível de 5%, ** significativo ao nível de 1% e </w:t>
      </w:r>
      <w:r w:rsidRPr="0012693B">
        <w:rPr>
          <w:rFonts w:ascii="Times New Roman" w:eastAsia="Calibri" w:hAnsi="Times New Roman" w:cs="Times New Roman"/>
          <w:sz w:val="20"/>
          <w:szCs w:val="20"/>
          <w:vertAlign w:val="superscript"/>
        </w:rPr>
        <w:t>NS</w:t>
      </w:r>
      <w:r w:rsidRPr="0012693B">
        <w:rPr>
          <w:rFonts w:ascii="Times New Roman" w:eastAsia="Calibri" w:hAnsi="Times New Roman" w:cs="Times New Roman"/>
          <w:sz w:val="20"/>
          <w:szCs w:val="20"/>
        </w:rPr>
        <w:t xml:space="preserve"> não significativo pelo teste F.</w:t>
      </w:r>
    </w:p>
    <w:p w14:paraId="0F78CDF8" w14:textId="77777777" w:rsidR="001315E3" w:rsidRDefault="001315E3" w:rsidP="00FA58C0">
      <w:pPr>
        <w:tabs>
          <w:tab w:val="left" w:pos="6521"/>
        </w:tabs>
        <w:spacing w:after="0" w:line="360" w:lineRule="auto"/>
        <w:contextualSpacing/>
        <w:jc w:val="both"/>
        <w:rPr>
          <w:rFonts w:ascii="Times New Roman" w:hAnsi="Times New Roman" w:cs="Times New Roman"/>
          <w:sz w:val="24"/>
          <w:szCs w:val="24"/>
        </w:rPr>
      </w:pPr>
    </w:p>
    <w:p w14:paraId="0A3B179D" w14:textId="1742B8D3" w:rsidR="005723E9" w:rsidRDefault="007339B6" w:rsidP="005723E9">
      <w:pPr>
        <w:tabs>
          <w:tab w:val="left" w:pos="6521"/>
        </w:tabs>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As sementes de romã ao serem testadas nos dois métodos de secagem tiveram comportamento semelhante</w:t>
      </w:r>
      <w:r w:rsidR="00C24A64" w:rsidRPr="00A95F7F">
        <w:rPr>
          <w:rFonts w:ascii="Times New Roman" w:hAnsi="Times New Roman" w:cs="Times New Roman"/>
          <w:sz w:val="24"/>
          <w:szCs w:val="24"/>
        </w:rPr>
        <w:t xml:space="preserve"> no teor de umidade (%), </w:t>
      </w:r>
      <w:r w:rsidR="00E31330">
        <w:rPr>
          <w:rFonts w:ascii="Times New Roman" w:hAnsi="Times New Roman" w:cs="Times New Roman"/>
          <w:sz w:val="24"/>
          <w:szCs w:val="24"/>
        </w:rPr>
        <w:t xml:space="preserve">massa </w:t>
      </w:r>
      <w:r w:rsidR="00C24A64" w:rsidRPr="00A95F7F">
        <w:rPr>
          <w:rFonts w:ascii="Times New Roman" w:hAnsi="Times New Roman" w:cs="Times New Roman"/>
          <w:sz w:val="24"/>
          <w:szCs w:val="24"/>
        </w:rPr>
        <w:t>d</w:t>
      </w:r>
      <w:r w:rsidR="0087153B" w:rsidRPr="00A95F7F">
        <w:rPr>
          <w:rFonts w:ascii="Times New Roman" w:hAnsi="Times New Roman" w:cs="Times New Roman"/>
          <w:sz w:val="24"/>
          <w:szCs w:val="24"/>
        </w:rPr>
        <w:t>e mil sementes e germinação (%)</w:t>
      </w:r>
      <w:r w:rsidRPr="00A95F7F">
        <w:rPr>
          <w:rFonts w:ascii="Times New Roman" w:hAnsi="Times New Roman" w:cs="Times New Roman"/>
          <w:sz w:val="24"/>
          <w:szCs w:val="24"/>
        </w:rPr>
        <w:t xml:space="preserve"> na</w:t>
      </w:r>
      <w:r w:rsidR="00C24A64" w:rsidRPr="00A95F7F">
        <w:rPr>
          <w:rFonts w:ascii="Times New Roman" w:hAnsi="Times New Roman" w:cs="Times New Roman"/>
          <w:sz w:val="24"/>
          <w:szCs w:val="24"/>
        </w:rPr>
        <w:t>s</w:t>
      </w:r>
      <w:r w:rsidRPr="00A95F7F">
        <w:rPr>
          <w:rFonts w:ascii="Times New Roman" w:hAnsi="Times New Roman" w:cs="Times New Roman"/>
          <w:sz w:val="24"/>
          <w:szCs w:val="24"/>
        </w:rPr>
        <w:t xml:space="preserve"> curva</w:t>
      </w:r>
      <w:r w:rsidR="00C24A64" w:rsidRPr="00A95F7F">
        <w:rPr>
          <w:rFonts w:ascii="Times New Roman" w:hAnsi="Times New Roman" w:cs="Times New Roman"/>
          <w:sz w:val="24"/>
          <w:szCs w:val="24"/>
        </w:rPr>
        <w:t>s</w:t>
      </w:r>
      <w:r w:rsidRPr="00A95F7F">
        <w:rPr>
          <w:rFonts w:ascii="Times New Roman" w:hAnsi="Times New Roman" w:cs="Times New Roman"/>
          <w:sz w:val="24"/>
          <w:szCs w:val="24"/>
        </w:rPr>
        <w:t xml:space="preserve"> de regressão, sendo que</w:t>
      </w:r>
      <w:r w:rsidR="0056291D" w:rsidRPr="00A95F7F">
        <w:rPr>
          <w:rFonts w:ascii="Times New Roman" w:hAnsi="Times New Roman" w:cs="Times New Roman"/>
          <w:sz w:val="24"/>
          <w:szCs w:val="24"/>
        </w:rPr>
        <w:t>,</w:t>
      </w:r>
      <w:r w:rsidRPr="00A95F7F">
        <w:rPr>
          <w:rFonts w:ascii="Times New Roman" w:hAnsi="Times New Roman" w:cs="Times New Roman"/>
          <w:sz w:val="24"/>
          <w:szCs w:val="24"/>
        </w:rPr>
        <w:t xml:space="preserve"> quanto maior </w:t>
      </w:r>
      <w:r w:rsidR="007F0E4E" w:rsidRPr="00A95F7F">
        <w:rPr>
          <w:rFonts w:ascii="Times New Roman" w:hAnsi="Times New Roman" w:cs="Times New Roman"/>
          <w:sz w:val="24"/>
          <w:szCs w:val="24"/>
        </w:rPr>
        <w:t>os tempos de exposiçã</w:t>
      </w:r>
      <w:r w:rsidR="007F0E4E">
        <w:rPr>
          <w:rFonts w:ascii="Times New Roman" w:hAnsi="Times New Roman" w:cs="Times New Roman"/>
          <w:sz w:val="24"/>
          <w:szCs w:val="24"/>
        </w:rPr>
        <w:t xml:space="preserve">o aos </w:t>
      </w:r>
      <w:r w:rsidR="007A787D">
        <w:rPr>
          <w:rFonts w:ascii="Times New Roman" w:hAnsi="Times New Roman" w:cs="Times New Roman"/>
          <w:sz w:val="24"/>
          <w:szCs w:val="24"/>
        </w:rPr>
        <w:t>períodos</w:t>
      </w:r>
      <w:r w:rsidR="007F0E4E">
        <w:rPr>
          <w:rFonts w:ascii="Times New Roman" w:hAnsi="Times New Roman" w:cs="Times New Roman"/>
          <w:sz w:val="24"/>
          <w:szCs w:val="24"/>
        </w:rPr>
        <w:t xml:space="preserve"> de secagem menores foram</w:t>
      </w:r>
      <w:r w:rsidR="0087153B" w:rsidRPr="00A95F7F">
        <w:rPr>
          <w:rFonts w:ascii="Times New Roman" w:hAnsi="Times New Roman" w:cs="Times New Roman"/>
          <w:sz w:val="24"/>
          <w:szCs w:val="24"/>
        </w:rPr>
        <w:t xml:space="preserve"> ficando</w:t>
      </w:r>
      <w:r w:rsidRPr="00A95F7F">
        <w:rPr>
          <w:rFonts w:ascii="Times New Roman" w:hAnsi="Times New Roman" w:cs="Times New Roman"/>
          <w:sz w:val="24"/>
          <w:szCs w:val="24"/>
        </w:rPr>
        <w:t xml:space="preserve"> o</w:t>
      </w:r>
      <w:r w:rsidR="0056291D" w:rsidRPr="00A95F7F">
        <w:rPr>
          <w:rFonts w:ascii="Times New Roman" w:hAnsi="Times New Roman" w:cs="Times New Roman"/>
          <w:sz w:val="24"/>
          <w:szCs w:val="24"/>
        </w:rPr>
        <w:t>s níveis</w:t>
      </w:r>
      <w:r w:rsidR="00C24A64" w:rsidRPr="00A95F7F">
        <w:rPr>
          <w:rFonts w:ascii="Times New Roman" w:hAnsi="Times New Roman" w:cs="Times New Roman"/>
          <w:sz w:val="24"/>
          <w:szCs w:val="24"/>
        </w:rPr>
        <w:t xml:space="preserve"> de á</w:t>
      </w:r>
      <w:r w:rsidRPr="00A95F7F">
        <w:rPr>
          <w:rFonts w:ascii="Times New Roman" w:hAnsi="Times New Roman" w:cs="Times New Roman"/>
          <w:sz w:val="24"/>
          <w:szCs w:val="24"/>
        </w:rPr>
        <w:t>gua</w:t>
      </w:r>
      <w:r w:rsidR="007F0E4E">
        <w:rPr>
          <w:rFonts w:ascii="Times New Roman" w:hAnsi="Times New Roman" w:cs="Times New Roman"/>
          <w:sz w:val="24"/>
          <w:szCs w:val="24"/>
        </w:rPr>
        <w:t xml:space="preserve"> na semente</w:t>
      </w:r>
      <w:r w:rsidR="00F2281B">
        <w:rPr>
          <w:rFonts w:ascii="Times New Roman" w:hAnsi="Times New Roman" w:cs="Times New Roman"/>
          <w:sz w:val="24"/>
          <w:szCs w:val="24"/>
        </w:rPr>
        <w:t>.</w:t>
      </w:r>
      <w:r w:rsidR="00966209">
        <w:rPr>
          <w:rFonts w:ascii="Times New Roman" w:hAnsi="Times New Roman" w:cs="Times New Roman"/>
          <w:sz w:val="24"/>
          <w:szCs w:val="24"/>
        </w:rPr>
        <w:t xml:space="preserve"> Na</w:t>
      </w:r>
      <w:r w:rsidR="00A93607">
        <w:rPr>
          <w:rFonts w:ascii="Times New Roman" w:hAnsi="Times New Roman" w:cs="Times New Roman"/>
          <w:sz w:val="24"/>
          <w:szCs w:val="24"/>
        </w:rPr>
        <w:t xml:space="preserve"> secagem</w:t>
      </w:r>
      <w:r w:rsidR="00966209">
        <w:rPr>
          <w:rFonts w:ascii="Times New Roman" w:hAnsi="Times New Roman" w:cs="Times New Roman"/>
          <w:sz w:val="24"/>
          <w:szCs w:val="24"/>
        </w:rPr>
        <w:t xml:space="preserve"> intermitente</w:t>
      </w:r>
      <w:r w:rsidR="00A93607">
        <w:rPr>
          <w:rFonts w:ascii="Times New Roman" w:hAnsi="Times New Roman" w:cs="Times New Roman"/>
          <w:sz w:val="24"/>
          <w:szCs w:val="24"/>
        </w:rPr>
        <w:t xml:space="preserve"> a curva de umidade</w:t>
      </w:r>
      <w:r w:rsidR="00966209">
        <w:rPr>
          <w:rFonts w:ascii="Times New Roman" w:hAnsi="Times New Roman" w:cs="Times New Roman"/>
          <w:sz w:val="24"/>
          <w:szCs w:val="24"/>
        </w:rPr>
        <w:t xml:space="preserve"> </w:t>
      </w:r>
      <w:r w:rsidR="00A93607">
        <w:rPr>
          <w:rFonts w:ascii="Times New Roman" w:hAnsi="Times New Roman" w:cs="Times New Roman"/>
          <w:sz w:val="24"/>
          <w:szCs w:val="24"/>
        </w:rPr>
        <w:t>começou a</w:t>
      </w:r>
      <w:r w:rsidR="00966209">
        <w:rPr>
          <w:rFonts w:ascii="Times New Roman" w:hAnsi="Times New Roman" w:cs="Times New Roman"/>
          <w:sz w:val="24"/>
          <w:szCs w:val="24"/>
        </w:rPr>
        <w:t xml:space="preserve"> </w:t>
      </w:r>
      <w:r w:rsidR="00A93607">
        <w:rPr>
          <w:rFonts w:ascii="Times New Roman" w:hAnsi="Times New Roman" w:cs="Times New Roman"/>
          <w:sz w:val="24"/>
          <w:szCs w:val="24"/>
        </w:rPr>
        <w:t>decrescer</w:t>
      </w:r>
      <w:r w:rsidR="00F2281B">
        <w:rPr>
          <w:rFonts w:ascii="Times New Roman" w:hAnsi="Times New Roman" w:cs="Times New Roman"/>
          <w:sz w:val="24"/>
          <w:szCs w:val="24"/>
        </w:rPr>
        <w:t xml:space="preserve"> após quatro horas de secagem</w:t>
      </w:r>
      <w:r w:rsidR="00966209">
        <w:rPr>
          <w:rFonts w:ascii="Times New Roman" w:hAnsi="Times New Roman" w:cs="Times New Roman"/>
          <w:sz w:val="24"/>
          <w:szCs w:val="24"/>
        </w:rPr>
        <w:t xml:space="preserve"> </w:t>
      </w:r>
      <w:r w:rsidR="00A93607">
        <w:rPr>
          <w:rFonts w:ascii="Times New Roman" w:hAnsi="Times New Roman" w:cs="Times New Roman"/>
          <w:sz w:val="24"/>
          <w:szCs w:val="24"/>
        </w:rPr>
        <w:t xml:space="preserve">a uma temperatura de 40 °C. Entretanto a secagem </w:t>
      </w:r>
      <w:r w:rsidR="00966209">
        <w:rPr>
          <w:rFonts w:ascii="Times New Roman" w:hAnsi="Times New Roman" w:cs="Times New Roman"/>
          <w:sz w:val="24"/>
          <w:szCs w:val="24"/>
        </w:rPr>
        <w:t>estacionária</w:t>
      </w:r>
      <w:r w:rsidR="00A93607">
        <w:rPr>
          <w:rFonts w:ascii="Times New Roman" w:hAnsi="Times New Roman" w:cs="Times New Roman"/>
          <w:sz w:val="24"/>
          <w:szCs w:val="24"/>
        </w:rPr>
        <w:t xml:space="preserve"> apresentou declívio na curva de umidade </w:t>
      </w:r>
      <w:r w:rsidR="00F2281B">
        <w:rPr>
          <w:rFonts w:ascii="Times New Roman" w:hAnsi="Times New Roman" w:cs="Times New Roman"/>
          <w:sz w:val="24"/>
          <w:szCs w:val="24"/>
        </w:rPr>
        <w:t>a parti</w:t>
      </w:r>
      <w:r w:rsidR="00794E3D">
        <w:rPr>
          <w:rFonts w:ascii="Times New Roman" w:hAnsi="Times New Roman" w:cs="Times New Roman"/>
          <w:sz w:val="24"/>
          <w:szCs w:val="24"/>
        </w:rPr>
        <w:t xml:space="preserve">r das cinco horas exposições a </w:t>
      </w:r>
      <w:r w:rsidR="00F2281B">
        <w:rPr>
          <w:rFonts w:ascii="Times New Roman" w:hAnsi="Times New Roman" w:cs="Times New Roman"/>
          <w:sz w:val="24"/>
          <w:szCs w:val="24"/>
        </w:rPr>
        <w:t>temperatura de 40 °C na B.O.D.</w:t>
      </w:r>
      <w:r w:rsidR="00966209">
        <w:rPr>
          <w:rFonts w:ascii="Times New Roman" w:hAnsi="Times New Roman" w:cs="Times New Roman"/>
          <w:sz w:val="24"/>
          <w:szCs w:val="24"/>
        </w:rPr>
        <w:t xml:space="preserve"> </w:t>
      </w:r>
      <w:r w:rsidR="007A787D">
        <w:rPr>
          <w:rFonts w:ascii="Times New Roman" w:hAnsi="Times New Roman" w:cs="Times New Roman"/>
          <w:sz w:val="24"/>
          <w:szCs w:val="24"/>
        </w:rPr>
        <w:t>Com isso,</w:t>
      </w:r>
      <w:r w:rsidR="00B8414C">
        <w:rPr>
          <w:rFonts w:ascii="Times New Roman" w:hAnsi="Times New Roman" w:cs="Times New Roman"/>
          <w:sz w:val="24"/>
          <w:szCs w:val="24"/>
        </w:rPr>
        <w:t xml:space="preserve"> </w:t>
      </w:r>
      <w:r w:rsidR="007A787D">
        <w:rPr>
          <w:rFonts w:ascii="Times New Roman" w:hAnsi="Times New Roman" w:cs="Times New Roman"/>
          <w:sz w:val="24"/>
          <w:szCs w:val="24"/>
        </w:rPr>
        <w:t>q</w:t>
      </w:r>
      <w:r w:rsidR="0056291D" w:rsidRPr="00A95F7F">
        <w:rPr>
          <w:rFonts w:ascii="Times New Roman" w:hAnsi="Times New Roman" w:cs="Times New Roman"/>
          <w:sz w:val="24"/>
          <w:szCs w:val="24"/>
        </w:rPr>
        <w:t xml:space="preserve">uando não houve </w:t>
      </w:r>
      <w:r w:rsidR="0016694E" w:rsidRPr="00A95F7F">
        <w:rPr>
          <w:rFonts w:ascii="Times New Roman" w:hAnsi="Times New Roman" w:cs="Times New Roman"/>
          <w:sz w:val="24"/>
          <w:szCs w:val="24"/>
        </w:rPr>
        <w:t>secagem</w:t>
      </w:r>
      <w:r w:rsidR="0087153B" w:rsidRPr="00A95F7F">
        <w:rPr>
          <w:rFonts w:ascii="Times New Roman" w:hAnsi="Times New Roman" w:cs="Times New Roman"/>
          <w:sz w:val="24"/>
          <w:szCs w:val="24"/>
        </w:rPr>
        <w:t xml:space="preserve"> as sementes estavam</w:t>
      </w:r>
      <w:r w:rsidR="007A787D">
        <w:rPr>
          <w:rFonts w:ascii="Times New Roman" w:hAnsi="Times New Roman" w:cs="Times New Roman"/>
          <w:sz w:val="24"/>
          <w:szCs w:val="24"/>
        </w:rPr>
        <w:t xml:space="preserve"> com</w:t>
      </w:r>
      <w:r w:rsidR="0087153B" w:rsidRPr="00A95F7F">
        <w:rPr>
          <w:rFonts w:ascii="Times New Roman" w:hAnsi="Times New Roman" w:cs="Times New Roman"/>
          <w:sz w:val="24"/>
          <w:szCs w:val="24"/>
        </w:rPr>
        <w:t xml:space="preserve"> 40 a </w:t>
      </w:r>
      <w:r w:rsidR="0056291D" w:rsidRPr="00A95F7F">
        <w:rPr>
          <w:rFonts w:ascii="Times New Roman" w:hAnsi="Times New Roman" w:cs="Times New Roman"/>
          <w:sz w:val="24"/>
          <w:szCs w:val="24"/>
        </w:rPr>
        <w:t>60%</w:t>
      </w:r>
      <w:r w:rsidR="00644291" w:rsidRPr="00A95F7F">
        <w:rPr>
          <w:rFonts w:ascii="Times New Roman" w:hAnsi="Times New Roman" w:cs="Times New Roman"/>
          <w:sz w:val="24"/>
          <w:szCs w:val="24"/>
        </w:rPr>
        <w:t xml:space="preserve"> de umidade.</w:t>
      </w:r>
      <w:r w:rsidR="0056291D" w:rsidRPr="00A95F7F">
        <w:rPr>
          <w:rFonts w:ascii="Times New Roman" w:hAnsi="Times New Roman" w:cs="Times New Roman"/>
          <w:sz w:val="24"/>
          <w:szCs w:val="24"/>
        </w:rPr>
        <w:t xml:space="preserve"> Ao passar pelos períodos de secagem as sementes chegaram a</w:t>
      </w:r>
      <w:r w:rsidR="0016694E" w:rsidRPr="00A95F7F">
        <w:rPr>
          <w:rFonts w:ascii="Times New Roman" w:hAnsi="Times New Roman" w:cs="Times New Roman"/>
          <w:sz w:val="24"/>
          <w:szCs w:val="24"/>
        </w:rPr>
        <w:t>o teor</w:t>
      </w:r>
      <w:r w:rsidR="0056291D" w:rsidRPr="00A95F7F">
        <w:rPr>
          <w:rFonts w:ascii="Times New Roman" w:hAnsi="Times New Roman" w:cs="Times New Roman"/>
          <w:sz w:val="24"/>
          <w:szCs w:val="24"/>
        </w:rPr>
        <w:t xml:space="preserve"> de 6%</w:t>
      </w:r>
      <w:r w:rsidR="0016694E" w:rsidRPr="00A95F7F">
        <w:rPr>
          <w:rFonts w:ascii="Times New Roman" w:hAnsi="Times New Roman" w:cs="Times New Roman"/>
          <w:sz w:val="24"/>
          <w:szCs w:val="24"/>
        </w:rPr>
        <w:t xml:space="preserve"> de umidade</w:t>
      </w:r>
      <w:r w:rsidR="0056291D" w:rsidRPr="00A95F7F">
        <w:rPr>
          <w:rFonts w:ascii="Times New Roman" w:hAnsi="Times New Roman" w:cs="Times New Roman"/>
          <w:sz w:val="24"/>
          <w:szCs w:val="24"/>
        </w:rPr>
        <w:t xml:space="preserve"> (</w:t>
      </w:r>
      <w:r w:rsidR="00163CB9">
        <w:rPr>
          <w:rFonts w:ascii="Times New Roman" w:hAnsi="Times New Roman" w:cs="Times New Roman"/>
          <w:sz w:val="24"/>
          <w:szCs w:val="24"/>
        </w:rPr>
        <w:t>Gráfico</w:t>
      </w:r>
      <w:r w:rsidR="00D349C0">
        <w:rPr>
          <w:rFonts w:ascii="Times New Roman" w:hAnsi="Times New Roman" w:cs="Times New Roman"/>
          <w:sz w:val="24"/>
          <w:szCs w:val="24"/>
        </w:rPr>
        <w:t xml:space="preserve"> 1; 2</w:t>
      </w:r>
      <w:r w:rsidR="0056291D" w:rsidRPr="00A95F7F">
        <w:rPr>
          <w:rFonts w:ascii="Times New Roman" w:hAnsi="Times New Roman" w:cs="Times New Roman"/>
          <w:sz w:val="24"/>
          <w:szCs w:val="24"/>
        </w:rPr>
        <w:t>).</w:t>
      </w:r>
      <w:r w:rsidR="00966209">
        <w:rPr>
          <w:rFonts w:ascii="Times New Roman" w:hAnsi="Times New Roman" w:cs="Times New Roman"/>
          <w:sz w:val="24"/>
          <w:szCs w:val="24"/>
        </w:rPr>
        <w:t xml:space="preserve"> </w:t>
      </w:r>
    </w:p>
    <w:p w14:paraId="1805A6AC" w14:textId="708E1F03" w:rsidR="007339B6" w:rsidRPr="003E0A46" w:rsidRDefault="007A787D" w:rsidP="00515BFB">
      <w:pPr>
        <w:tabs>
          <w:tab w:val="left" w:pos="6521"/>
        </w:tabs>
        <w:spacing w:after="0" w:line="360" w:lineRule="auto"/>
        <w:ind w:firstLine="1134"/>
        <w:contextualSpacing/>
        <w:jc w:val="both"/>
        <w:rPr>
          <w:rFonts w:ascii="Times New Roman" w:hAnsi="Times New Roman" w:cs="Times New Roman"/>
          <w:sz w:val="24"/>
          <w:szCs w:val="24"/>
        </w:rPr>
      </w:pPr>
      <w:r w:rsidRPr="003E0A46">
        <w:rPr>
          <w:rFonts w:ascii="Times New Roman" w:hAnsi="Times New Roman" w:cs="Times New Roman"/>
          <w:sz w:val="24"/>
          <w:szCs w:val="24"/>
        </w:rPr>
        <w:t>Entretanto notou-se que as sementes de romã possuem uma maior facilidade de perda de água, porém não tem o mesmo comportamento na absorção.</w:t>
      </w:r>
      <w:r w:rsidR="005723E9" w:rsidRPr="003E0A46">
        <w:rPr>
          <w:rFonts w:ascii="Times New Roman" w:hAnsi="Times New Roman" w:cs="Times New Roman"/>
          <w:sz w:val="24"/>
          <w:szCs w:val="24"/>
        </w:rPr>
        <w:t xml:space="preserve"> </w:t>
      </w:r>
      <w:r w:rsidR="005723E9" w:rsidRPr="003E0A46">
        <w:rPr>
          <w:rFonts w:ascii="Times New Roman" w:hAnsi="Times New Roman" w:cs="Times New Roman"/>
          <w:color w:val="292526"/>
          <w:sz w:val="24"/>
          <w:szCs w:val="24"/>
        </w:rPr>
        <w:t xml:space="preserve">Segundo </w:t>
      </w:r>
      <w:proofErr w:type="spellStart"/>
      <w:r w:rsidR="005723E9" w:rsidRPr="003E0A46">
        <w:rPr>
          <w:rFonts w:ascii="Times New Roman" w:hAnsi="Times New Roman" w:cs="Times New Roman"/>
          <w:sz w:val="24"/>
          <w:szCs w:val="24"/>
        </w:rPr>
        <w:t>Bewley</w:t>
      </w:r>
      <w:proofErr w:type="spellEnd"/>
      <w:r w:rsidR="005723E9" w:rsidRPr="003E0A46">
        <w:rPr>
          <w:rFonts w:ascii="Times New Roman" w:hAnsi="Times New Roman" w:cs="Times New Roman"/>
          <w:sz w:val="24"/>
          <w:szCs w:val="24"/>
        </w:rPr>
        <w:t xml:space="preserve"> e Black (1994), o teor de umidade da semente está relacionado com o aumento da impermeabilidade do tegumento da semente. </w:t>
      </w:r>
      <w:r w:rsidR="00515BFB">
        <w:rPr>
          <w:rFonts w:ascii="Times New Roman" w:hAnsi="Times New Roman" w:cs="Times New Roman"/>
          <w:sz w:val="24"/>
          <w:szCs w:val="24"/>
        </w:rPr>
        <w:t>O</w:t>
      </w:r>
      <w:r w:rsidR="00D349C0" w:rsidRPr="003E0A46">
        <w:rPr>
          <w:rFonts w:ascii="Times New Roman" w:hAnsi="Times New Roman" w:cs="Times New Roman"/>
          <w:sz w:val="24"/>
          <w:szCs w:val="24"/>
        </w:rPr>
        <w:t xml:space="preserve">bserva-se que a redução do teor de água das sementes </w:t>
      </w:r>
      <w:r w:rsidR="0086136A">
        <w:rPr>
          <w:rFonts w:ascii="Times New Roman" w:hAnsi="Times New Roman" w:cs="Times New Roman"/>
          <w:sz w:val="24"/>
          <w:szCs w:val="24"/>
        </w:rPr>
        <w:t xml:space="preserve">pode </w:t>
      </w:r>
      <w:r w:rsidR="00D349C0" w:rsidRPr="003E0A46">
        <w:rPr>
          <w:rFonts w:ascii="Times New Roman" w:hAnsi="Times New Roman" w:cs="Times New Roman"/>
          <w:sz w:val="24"/>
          <w:szCs w:val="24"/>
        </w:rPr>
        <w:t>aumenta</w:t>
      </w:r>
      <w:r w:rsidR="0086136A">
        <w:rPr>
          <w:rFonts w:ascii="Times New Roman" w:hAnsi="Times New Roman" w:cs="Times New Roman"/>
          <w:sz w:val="24"/>
          <w:szCs w:val="24"/>
        </w:rPr>
        <w:t>r</w:t>
      </w:r>
      <w:r w:rsidR="00D349C0" w:rsidRPr="003E0A46">
        <w:rPr>
          <w:rFonts w:ascii="Times New Roman" w:hAnsi="Times New Roman" w:cs="Times New Roman"/>
          <w:sz w:val="24"/>
          <w:szCs w:val="24"/>
        </w:rPr>
        <w:t xml:space="preserve"> a quantidade de sementes duras</w:t>
      </w:r>
      <w:r w:rsidR="004D72F6" w:rsidRPr="003E0A46">
        <w:rPr>
          <w:rFonts w:ascii="Times New Roman" w:hAnsi="Times New Roman" w:cs="Times New Roman"/>
          <w:sz w:val="24"/>
          <w:szCs w:val="24"/>
        </w:rPr>
        <w:t>. Entretanto</w:t>
      </w:r>
      <w:r w:rsidR="003E0A46">
        <w:rPr>
          <w:rFonts w:ascii="Times New Roman" w:hAnsi="Times New Roman" w:cs="Times New Roman"/>
          <w:sz w:val="24"/>
          <w:szCs w:val="24"/>
        </w:rPr>
        <w:t>,</w:t>
      </w:r>
      <w:r w:rsidR="004D72F6" w:rsidRPr="003E0A46">
        <w:rPr>
          <w:rFonts w:ascii="Times New Roman" w:hAnsi="Times New Roman" w:cs="Times New Roman"/>
          <w:sz w:val="24"/>
          <w:szCs w:val="24"/>
        </w:rPr>
        <w:t xml:space="preserve"> a impermeabilidade do tegumento pode estar relacionada com o estado de maturação dos frutos e sementes, sofrendo perda de água ainda na planta mãe </w:t>
      </w:r>
      <w:r w:rsidR="004D72F6" w:rsidRPr="003E0A46">
        <w:rPr>
          <w:rFonts w:ascii="Times New Roman" w:hAnsi="Times New Roman" w:cs="Times New Roman"/>
          <w:color w:val="292526"/>
          <w:sz w:val="24"/>
          <w:szCs w:val="24"/>
        </w:rPr>
        <w:t>(MURDOCH e ELLIS, 1993).</w:t>
      </w:r>
    </w:p>
    <w:p w14:paraId="6F68D9ED" w14:textId="00FEC782" w:rsidR="00D1235F" w:rsidRPr="001315E3" w:rsidRDefault="00D72067" w:rsidP="001315E3">
      <w:pPr>
        <w:tabs>
          <w:tab w:val="left" w:pos="6521"/>
        </w:tabs>
        <w:spacing w:after="0" w:line="360" w:lineRule="auto"/>
        <w:ind w:firstLine="1134"/>
        <w:contextualSpacing/>
        <w:jc w:val="both"/>
        <w:rPr>
          <w:rFonts w:ascii="Times New Roman" w:hAnsi="Times New Roman" w:cs="Times New Roman"/>
          <w:color w:val="292526"/>
          <w:sz w:val="24"/>
          <w:szCs w:val="24"/>
        </w:rPr>
      </w:pPr>
      <w:r w:rsidRPr="00FA58C0">
        <w:rPr>
          <w:rFonts w:ascii="Times New Roman" w:hAnsi="Times New Roman" w:cs="Times New Roman"/>
          <w:color w:val="292526"/>
          <w:sz w:val="24"/>
          <w:szCs w:val="24"/>
        </w:rPr>
        <w:t xml:space="preserve">Porém outro fator que pode levar as sementes de romã a terem esse comportamento nas variáveis </w:t>
      </w:r>
      <w:r w:rsidR="00B31852" w:rsidRPr="00FA58C0">
        <w:rPr>
          <w:rFonts w:ascii="Times New Roman" w:hAnsi="Times New Roman" w:cs="Times New Roman"/>
          <w:color w:val="292526"/>
          <w:sz w:val="24"/>
          <w:szCs w:val="24"/>
        </w:rPr>
        <w:t xml:space="preserve">da umidade (%) </w:t>
      </w:r>
      <w:r w:rsidR="00CA4F3D">
        <w:rPr>
          <w:rFonts w:ascii="Times New Roman" w:hAnsi="Times New Roman" w:cs="Times New Roman"/>
          <w:color w:val="292526"/>
          <w:sz w:val="24"/>
          <w:szCs w:val="24"/>
        </w:rPr>
        <w:t>massa</w:t>
      </w:r>
      <w:r w:rsidRPr="00FA58C0">
        <w:rPr>
          <w:rFonts w:ascii="Times New Roman" w:hAnsi="Times New Roman" w:cs="Times New Roman"/>
          <w:color w:val="292526"/>
          <w:sz w:val="24"/>
          <w:szCs w:val="24"/>
        </w:rPr>
        <w:t xml:space="preserve"> de mil sementes (g) e germinação (%) foi terem sofrido a perda de água rapidamente,</w:t>
      </w:r>
      <w:r w:rsidR="00B31852" w:rsidRPr="00FA58C0">
        <w:rPr>
          <w:rFonts w:ascii="Times New Roman" w:hAnsi="Times New Roman" w:cs="Times New Roman"/>
          <w:color w:val="292526"/>
          <w:sz w:val="24"/>
          <w:szCs w:val="24"/>
        </w:rPr>
        <w:t xml:space="preserve"> quando expostas a</w:t>
      </w:r>
      <w:r w:rsidR="00794E3D">
        <w:rPr>
          <w:rFonts w:ascii="Times New Roman" w:hAnsi="Times New Roman" w:cs="Times New Roman"/>
          <w:color w:val="292526"/>
          <w:sz w:val="24"/>
          <w:szCs w:val="24"/>
        </w:rPr>
        <w:t>os</w:t>
      </w:r>
      <w:r w:rsidR="00B31852" w:rsidRPr="00FA58C0">
        <w:rPr>
          <w:rFonts w:ascii="Times New Roman" w:hAnsi="Times New Roman" w:cs="Times New Roman"/>
          <w:color w:val="292526"/>
          <w:sz w:val="24"/>
          <w:szCs w:val="24"/>
        </w:rPr>
        <w:t xml:space="preserve"> diferente</w:t>
      </w:r>
      <w:r w:rsidR="00794E3D">
        <w:rPr>
          <w:rFonts w:ascii="Times New Roman" w:hAnsi="Times New Roman" w:cs="Times New Roman"/>
          <w:color w:val="292526"/>
          <w:sz w:val="24"/>
          <w:szCs w:val="24"/>
        </w:rPr>
        <w:t>s</w:t>
      </w:r>
      <w:r w:rsidR="00B31852" w:rsidRPr="00FA58C0">
        <w:rPr>
          <w:rFonts w:ascii="Times New Roman" w:hAnsi="Times New Roman" w:cs="Times New Roman"/>
          <w:color w:val="292526"/>
          <w:sz w:val="24"/>
          <w:szCs w:val="24"/>
        </w:rPr>
        <w:t xml:space="preserve"> períodos de secagem.</w:t>
      </w:r>
      <w:r w:rsidRPr="00FA58C0">
        <w:rPr>
          <w:rFonts w:ascii="Times New Roman" w:hAnsi="Times New Roman" w:cs="Times New Roman"/>
          <w:color w:val="292526"/>
          <w:sz w:val="24"/>
          <w:szCs w:val="24"/>
        </w:rPr>
        <w:t xml:space="preserve"> </w:t>
      </w:r>
      <w:r w:rsidR="00D1235F" w:rsidRPr="00FA58C0">
        <w:rPr>
          <w:rFonts w:ascii="Times New Roman" w:hAnsi="Times New Roman" w:cs="Times New Roman"/>
          <w:color w:val="292526"/>
          <w:sz w:val="24"/>
          <w:szCs w:val="24"/>
        </w:rPr>
        <w:t xml:space="preserve">Entretanto na absorção de água durante a germinação notou-se que as sementes não absorveram água o suficiente para penetrar os tecidos do tegumento e chegar à parte interna disponibilizando água para os tecidos embrionários. </w:t>
      </w:r>
      <w:r w:rsidR="00DC085B">
        <w:rPr>
          <w:rFonts w:ascii="Times New Roman" w:hAnsi="Times New Roman" w:cs="Times New Roman"/>
          <w:sz w:val="24"/>
          <w:szCs w:val="24"/>
        </w:rPr>
        <w:tab/>
      </w:r>
    </w:p>
    <w:p w14:paraId="43BC294F" w14:textId="251699EF" w:rsidR="00113813" w:rsidRDefault="00A97EE2" w:rsidP="00113813">
      <w:pPr>
        <w:spacing w:line="360" w:lineRule="auto"/>
        <w:ind w:firstLine="1134"/>
        <w:jc w:val="both"/>
        <w:rPr>
          <w:rFonts w:ascii="Times New Roman" w:hAnsi="Times New Roman" w:cs="Times New Roman"/>
          <w:color w:val="292526"/>
          <w:sz w:val="24"/>
          <w:szCs w:val="24"/>
        </w:rPr>
      </w:pPr>
      <w:r w:rsidRPr="00FA58C0">
        <w:rPr>
          <w:rFonts w:ascii="Times New Roman" w:hAnsi="Times New Roman" w:cs="Times New Roman"/>
          <w:color w:val="292526"/>
          <w:sz w:val="24"/>
          <w:szCs w:val="24"/>
        </w:rPr>
        <w:t>Segundo Cavariani. Martins; Coimbra (2007) ao trabalhar com mucuná-preta constatou-se que as sementes possuem impermeabilidade no tegumento e que o estádio de maturação e a secagem afetam a intensidade de impermeabilidade do tegumento das sementes a absorç</w:t>
      </w:r>
      <w:r w:rsidR="00113813">
        <w:rPr>
          <w:rFonts w:ascii="Times New Roman" w:hAnsi="Times New Roman" w:cs="Times New Roman"/>
          <w:color w:val="292526"/>
          <w:sz w:val="24"/>
          <w:szCs w:val="24"/>
        </w:rPr>
        <w:t>ão de água</w:t>
      </w:r>
    </w:p>
    <w:p w14:paraId="0413CAE0" w14:textId="77777777" w:rsidR="00113813" w:rsidRDefault="00113813" w:rsidP="0081521D">
      <w:pPr>
        <w:spacing w:after="0" w:line="360" w:lineRule="auto"/>
        <w:contextualSpacing/>
        <w:jc w:val="both"/>
        <w:rPr>
          <w:rFonts w:ascii="Times New Roman" w:hAnsi="Times New Roman" w:cs="Times New Roman"/>
          <w:sz w:val="24"/>
          <w:szCs w:val="24"/>
        </w:rPr>
      </w:pPr>
    </w:p>
    <w:p w14:paraId="642E3A35" w14:textId="77777777" w:rsidR="00113813" w:rsidRDefault="00113813" w:rsidP="0081521D">
      <w:pPr>
        <w:spacing w:after="0" w:line="360" w:lineRule="auto"/>
        <w:contextualSpacing/>
        <w:jc w:val="both"/>
        <w:rPr>
          <w:rFonts w:ascii="Times New Roman" w:hAnsi="Times New Roman" w:cs="Times New Roman"/>
          <w:sz w:val="24"/>
          <w:szCs w:val="24"/>
        </w:rPr>
      </w:pPr>
    </w:p>
    <w:p w14:paraId="5C2A4033" w14:textId="157FD580" w:rsidR="008052B1" w:rsidRDefault="00113813" w:rsidP="0081521D">
      <w:pPr>
        <w:spacing w:after="0" w:line="360" w:lineRule="auto"/>
        <w:contextualSpacing/>
        <w:jc w:val="both"/>
        <w:rPr>
          <w:rFonts w:ascii="Times New Roman" w:hAnsi="Times New Roman" w:cs="Times New Roman"/>
          <w:sz w:val="24"/>
          <w:szCs w:val="24"/>
        </w:rPr>
      </w:pPr>
      <w:r>
        <w:rPr>
          <w:rFonts w:ascii="Times New Roman" w:hAnsi="Times New Roman" w:cs="Times New Roman"/>
          <w:noProof/>
          <w:color w:val="292526"/>
          <w:sz w:val="24"/>
          <w:szCs w:val="24"/>
          <w:lang w:eastAsia="pt-BR"/>
        </w:rPr>
        <mc:AlternateContent>
          <mc:Choice Requires="wps">
            <w:drawing>
              <wp:anchor distT="0" distB="0" distL="114300" distR="114300" simplePos="0" relativeHeight="251635712" behindDoc="0" locked="0" layoutInCell="1" allowOverlap="1" wp14:anchorId="33C2462B" wp14:editId="2DD443A5">
                <wp:simplePos x="0" y="0"/>
                <wp:positionH relativeFrom="column">
                  <wp:posOffset>3404235</wp:posOffset>
                </wp:positionH>
                <wp:positionV relativeFrom="paragraph">
                  <wp:posOffset>-446405</wp:posOffset>
                </wp:positionV>
                <wp:extent cx="2966085" cy="969645"/>
                <wp:effectExtent l="0" t="0" r="24765" b="20955"/>
                <wp:wrapNone/>
                <wp:docPr id="11" name="Caixa de texto 11"/>
                <wp:cNvGraphicFramePr/>
                <a:graphic xmlns:a="http://schemas.openxmlformats.org/drawingml/2006/main">
                  <a:graphicData uri="http://schemas.microsoft.com/office/word/2010/wordprocessingShape">
                    <wps:wsp>
                      <wps:cNvSpPr txBox="1"/>
                      <wps:spPr>
                        <a:xfrm>
                          <a:off x="0" y="0"/>
                          <a:ext cx="2966085" cy="9696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83AC94" w14:textId="2A84349D" w:rsidR="009179D5" w:rsidRPr="009F4505" w:rsidRDefault="009179D5" w:rsidP="00095406">
                            <w:pPr>
                              <w:spacing w:line="240" w:lineRule="auto"/>
                              <w:contextualSpacing/>
                              <w:jc w:val="both"/>
                              <w:rPr>
                                <w:rFonts w:ascii="Times New Roman" w:hAnsi="Times New Roman" w:cs="Times New Roman"/>
                                <w:sz w:val="20"/>
                                <w:szCs w:val="20"/>
                              </w:rPr>
                            </w:pPr>
                            <w:bookmarkStart w:id="119" w:name="_Toc468123054"/>
                            <w:r>
                              <w:rPr>
                                <w:rFonts w:ascii="Times New Roman" w:hAnsi="Times New Roman" w:cs="Times New Roman"/>
                                <w:sz w:val="20"/>
                                <w:szCs w:val="20"/>
                              </w:rPr>
                              <w:t xml:space="preserve">Gráfico – 2. </w:t>
                            </w:r>
                            <w:r w:rsidRPr="009F4505">
                              <w:rPr>
                                <w:rFonts w:ascii="Times New Roman" w:hAnsi="Times New Roman" w:cs="Times New Roman"/>
                                <w:sz w:val="20"/>
                                <w:szCs w:val="20"/>
                              </w:rPr>
                              <w:t xml:space="preserve">Curva de umidade em sementes de romã utilizando o método de secagem estacionária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w:t>
                            </w:r>
                            <w:bookmarkEnd w:id="119"/>
                            <w:r w:rsidRPr="009F4505">
                              <w:rPr>
                                <w:rFonts w:ascii="Times New Roman" w:hAnsi="Times New Roman" w:cs="Times New Roman"/>
                                <w:sz w:val="20"/>
                                <w:szCs w:val="20"/>
                              </w:rPr>
                              <w:t xml:space="preserve"> </w:t>
                            </w:r>
                          </w:p>
                          <w:p w14:paraId="6255CB01" w14:textId="77777777" w:rsidR="009179D5" w:rsidRDefault="00917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462B" id="Caixa de texto 11" o:spid="_x0000_s1035" type="#_x0000_t202" style="position:absolute;left:0;text-align:left;margin-left:268.05pt;margin-top:-35.15pt;width:233.55pt;height:7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" fillcolor="white [3201]" strokecolor="white [3212]" strokeweight=".5pt">
                <v:textbox>
                  <w:txbxContent>
                    <w:p w14:paraId="0283AC94" w14:textId="2A84349D" w:rsidR="009179D5" w:rsidRPr="009F4505" w:rsidRDefault="009179D5" w:rsidP="00095406">
                      <w:pPr>
                        <w:spacing w:line="240" w:lineRule="auto"/>
                        <w:contextualSpacing/>
                        <w:jc w:val="both"/>
                        <w:rPr>
                          <w:rFonts w:ascii="Times New Roman" w:hAnsi="Times New Roman" w:cs="Times New Roman"/>
                          <w:sz w:val="20"/>
                          <w:szCs w:val="20"/>
                        </w:rPr>
                      </w:pPr>
                      <w:bookmarkStart w:id="120" w:name="_Toc468123054"/>
                      <w:r>
                        <w:rPr>
                          <w:rFonts w:ascii="Times New Roman" w:hAnsi="Times New Roman" w:cs="Times New Roman"/>
                          <w:sz w:val="20"/>
                          <w:szCs w:val="20"/>
                        </w:rPr>
                        <w:t xml:space="preserve">Gráfico – 2. </w:t>
                      </w:r>
                      <w:r w:rsidRPr="009F4505">
                        <w:rPr>
                          <w:rFonts w:ascii="Times New Roman" w:hAnsi="Times New Roman" w:cs="Times New Roman"/>
                          <w:sz w:val="20"/>
                          <w:szCs w:val="20"/>
                        </w:rPr>
                        <w:t xml:space="preserve">Curva de umidade em sementes de romã utilizando o método de secagem estacionária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w:t>
                      </w:r>
                      <w:bookmarkEnd w:id="120"/>
                      <w:r w:rsidRPr="009F4505">
                        <w:rPr>
                          <w:rFonts w:ascii="Times New Roman" w:hAnsi="Times New Roman" w:cs="Times New Roman"/>
                          <w:sz w:val="20"/>
                          <w:szCs w:val="20"/>
                        </w:rPr>
                        <w:t xml:space="preserve"> </w:t>
                      </w:r>
                    </w:p>
                    <w:p w14:paraId="6255CB01" w14:textId="77777777" w:rsidR="009179D5" w:rsidRDefault="009179D5"/>
                  </w:txbxContent>
                </v:textbox>
              </v:shape>
            </w:pict>
          </mc:Fallback>
        </mc:AlternateContent>
      </w:r>
      <w:r>
        <w:rPr>
          <w:rFonts w:ascii="Times New Roman" w:hAnsi="Times New Roman" w:cs="Times New Roman"/>
          <w:noProof/>
          <w:color w:val="292526"/>
          <w:sz w:val="24"/>
          <w:szCs w:val="24"/>
          <w:lang w:eastAsia="pt-BR"/>
        </w:rPr>
        <mc:AlternateContent>
          <mc:Choice Requires="wps">
            <w:drawing>
              <wp:anchor distT="0" distB="0" distL="114300" distR="114300" simplePos="0" relativeHeight="251633664" behindDoc="0" locked="0" layoutInCell="1" allowOverlap="1" wp14:anchorId="25E0FCF5" wp14:editId="41606601">
                <wp:simplePos x="0" y="0"/>
                <wp:positionH relativeFrom="column">
                  <wp:posOffset>136525</wp:posOffset>
                </wp:positionH>
                <wp:positionV relativeFrom="paragraph">
                  <wp:posOffset>-429895</wp:posOffset>
                </wp:positionV>
                <wp:extent cx="3060700" cy="969645"/>
                <wp:effectExtent l="0" t="0" r="25400" b="20955"/>
                <wp:wrapNone/>
                <wp:docPr id="10" name="Caixa de texto 10"/>
                <wp:cNvGraphicFramePr/>
                <a:graphic xmlns:a="http://schemas.openxmlformats.org/drawingml/2006/main">
                  <a:graphicData uri="http://schemas.microsoft.com/office/word/2010/wordprocessingShape">
                    <wps:wsp>
                      <wps:cNvSpPr txBox="1"/>
                      <wps:spPr>
                        <a:xfrm>
                          <a:off x="0" y="0"/>
                          <a:ext cx="3060700" cy="96964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BD893F" w14:textId="3F3FA53F" w:rsidR="009179D5" w:rsidRPr="009F4505" w:rsidRDefault="009179D5" w:rsidP="00B848B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Gráfico – 1. </w:t>
                            </w:r>
                            <w:r w:rsidRPr="009F4505">
                              <w:rPr>
                                <w:rFonts w:ascii="Times New Roman" w:hAnsi="Times New Roman" w:cs="Times New Roman"/>
                                <w:sz w:val="20"/>
                                <w:szCs w:val="20"/>
                              </w:rPr>
                              <w:t xml:space="preserve">Curva de umidade em 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 </w:t>
                            </w:r>
                          </w:p>
                          <w:p w14:paraId="13437E5E" w14:textId="0C6A9AAF" w:rsidR="009179D5" w:rsidRDefault="00917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FCF5" id="Caixa de texto 10" o:spid="_x0000_s1036" type="#_x0000_t202" style="position:absolute;left:0;text-align:left;margin-left:10.75pt;margin-top:-33.85pt;width:241pt;height:7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" fillcolor="white [3212]" strokecolor="white [3212]" strokeweight=".5pt">
                <v:textbox>
                  <w:txbxContent>
                    <w:p w14:paraId="22BD893F" w14:textId="3F3FA53F" w:rsidR="009179D5" w:rsidRPr="009F4505" w:rsidRDefault="009179D5" w:rsidP="00B848B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Gráfico – 1. </w:t>
                      </w:r>
                      <w:r w:rsidRPr="009F4505">
                        <w:rPr>
                          <w:rFonts w:ascii="Times New Roman" w:hAnsi="Times New Roman" w:cs="Times New Roman"/>
                          <w:sz w:val="20"/>
                          <w:szCs w:val="20"/>
                        </w:rPr>
                        <w:t xml:space="preserve">Curva de umidade em 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 </w:t>
                      </w:r>
                    </w:p>
                    <w:p w14:paraId="13437E5E" w14:textId="0C6A9AAF" w:rsidR="009179D5" w:rsidRDefault="009179D5"/>
                  </w:txbxContent>
                </v:textbox>
              </v:shape>
            </w:pict>
          </mc:Fallback>
        </mc:AlternateContent>
      </w:r>
    </w:p>
    <w:p w14:paraId="7A0C9D8A" w14:textId="482130FA" w:rsidR="00A3561B" w:rsidRDefault="00A3561B" w:rsidP="001315E3">
      <w:pPr>
        <w:spacing w:after="0" w:line="360" w:lineRule="auto"/>
        <w:ind w:firstLine="1134"/>
        <w:contextualSpacing/>
        <w:jc w:val="both"/>
        <w:rPr>
          <w:rFonts w:ascii="Times New Roman" w:hAnsi="Times New Roman" w:cs="Times New Roman"/>
          <w:sz w:val="24"/>
          <w:szCs w:val="24"/>
        </w:rPr>
      </w:pPr>
      <w:bookmarkStart w:id="121" w:name="_Toc467016890"/>
      <w:bookmarkStart w:id="122" w:name="_Toc468012637"/>
    </w:p>
    <w:p w14:paraId="51049EFC" w14:textId="0F03996D" w:rsidR="00A3561B" w:rsidRDefault="00FA431D" w:rsidP="001315E3">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71552" behindDoc="0" locked="0" layoutInCell="1" allowOverlap="1" wp14:anchorId="6363C1D9" wp14:editId="555A842D">
            <wp:simplePos x="0" y="0"/>
            <wp:positionH relativeFrom="column">
              <wp:posOffset>3328055</wp:posOffset>
            </wp:positionH>
            <wp:positionV relativeFrom="paragraph">
              <wp:posOffset>10389</wp:posOffset>
            </wp:positionV>
            <wp:extent cx="2762305" cy="166055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305" cy="1660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pt-BR"/>
        </w:rPr>
        <w:drawing>
          <wp:anchor distT="0" distB="0" distL="114300" distR="114300" simplePos="0" relativeHeight="251669504" behindDoc="0" locked="0" layoutInCell="1" allowOverlap="1" wp14:anchorId="2B876A94" wp14:editId="778FD111">
            <wp:simplePos x="0" y="0"/>
            <wp:positionH relativeFrom="column">
              <wp:posOffset>172085</wp:posOffset>
            </wp:positionH>
            <wp:positionV relativeFrom="paragraph">
              <wp:posOffset>11430</wp:posOffset>
            </wp:positionV>
            <wp:extent cx="2757805" cy="1657350"/>
            <wp:effectExtent l="0" t="0" r="444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805" cy="1657350"/>
                    </a:xfrm>
                    <a:prstGeom prst="rect">
                      <a:avLst/>
                    </a:prstGeom>
                    <a:noFill/>
                  </pic:spPr>
                </pic:pic>
              </a:graphicData>
            </a:graphic>
            <wp14:sizeRelH relativeFrom="page">
              <wp14:pctWidth>0</wp14:pctWidth>
            </wp14:sizeRelH>
            <wp14:sizeRelV relativeFrom="page">
              <wp14:pctHeight>0</wp14:pctHeight>
            </wp14:sizeRelV>
          </wp:anchor>
        </w:drawing>
      </w:r>
    </w:p>
    <w:bookmarkEnd w:id="121"/>
    <w:bookmarkEnd w:id="122"/>
    <w:p w14:paraId="69C5B9CC" w14:textId="0BE725C7" w:rsidR="00B82B4C" w:rsidRDefault="00B82B4C" w:rsidP="001315E3">
      <w:pPr>
        <w:spacing w:after="0" w:line="360" w:lineRule="auto"/>
        <w:ind w:firstLine="1134"/>
        <w:contextualSpacing/>
        <w:jc w:val="both"/>
        <w:rPr>
          <w:rFonts w:ascii="Times New Roman" w:hAnsi="Times New Roman" w:cs="Times New Roman"/>
          <w:sz w:val="24"/>
          <w:szCs w:val="24"/>
        </w:rPr>
      </w:pPr>
    </w:p>
    <w:p w14:paraId="6175ABE3" w14:textId="566C12FC" w:rsidR="00B82B4C" w:rsidRDefault="00B82B4C" w:rsidP="001315E3">
      <w:pPr>
        <w:spacing w:after="0" w:line="360" w:lineRule="auto"/>
        <w:ind w:firstLine="1134"/>
        <w:contextualSpacing/>
        <w:jc w:val="both"/>
        <w:rPr>
          <w:rFonts w:ascii="Times New Roman" w:hAnsi="Times New Roman" w:cs="Times New Roman"/>
          <w:sz w:val="24"/>
          <w:szCs w:val="24"/>
        </w:rPr>
      </w:pPr>
    </w:p>
    <w:p w14:paraId="78925457" w14:textId="4445BE62" w:rsidR="00B82B4C" w:rsidRDefault="00B82B4C" w:rsidP="001315E3">
      <w:pPr>
        <w:spacing w:after="0" w:line="360" w:lineRule="auto"/>
        <w:ind w:firstLine="1134"/>
        <w:contextualSpacing/>
        <w:jc w:val="both"/>
        <w:rPr>
          <w:rFonts w:ascii="Times New Roman" w:hAnsi="Times New Roman" w:cs="Times New Roman"/>
          <w:sz w:val="24"/>
          <w:szCs w:val="24"/>
        </w:rPr>
      </w:pPr>
    </w:p>
    <w:p w14:paraId="20BA81E5" w14:textId="65506C87" w:rsidR="00B82B4C" w:rsidRDefault="00B82B4C" w:rsidP="001315E3">
      <w:pPr>
        <w:spacing w:after="0" w:line="360" w:lineRule="auto"/>
        <w:ind w:firstLine="1134"/>
        <w:contextualSpacing/>
        <w:jc w:val="both"/>
        <w:rPr>
          <w:rFonts w:ascii="Times New Roman" w:hAnsi="Times New Roman" w:cs="Times New Roman"/>
          <w:sz w:val="24"/>
          <w:szCs w:val="24"/>
        </w:rPr>
      </w:pPr>
    </w:p>
    <w:p w14:paraId="2E16046F" w14:textId="77777777" w:rsidR="00B82B4C" w:rsidRDefault="00B82B4C" w:rsidP="001315E3">
      <w:pPr>
        <w:spacing w:after="0" w:line="360" w:lineRule="auto"/>
        <w:ind w:firstLine="1134"/>
        <w:contextualSpacing/>
        <w:jc w:val="both"/>
        <w:rPr>
          <w:rFonts w:ascii="Times New Roman" w:hAnsi="Times New Roman" w:cs="Times New Roman"/>
          <w:sz w:val="24"/>
          <w:szCs w:val="24"/>
        </w:rPr>
      </w:pPr>
    </w:p>
    <w:p w14:paraId="1DB4F2CA" w14:textId="1821A7E4" w:rsidR="00B82B4C" w:rsidRDefault="00FA431D" w:rsidP="001315E3">
      <w:pPr>
        <w:spacing w:after="0" w:line="360" w:lineRule="auto"/>
        <w:ind w:firstLine="1134"/>
        <w:contextualSpacing/>
        <w:jc w:val="both"/>
        <w:rPr>
          <w:rFonts w:ascii="Times New Roman" w:hAnsi="Times New Roman" w:cs="Times New Roman"/>
          <w:sz w:val="24"/>
          <w:szCs w:val="24"/>
        </w:rPr>
      </w:pPr>
      <w:r w:rsidRPr="0040145D">
        <w:rPr>
          <w:noProof/>
          <w:lang w:eastAsia="pt-BR"/>
        </w:rPr>
        <mc:AlternateContent>
          <mc:Choice Requires="wps">
            <w:drawing>
              <wp:anchor distT="0" distB="0" distL="114300" distR="114300" simplePos="0" relativeHeight="251658240" behindDoc="0" locked="0" layoutInCell="1" allowOverlap="1" wp14:anchorId="45868DB3" wp14:editId="700A3488">
                <wp:simplePos x="0" y="0"/>
                <wp:positionH relativeFrom="column">
                  <wp:posOffset>3218180</wp:posOffset>
                </wp:positionH>
                <wp:positionV relativeFrom="paragraph">
                  <wp:posOffset>106630</wp:posOffset>
                </wp:positionV>
                <wp:extent cx="2518410" cy="327660"/>
                <wp:effectExtent l="0" t="0" r="15240" b="15240"/>
                <wp:wrapNone/>
                <wp:docPr id="27" name="Caixa de texto 27"/>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2AB01" w14:textId="77777777" w:rsidR="009179D5" w:rsidRDefault="009179D5" w:rsidP="00DC085B">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4A273B4D" w14:textId="77777777" w:rsidR="009179D5" w:rsidRDefault="009179D5" w:rsidP="00DC0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868DB3" id="Caixa de texto 27" o:spid="_x0000_s1037" type="#_x0000_t202" style="position:absolute;left:0;text-align:left;margin-left:253.4pt;margin-top:8.4pt;width:198.3pt;height:25.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" filled="f" strokecolor="white [3212]" strokeweight=".5pt">
                <v:textbox>
                  <w:txbxContent>
                    <w:p w14:paraId="5FC2AB01" w14:textId="77777777" w:rsidR="009179D5" w:rsidRDefault="009179D5" w:rsidP="00DC085B">
                      <w:r w:rsidRPr="00041C0B">
                        <w:rPr>
                          <w:rFonts w:ascii="Times New Roman" w:hAnsi="Times New Roman" w:cs="Times New Roman"/>
                          <w:sz w:val="20"/>
                        </w:rPr>
                        <w:t xml:space="preserve">Fonte: </w:t>
                      </w:r>
                      <w:r>
                        <w:rPr>
                          <w:rFonts w:ascii="Times New Roman" w:hAnsi="Times New Roman" w:cs="Times New Roman"/>
                          <w:sz w:val="20"/>
                        </w:rPr>
                        <w:t>Elaborada pelo autor.</w:t>
                      </w:r>
                    </w:p>
                    <w:p w14:paraId="4A273B4D" w14:textId="77777777" w:rsidR="009179D5" w:rsidRDefault="009179D5" w:rsidP="00DC085B"/>
                  </w:txbxContent>
                </v:textbox>
              </v:shape>
            </w:pict>
          </mc:Fallback>
        </mc:AlternateContent>
      </w:r>
      <w:r w:rsidRPr="0040145D">
        <w:rPr>
          <w:noProof/>
          <w:lang w:eastAsia="pt-BR"/>
        </w:rPr>
        <mc:AlternateContent>
          <mc:Choice Requires="wps">
            <w:drawing>
              <wp:anchor distT="0" distB="0" distL="114300" distR="114300" simplePos="0" relativeHeight="251646976" behindDoc="0" locked="0" layoutInCell="1" allowOverlap="1" wp14:anchorId="7A17DDD2" wp14:editId="6DA7D571">
                <wp:simplePos x="0" y="0"/>
                <wp:positionH relativeFrom="column">
                  <wp:posOffset>138430</wp:posOffset>
                </wp:positionH>
                <wp:positionV relativeFrom="paragraph">
                  <wp:posOffset>117475</wp:posOffset>
                </wp:positionV>
                <wp:extent cx="2518410" cy="327660"/>
                <wp:effectExtent l="0" t="0" r="15240" b="15240"/>
                <wp:wrapNone/>
                <wp:docPr id="28" name="Caixa de texto 28"/>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6047F1" w14:textId="77777777" w:rsidR="009179D5" w:rsidRDefault="009179D5" w:rsidP="00C25D71">
                            <w:r w:rsidRPr="00041C0B">
                              <w:rPr>
                                <w:rFonts w:ascii="Times New Roman" w:hAnsi="Times New Roman" w:cs="Times New Roman"/>
                                <w:sz w:val="20"/>
                              </w:rPr>
                              <w:t xml:space="preserve">Fonte: </w:t>
                            </w:r>
                            <w:r>
                              <w:rPr>
                                <w:rFonts w:ascii="Times New Roman" w:hAnsi="Times New Roman" w:cs="Times New Roman"/>
                                <w:sz w:val="20"/>
                              </w:rPr>
                              <w:t>Elaborada pelo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7DDD2" id="Caixa de texto 28" o:spid="_x0000_s1038" type="#_x0000_t202" style="position:absolute;left:0;text-align:left;margin-left:10.9pt;margin-top:9.25pt;width:198.3pt;height:25.8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" filled="f" strokecolor="white [3212]" strokeweight=".5pt">
                <v:textbox>
                  <w:txbxContent>
                    <w:p w14:paraId="076047F1" w14:textId="77777777" w:rsidR="009179D5" w:rsidRDefault="009179D5" w:rsidP="00C25D71">
                      <w:r w:rsidRPr="00041C0B">
                        <w:rPr>
                          <w:rFonts w:ascii="Times New Roman" w:hAnsi="Times New Roman" w:cs="Times New Roman"/>
                          <w:sz w:val="20"/>
                        </w:rPr>
                        <w:t xml:space="preserve">Fonte: </w:t>
                      </w:r>
                      <w:r>
                        <w:rPr>
                          <w:rFonts w:ascii="Times New Roman" w:hAnsi="Times New Roman" w:cs="Times New Roman"/>
                          <w:sz w:val="20"/>
                        </w:rPr>
                        <w:t>Elaborada pelo autor.</w:t>
                      </w:r>
                    </w:p>
                  </w:txbxContent>
                </v:textbox>
              </v:shape>
            </w:pict>
          </mc:Fallback>
        </mc:AlternateContent>
      </w:r>
    </w:p>
    <w:p w14:paraId="47B67AC6" w14:textId="77777777" w:rsidR="00D76EB0" w:rsidRDefault="00D76EB0" w:rsidP="0000084D">
      <w:pPr>
        <w:spacing w:after="0" w:line="360" w:lineRule="auto"/>
        <w:contextualSpacing/>
        <w:jc w:val="both"/>
        <w:rPr>
          <w:rFonts w:ascii="Times New Roman" w:hAnsi="Times New Roman" w:cs="Times New Roman"/>
          <w:sz w:val="24"/>
          <w:szCs w:val="24"/>
        </w:rPr>
      </w:pPr>
    </w:p>
    <w:p w14:paraId="2FBD99CC" w14:textId="081B2D26" w:rsidR="009F4505" w:rsidRDefault="00C24A64" w:rsidP="00776735">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Um dos problemas encontrados nessa variedade trabalhada foi que as sementes demostraram comportamento de dormência, aos 25 dias após ser montado o experimento não foi absorvido umidade para o interior da semente</w:t>
      </w:r>
      <w:r w:rsidR="00F96AD8">
        <w:rPr>
          <w:rFonts w:ascii="Times New Roman" w:hAnsi="Times New Roman" w:cs="Times New Roman"/>
          <w:sz w:val="24"/>
          <w:szCs w:val="24"/>
        </w:rPr>
        <w:t xml:space="preserve"> por conta do tegumento ser bastante impermeável</w:t>
      </w:r>
      <w:r w:rsidR="009F4505">
        <w:rPr>
          <w:rFonts w:ascii="Times New Roman" w:hAnsi="Times New Roman" w:cs="Times New Roman"/>
          <w:sz w:val="24"/>
          <w:szCs w:val="24"/>
        </w:rPr>
        <w:t xml:space="preserve">. </w:t>
      </w:r>
      <w:r w:rsidR="00F2281B">
        <w:rPr>
          <w:rFonts w:ascii="Times New Roman" w:hAnsi="Times New Roman" w:cs="Times New Roman"/>
          <w:sz w:val="24"/>
          <w:szCs w:val="24"/>
        </w:rPr>
        <w:t xml:space="preserve">Na secagem intermitente a curva de germinação (%) começou a decrescer após 10 horas de secagem a uma temperatura de 30 °C. Entretanto a secagem estacionária apresentou declívio na curva de umidade a partir </w:t>
      </w:r>
      <w:r w:rsidR="009B723F">
        <w:rPr>
          <w:rFonts w:ascii="Times New Roman" w:hAnsi="Times New Roman" w:cs="Times New Roman"/>
          <w:sz w:val="24"/>
          <w:szCs w:val="24"/>
        </w:rPr>
        <w:t>das sete</w:t>
      </w:r>
      <w:r w:rsidR="00F2281B">
        <w:rPr>
          <w:rFonts w:ascii="Times New Roman" w:hAnsi="Times New Roman" w:cs="Times New Roman"/>
          <w:sz w:val="24"/>
          <w:szCs w:val="24"/>
        </w:rPr>
        <w:t xml:space="preserve"> horas de exposições à temperatura de 30 °C na B.O.D. </w:t>
      </w:r>
      <w:r w:rsidRPr="00A95F7F">
        <w:rPr>
          <w:rFonts w:ascii="Times New Roman" w:hAnsi="Times New Roman" w:cs="Times New Roman"/>
          <w:sz w:val="24"/>
          <w:szCs w:val="24"/>
        </w:rPr>
        <w:t>Para que as sementes germinassem foi realiza</w:t>
      </w:r>
      <w:r w:rsidR="00F246A0" w:rsidRPr="00A95F7F">
        <w:rPr>
          <w:rFonts w:ascii="Times New Roman" w:hAnsi="Times New Roman" w:cs="Times New Roman"/>
          <w:sz w:val="24"/>
          <w:szCs w:val="24"/>
        </w:rPr>
        <w:t xml:space="preserve">do um corte do lado oposto </w:t>
      </w:r>
      <w:r w:rsidR="00077417">
        <w:rPr>
          <w:rFonts w:ascii="Times New Roman" w:hAnsi="Times New Roman" w:cs="Times New Roman"/>
          <w:sz w:val="24"/>
          <w:szCs w:val="24"/>
        </w:rPr>
        <w:t>da radícula</w:t>
      </w:r>
      <w:r w:rsidRPr="00A95F7F">
        <w:rPr>
          <w:rFonts w:ascii="Times New Roman" w:hAnsi="Times New Roman" w:cs="Times New Roman"/>
          <w:sz w:val="24"/>
          <w:szCs w:val="24"/>
        </w:rPr>
        <w:t xml:space="preserve">, em seguida submetidas à concentração de ácido giberélico (GA3). Após terem sidas expostas a esses métodos obteve-se uma porcentagem de germinação </w:t>
      </w:r>
      <w:r w:rsidR="00A0565F">
        <w:rPr>
          <w:rFonts w:ascii="Times New Roman" w:hAnsi="Times New Roman" w:cs="Times New Roman"/>
          <w:sz w:val="24"/>
          <w:szCs w:val="24"/>
        </w:rPr>
        <w:t>foi de</w:t>
      </w:r>
      <w:r w:rsidRPr="00A95F7F">
        <w:rPr>
          <w:rFonts w:ascii="Times New Roman" w:hAnsi="Times New Roman" w:cs="Times New Roman"/>
          <w:sz w:val="24"/>
          <w:szCs w:val="24"/>
        </w:rPr>
        <w:t xml:space="preserve"> 84% </w:t>
      </w:r>
      <w:r w:rsidR="0000084D">
        <w:rPr>
          <w:rFonts w:ascii="Times New Roman" w:hAnsi="Times New Roman" w:cs="Times New Roman"/>
          <w:sz w:val="24"/>
          <w:szCs w:val="24"/>
        </w:rPr>
        <w:t>(Gráfico 3; 4</w:t>
      </w:r>
      <w:r w:rsidR="00A14FCA" w:rsidRPr="00A95F7F">
        <w:rPr>
          <w:rFonts w:ascii="Times New Roman" w:hAnsi="Times New Roman" w:cs="Times New Roman"/>
          <w:sz w:val="24"/>
          <w:szCs w:val="24"/>
        </w:rPr>
        <w:t>)</w:t>
      </w:r>
      <w:r w:rsidR="00A14FCA">
        <w:rPr>
          <w:rFonts w:ascii="Times New Roman" w:hAnsi="Times New Roman" w:cs="Times New Roman"/>
          <w:sz w:val="24"/>
          <w:szCs w:val="24"/>
        </w:rPr>
        <w:t xml:space="preserve"> </w:t>
      </w:r>
      <w:r w:rsidRPr="00A95F7F">
        <w:rPr>
          <w:rFonts w:ascii="Times New Roman" w:hAnsi="Times New Roman" w:cs="Times New Roman"/>
          <w:sz w:val="24"/>
          <w:szCs w:val="24"/>
        </w:rPr>
        <w:t xml:space="preserve">em sementes de romã </w:t>
      </w:r>
      <w:r w:rsidR="00F96AD8">
        <w:rPr>
          <w:rFonts w:ascii="Times New Roman" w:hAnsi="Times New Roman" w:cs="Times New Roman"/>
          <w:sz w:val="24"/>
          <w:szCs w:val="24"/>
        </w:rPr>
        <w:t>que</w:t>
      </w:r>
      <w:r w:rsidR="00F96AD8" w:rsidRPr="00A95F7F">
        <w:rPr>
          <w:rFonts w:ascii="Times New Roman" w:hAnsi="Times New Roman" w:cs="Times New Roman"/>
          <w:sz w:val="24"/>
          <w:szCs w:val="24"/>
        </w:rPr>
        <w:t xml:space="preserve"> </w:t>
      </w:r>
      <w:r w:rsidRPr="00A95F7F">
        <w:rPr>
          <w:rFonts w:ascii="Times New Roman" w:hAnsi="Times New Roman" w:cs="Times New Roman"/>
          <w:sz w:val="24"/>
          <w:szCs w:val="24"/>
        </w:rPr>
        <w:t xml:space="preserve">não foram expostas aos métodos de secagem. A variedade </w:t>
      </w:r>
      <w:r w:rsidR="007F0E4E">
        <w:rPr>
          <w:rFonts w:ascii="Times New Roman" w:hAnsi="Times New Roman" w:cs="Times New Roman"/>
          <w:sz w:val="24"/>
          <w:szCs w:val="24"/>
        </w:rPr>
        <w:t xml:space="preserve">de romã que foi trabalhada </w:t>
      </w:r>
      <w:r w:rsidR="00F96AD8">
        <w:rPr>
          <w:rFonts w:ascii="Times New Roman" w:hAnsi="Times New Roman" w:cs="Times New Roman"/>
          <w:sz w:val="24"/>
          <w:szCs w:val="24"/>
        </w:rPr>
        <w:t>apresentou comport</w:t>
      </w:r>
      <w:r w:rsidR="003E5227">
        <w:rPr>
          <w:rFonts w:ascii="Times New Roman" w:hAnsi="Times New Roman" w:cs="Times New Roman"/>
          <w:sz w:val="24"/>
          <w:szCs w:val="24"/>
        </w:rPr>
        <w:t>amento</w:t>
      </w:r>
      <w:r w:rsidR="00555E18">
        <w:rPr>
          <w:rFonts w:ascii="Times New Roman" w:hAnsi="Times New Roman" w:cs="Times New Roman"/>
          <w:sz w:val="24"/>
          <w:szCs w:val="24"/>
        </w:rPr>
        <w:t xml:space="preserve"> </w:t>
      </w:r>
      <w:r w:rsidR="00F96AD8">
        <w:rPr>
          <w:rFonts w:ascii="Times New Roman" w:hAnsi="Times New Roman" w:cs="Times New Roman"/>
          <w:sz w:val="24"/>
          <w:szCs w:val="24"/>
        </w:rPr>
        <w:t>tolerante</w:t>
      </w:r>
      <w:r w:rsidR="001833B4">
        <w:rPr>
          <w:rFonts w:ascii="Times New Roman" w:hAnsi="Times New Roman" w:cs="Times New Roman"/>
          <w:sz w:val="24"/>
          <w:szCs w:val="24"/>
        </w:rPr>
        <w:t xml:space="preserve"> </w:t>
      </w:r>
      <w:r w:rsidR="00F96AD8">
        <w:rPr>
          <w:rFonts w:ascii="Times New Roman" w:hAnsi="Times New Roman" w:cs="Times New Roman"/>
          <w:sz w:val="24"/>
          <w:szCs w:val="24"/>
        </w:rPr>
        <w:t>aos</w:t>
      </w:r>
      <w:r w:rsidRPr="00A95F7F">
        <w:rPr>
          <w:rFonts w:ascii="Times New Roman" w:hAnsi="Times New Roman" w:cs="Times New Roman"/>
          <w:sz w:val="24"/>
          <w:szCs w:val="24"/>
        </w:rPr>
        <w:t xml:space="preserve"> períodos de secagem</w:t>
      </w:r>
      <w:r w:rsidR="00F96AD8">
        <w:rPr>
          <w:rFonts w:ascii="Times New Roman" w:hAnsi="Times New Roman" w:cs="Times New Roman"/>
          <w:sz w:val="24"/>
          <w:szCs w:val="24"/>
        </w:rPr>
        <w:t xml:space="preserve"> quando expostas</w:t>
      </w:r>
      <w:r w:rsidRPr="00A95F7F">
        <w:rPr>
          <w:rFonts w:ascii="Times New Roman" w:hAnsi="Times New Roman" w:cs="Times New Roman"/>
          <w:sz w:val="24"/>
          <w:szCs w:val="24"/>
        </w:rPr>
        <w:t xml:space="preserve"> a temperatura </w:t>
      </w:r>
      <w:r w:rsidR="00F96AD8">
        <w:rPr>
          <w:rFonts w:ascii="Times New Roman" w:hAnsi="Times New Roman" w:cs="Times New Roman"/>
          <w:sz w:val="24"/>
          <w:szCs w:val="24"/>
        </w:rPr>
        <w:t xml:space="preserve">intermitente </w:t>
      </w:r>
      <w:r w:rsidR="00555E18">
        <w:rPr>
          <w:rFonts w:ascii="Times New Roman" w:hAnsi="Times New Roman" w:cs="Times New Roman"/>
          <w:sz w:val="24"/>
          <w:szCs w:val="24"/>
        </w:rPr>
        <w:t>estacionária</w:t>
      </w:r>
      <w:r w:rsidR="00F96AD8" w:rsidRPr="00A95F7F">
        <w:rPr>
          <w:rFonts w:ascii="Times New Roman" w:hAnsi="Times New Roman" w:cs="Times New Roman"/>
          <w:sz w:val="24"/>
          <w:szCs w:val="24"/>
        </w:rPr>
        <w:t xml:space="preserve"> </w:t>
      </w:r>
      <w:r w:rsidRPr="00A95F7F">
        <w:rPr>
          <w:rFonts w:ascii="Times New Roman" w:hAnsi="Times New Roman" w:cs="Times New Roman"/>
          <w:sz w:val="24"/>
          <w:szCs w:val="24"/>
        </w:rPr>
        <w:t xml:space="preserve">de 40 °C na </w:t>
      </w:r>
      <w:r w:rsidR="00F7352B">
        <w:rPr>
          <w:rFonts w:ascii="Times New Roman" w:hAnsi="Times New Roman" w:cs="Times New Roman"/>
          <w:sz w:val="24"/>
          <w:szCs w:val="24"/>
        </w:rPr>
        <w:t>(</w:t>
      </w:r>
      <w:r w:rsidR="00555E18">
        <w:rPr>
          <w:rFonts w:ascii="Times New Roman" w:hAnsi="Times New Roman" w:cs="Times New Roman"/>
          <w:sz w:val="24"/>
          <w:szCs w:val="24"/>
        </w:rPr>
        <w:t>B.O.D</w:t>
      </w:r>
      <w:r w:rsidR="00F7352B">
        <w:rPr>
          <w:rFonts w:ascii="Times New Roman" w:hAnsi="Times New Roman" w:cs="Times New Roman"/>
          <w:sz w:val="24"/>
          <w:szCs w:val="24"/>
        </w:rPr>
        <w:t>)</w:t>
      </w:r>
      <w:r w:rsidRPr="00A95F7F">
        <w:rPr>
          <w:rFonts w:ascii="Times New Roman" w:hAnsi="Times New Roman" w:cs="Times New Roman"/>
          <w:sz w:val="24"/>
          <w:szCs w:val="24"/>
        </w:rPr>
        <w:t>. Sendo assim as sementes</w:t>
      </w:r>
      <w:r w:rsidR="00C07F59" w:rsidRPr="00A95F7F">
        <w:rPr>
          <w:rFonts w:ascii="Times New Roman" w:hAnsi="Times New Roman" w:cs="Times New Roman"/>
          <w:sz w:val="24"/>
          <w:szCs w:val="24"/>
        </w:rPr>
        <w:t xml:space="preserve"> de romã</w:t>
      </w:r>
      <w:r w:rsidRPr="00A95F7F">
        <w:rPr>
          <w:rFonts w:ascii="Times New Roman" w:hAnsi="Times New Roman" w:cs="Times New Roman"/>
          <w:sz w:val="24"/>
          <w:szCs w:val="24"/>
        </w:rPr>
        <w:t xml:space="preserve"> </w:t>
      </w:r>
      <w:r w:rsidR="00240555">
        <w:rPr>
          <w:rFonts w:ascii="Times New Roman" w:hAnsi="Times New Roman" w:cs="Times New Roman"/>
          <w:sz w:val="24"/>
          <w:szCs w:val="24"/>
        </w:rPr>
        <w:t>apresentaram</w:t>
      </w:r>
      <w:r w:rsidR="00C07F59" w:rsidRPr="00A95F7F">
        <w:rPr>
          <w:rFonts w:ascii="Times New Roman" w:hAnsi="Times New Roman" w:cs="Times New Roman"/>
          <w:sz w:val="24"/>
          <w:szCs w:val="24"/>
        </w:rPr>
        <w:t xml:space="preserve"> </w:t>
      </w:r>
      <w:r w:rsidR="003C5A46" w:rsidRPr="00A95F7F">
        <w:rPr>
          <w:rFonts w:ascii="Times New Roman" w:hAnsi="Times New Roman" w:cs="Times New Roman"/>
          <w:sz w:val="24"/>
          <w:szCs w:val="24"/>
        </w:rPr>
        <w:t>comportamento recalcitrante</w:t>
      </w:r>
      <w:r w:rsidRPr="00A95F7F">
        <w:rPr>
          <w:rFonts w:ascii="Times New Roman" w:hAnsi="Times New Roman" w:cs="Times New Roman"/>
          <w:sz w:val="24"/>
          <w:szCs w:val="24"/>
        </w:rPr>
        <w:t xml:space="preserve">. As </w:t>
      </w:r>
      <w:r w:rsidR="00F96AD8">
        <w:rPr>
          <w:rFonts w:ascii="Times New Roman" w:hAnsi="Times New Roman" w:cs="Times New Roman"/>
          <w:sz w:val="24"/>
          <w:szCs w:val="24"/>
        </w:rPr>
        <w:t xml:space="preserve">sementes </w:t>
      </w:r>
      <w:r w:rsidRPr="00A95F7F">
        <w:rPr>
          <w:rFonts w:ascii="Times New Roman" w:hAnsi="Times New Roman" w:cs="Times New Roman"/>
          <w:sz w:val="24"/>
          <w:szCs w:val="24"/>
        </w:rPr>
        <w:t>recalcitrantes estão na categoria das sementes que não toleram dessecação a graus de umidade entre 15 e 20% (ROB</w:t>
      </w:r>
      <w:r w:rsidR="0012075D" w:rsidRPr="00A95F7F">
        <w:rPr>
          <w:rFonts w:ascii="Times New Roman" w:hAnsi="Times New Roman" w:cs="Times New Roman"/>
          <w:sz w:val="24"/>
          <w:szCs w:val="24"/>
        </w:rPr>
        <w:t>ERTS, 1973;</w:t>
      </w:r>
      <w:r w:rsidR="00163CB9">
        <w:rPr>
          <w:rFonts w:ascii="Times New Roman" w:hAnsi="Times New Roman" w:cs="Times New Roman"/>
          <w:sz w:val="24"/>
          <w:szCs w:val="24"/>
        </w:rPr>
        <w:t xml:space="preserve"> HONG e ELLIS, 1996</w:t>
      </w:r>
      <w:r w:rsidR="009F4505">
        <w:rPr>
          <w:rFonts w:ascii="Times New Roman" w:hAnsi="Times New Roman" w:cs="Times New Roman"/>
          <w:sz w:val="24"/>
          <w:szCs w:val="24"/>
        </w:rPr>
        <w:t>).</w:t>
      </w:r>
    </w:p>
    <w:p w14:paraId="6CED24F9" w14:textId="46503B33" w:rsidR="00AE7849" w:rsidRDefault="009D3A41" w:rsidP="00AE7849">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Um dos gra</w:t>
      </w:r>
      <w:r w:rsidR="0086136A">
        <w:rPr>
          <w:rFonts w:ascii="Times New Roman" w:hAnsi="Times New Roman" w:cs="Times New Roman"/>
          <w:sz w:val="24"/>
          <w:szCs w:val="24"/>
        </w:rPr>
        <w:t>n</w:t>
      </w:r>
      <w:r>
        <w:rPr>
          <w:rFonts w:ascii="Times New Roman" w:hAnsi="Times New Roman" w:cs="Times New Roman"/>
          <w:sz w:val="24"/>
          <w:szCs w:val="24"/>
        </w:rPr>
        <w:t xml:space="preserve">des desafios é que não existe metodologia do teste de tetrazólio para avaliar sementes de romã, o teste é </w:t>
      </w:r>
      <w:r w:rsidRPr="00E61283">
        <w:rPr>
          <w:rFonts w:ascii="Times New Roman" w:hAnsi="Times New Roman" w:cs="Times New Roman"/>
          <w:sz w:val="24"/>
          <w:szCs w:val="24"/>
        </w:rPr>
        <w:t xml:space="preserve">restrito, tornando-se mais restrita para poucas espécies de milho, feijão, soja e algumas Poaceae e Fabaceae (BHERING </w:t>
      </w:r>
      <w:r w:rsidRPr="00E61283">
        <w:rPr>
          <w:rFonts w:ascii="Times New Roman" w:hAnsi="Times New Roman" w:cs="Times New Roman"/>
          <w:i/>
          <w:sz w:val="24"/>
          <w:szCs w:val="24"/>
        </w:rPr>
        <w:t>et al</w:t>
      </w:r>
      <w:r w:rsidR="008830A3">
        <w:rPr>
          <w:rFonts w:ascii="Times New Roman" w:hAnsi="Times New Roman" w:cs="Times New Roman"/>
          <w:i/>
          <w:sz w:val="24"/>
          <w:szCs w:val="24"/>
        </w:rPr>
        <w:t>.</w:t>
      </w:r>
      <w:r w:rsidR="001A5333">
        <w:rPr>
          <w:rFonts w:ascii="Times New Roman" w:hAnsi="Times New Roman" w:cs="Times New Roman"/>
          <w:sz w:val="24"/>
          <w:szCs w:val="24"/>
        </w:rPr>
        <w:t>,</w:t>
      </w:r>
      <w:r w:rsidRPr="00E61283">
        <w:rPr>
          <w:rFonts w:ascii="Times New Roman" w:hAnsi="Times New Roman" w:cs="Times New Roman"/>
          <w:sz w:val="24"/>
          <w:szCs w:val="24"/>
        </w:rPr>
        <w:t xml:space="preserve"> 2005).</w:t>
      </w:r>
      <w:r w:rsidR="00F178ED">
        <w:rPr>
          <w:rFonts w:ascii="Times New Roman" w:hAnsi="Times New Roman" w:cs="Times New Roman"/>
          <w:sz w:val="24"/>
          <w:szCs w:val="24"/>
        </w:rPr>
        <w:t xml:space="preserve"> </w:t>
      </w:r>
      <w:r w:rsidR="00551E48">
        <w:rPr>
          <w:rFonts w:ascii="Times New Roman" w:hAnsi="Times New Roman" w:cs="Times New Roman"/>
          <w:sz w:val="24"/>
          <w:szCs w:val="24"/>
        </w:rPr>
        <w:t xml:space="preserve">As </w:t>
      </w:r>
      <w:r w:rsidR="00F178ED">
        <w:rPr>
          <w:rFonts w:ascii="Times New Roman" w:hAnsi="Times New Roman" w:cs="Times New Roman"/>
          <w:sz w:val="24"/>
          <w:szCs w:val="24"/>
        </w:rPr>
        <w:t xml:space="preserve">sementes de romã </w:t>
      </w:r>
      <w:r w:rsidR="00F7352B">
        <w:rPr>
          <w:rFonts w:ascii="Times New Roman" w:hAnsi="Times New Roman" w:cs="Times New Roman"/>
          <w:sz w:val="24"/>
          <w:szCs w:val="24"/>
        </w:rPr>
        <w:t>foram</w:t>
      </w:r>
      <w:r w:rsidR="00CF6B75">
        <w:rPr>
          <w:rFonts w:ascii="Times New Roman" w:hAnsi="Times New Roman" w:cs="Times New Roman"/>
          <w:sz w:val="24"/>
          <w:szCs w:val="24"/>
        </w:rPr>
        <w:t xml:space="preserve"> submetidas a </w:t>
      </w:r>
      <w:r w:rsidR="00F178ED">
        <w:rPr>
          <w:rFonts w:ascii="Times New Roman" w:hAnsi="Times New Roman" w:cs="Times New Roman"/>
          <w:sz w:val="24"/>
          <w:szCs w:val="24"/>
        </w:rPr>
        <w:t xml:space="preserve">dois métodos de quebra de dormência </w:t>
      </w:r>
      <w:r w:rsidR="00551E48">
        <w:rPr>
          <w:rFonts w:ascii="Times New Roman" w:hAnsi="Times New Roman" w:cs="Times New Roman"/>
          <w:sz w:val="24"/>
          <w:szCs w:val="24"/>
        </w:rPr>
        <w:t>(corte com tesoura e (GA3), após o procedimento de quebra de dormência as sementes demostraram</w:t>
      </w:r>
      <w:bookmarkStart w:id="123" w:name="_Toc467016894"/>
      <w:bookmarkStart w:id="124" w:name="_Toc468012643"/>
      <w:bookmarkStart w:id="125" w:name="_Toc468123059"/>
      <w:r w:rsidR="009B723F">
        <w:rPr>
          <w:rFonts w:ascii="Times New Roman" w:hAnsi="Times New Roman" w:cs="Times New Roman"/>
          <w:sz w:val="24"/>
          <w:szCs w:val="24"/>
        </w:rPr>
        <w:t xml:space="preserve"> índices elevados de germinação.</w:t>
      </w:r>
    </w:p>
    <w:p w14:paraId="23EA89B8" w14:textId="73CE5560" w:rsidR="00113813" w:rsidRDefault="00113813" w:rsidP="00AE7849">
      <w:pPr>
        <w:spacing w:after="0" w:line="360" w:lineRule="auto"/>
        <w:ind w:firstLine="1134"/>
        <w:contextualSpacing/>
        <w:jc w:val="both"/>
        <w:rPr>
          <w:rFonts w:ascii="Times New Roman" w:hAnsi="Times New Roman" w:cs="Times New Roman"/>
          <w:sz w:val="24"/>
          <w:szCs w:val="24"/>
        </w:rPr>
      </w:pPr>
    </w:p>
    <w:p w14:paraId="7806ABE3" w14:textId="60B05260" w:rsidR="004C436D" w:rsidRPr="00AE7849" w:rsidRDefault="00B848BB" w:rsidP="00AE7849">
      <w:pPr>
        <w:spacing w:after="0" w:line="360" w:lineRule="auto"/>
        <w:ind w:firstLine="1134"/>
        <w:contextualSpacing/>
        <w:jc w:val="both"/>
        <w:rPr>
          <w:rFonts w:ascii="Times New Roman" w:hAnsi="Times New Roman" w:cs="Times New Roman"/>
          <w:sz w:val="24"/>
          <w:szCs w:val="24"/>
        </w:rPr>
      </w:pPr>
      <w:r>
        <w:rPr>
          <w:noProof/>
          <w:lang w:eastAsia="pt-BR"/>
        </w:rPr>
        <w:lastRenderedPageBreak/>
        <mc:AlternateContent>
          <mc:Choice Requires="wps">
            <w:drawing>
              <wp:anchor distT="0" distB="0" distL="114300" distR="114300" simplePos="0" relativeHeight="251639808" behindDoc="0" locked="0" layoutInCell="1" allowOverlap="1" wp14:anchorId="5DDF0053" wp14:editId="5245D028">
                <wp:simplePos x="0" y="0"/>
                <wp:positionH relativeFrom="column">
                  <wp:posOffset>3270885</wp:posOffset>
                </wp:positionH>
                <wp:positionV relativeFrom="paragraph">
                  <wp:posOffset>33020</wp:posOffset>
                </wp:positionV>
                <wp:extent cx="2941955" cy="866140"/>
                <wp:effectExtent l="0" t="0" r="10795" b="10160"/>
                <wp:wrapNone/>
                <wp:docPr id="45" name="Caixa de texto 45"/>
                <wp:cNvGraphicFramePr/>
                <a:graphic xmlns:a="http://schemas.openxmlformats.org/drawingml/2006/main">
                  <a:graphicData uri="http://schemas.microsoft.com/office/word/2010/wordprocessingShape">
                    <wps:wsp>
                      <wps:cNvSpPr txBox="1"/>
                      <wps:spPr>
                        <a:xfrm>
                          <a:off x="0" y="0"/>
                          <a:ext cx="2941955" cy="866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E04F20" w14:textId="4F0E54F0" w:rsidR="009179D5" w:rsidRPr="009F4505" w:rsidRDefault="009179D5" w:rsidP="00B848BB">
                            <w:pPr>
                              <w:spacing w:line="240" w:lineRule="auto"/>
                              <w:contextualSpacing/>
                              <w:jc w:val="both"/>
                              <w:rPr>
                                <w:rFonts w:ascii="Times New Roman" w:hAnsi="Times New Roman" w:cs="Times New Roman"/>
                                <w:sz w:val="20"/>
                                <w:szCs w:val="20"/>
                              </w:rPr>
                            </w:pPr>
                            <w:bookmarkStart w:id="126" w:name="_Toc467016895"/>
                            <w:bookmarkStart w:id="127" w:name="_Toc468012644"/>
                            <w:bookmarkStart w:id="128" w:name="_Toc468123060"/>
                            <w:r>
                              <w:rPr>
                                <w:rFonts w:ascii="Times New Roman" w:hAnsi="Times New Roman" w:cs="Times New Roman"/>
                                <w:sz w:val="20"/>
                                <w:szCs w:val="20"/>
                              </w:rPr>
                              <w:t>Gráfico 4</w:t>
                            </w:r>
                            <w:r w:rsidRPr="00B01A14">
                              <w:rPr>
                                <w:rFonts w:ascii="Times New Roman" w:hAnsi="Times New Roman" w:cs="Times New Roman"/>
                                <w:sz w:val="20"/>
                                <w:szCs w:val="20"/>
                              </w:rPr>
                              <w:t xml:space="preserve"> - Curva de germinação (%)</w:t>
                            </w:r>
                            <w:r>
                              <w:rPr>
                                <w:rFonts w:ascii="Times New Roman" w:hAnsi="Times New Roman" w:cs="Times New Roman"/>
                                <w:sz w:val="20"/>
                                <w:szCs w:val="20"/>
                              </w:rPr>
                              <w:t xml:space="preserve"> </w:t>
                            </w:r>
                            <w:r w:rsidRPr="009F4505">
                              <w:rPr>
                                <w:rFonts w:ascii="Times New Roman" w:hAnsi="Times New Roman" w:cs="Times New Roman"/>
                                <w:sz w:val="20"/>
                                <w:szCs w:val="20"/>
                              </w:rPr>
                              <w:t xml:space="preserve">em sementes de romã utilizando o método de secagem estacionária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 </w:t>
                            </w:r>
                          </w:p>
                          <w:bookmarkEnd w:id="126"/>
                          <w:bookmarkEnd w:id="127"/>
                          <w:bookmarkEnd w:id="128"/>
                          <w:p w14:paraId="4187EE0F" w14:textId="203517D7" w:rsidR="009179D5" w:rsidRDefault="009179D5" w:rsidP="00B848B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0053" id="Caixa de texto 45" o:spid="_x0000_s1039" type="#_x0000_t202" style="position:absolute;left:0;text-align:left;margin-left:257.55pt;margin-top:2.6pt;width:231.65pt;height:6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" fillcolor="white [3201]" strokecolor="white [3212]" strokeweight=".5pt">
                <v:textbox>
                  <w:txbxContent>
                    <w:p w14:paraId="2FE04F20" w14:textId="4F0E54F0" w:rsidR="009179D5" w:rsidRPr="009F4505" w:rsidRDefault="009179D5" w:rsidP="00B848BB">
                      <w:pPr>
                        <w:spacing w:line="240" w:lineRule="auto"/>
                        <w:contextualSpacing/>
                        <w:jc w:val="both"/>
                        <w:rPr>
                          <w:rFonts w:ascii="Times New Roman" w:hAnsi="Times New Roman" w:cs="Times New Roman"/>
                          <w:sz w:val="20"/>
                          <w:szCs w:val="20"/>
                        </w:rPr>
                      </w:pPr>
                      <w:bookmarkStart w:id="129" w:name="_Toc467016895"/>
                      <w:bookmarkStart w:id="130" w:name="_Toc468012644"/>
                      <w:bookmarkStart w:id="131" w:name="_Toc468123060"/>
                      <w:r>
                        <w:rPr>
                          <w:rFonts w:ascii="Times New Roman" w:hAnsi="Times New Roman" w:cs="Times New Roman"/>
                          <w:sz w:val="20"/>
                          <w:szCs w:val="20"/>
                        </w:rPr>
                        <w:t>Gráfico 4</w:t>
                      </w:r>
                      <w:r w:rsidRPr="00B01A14">
                        <w:rPr>
                          <w:rFonts w:ascii="Times New Roman" w:hAnsi="Times New Roman" w:cs="Times New Roman"/>
                          <w:sz w:val="20"/>
                          <w:szCs w:val="20"/>
                        </w:rPr>
                        <w:t xml:space="preserve"> - Curva de germinação (%)</w:t>
                      </w:r>
                      <w:r>
                        <w:rPr>
                          <w:rFonts w:ascii="Times New Roman" w:hAnsi="Times New Roman" w:cs="Times New Roman"/>
                          <w:sz w:val="20"/>
                          <w:szCs w:val="20"/>
                        </w:rPr>
                        <w:t xml:space="preserve"> </w:t>
                      </w:r>
                      <w:r w:rsidRPr="009F4505">
                        <w:rPr>
                          <w:rFonts w:ascii="Times New Roman" w:hAnsi="Times New Roman" w:cs="Times New Roman"/>
                          <w:sz w:val="20"/>
                          <w:szCs w:val="20"/>
                        </w:rPr>
                        <w:t xml:space="preserve">em sementes de romã utilizando o método de secagem estacionária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 </w:t>
                      </w:r>
                    </w:p>
                    <w:bookmarkEnd w:id="129"/>
                    <w:bookmarkEnd w:id="130"/>
                    <w:bookmarkEnd w:id="131"/>
                    <w:p w14:paraId="4187EE0F" w14:textId="203517D7" w:rsidR="009179D5" w:rsidRDefault="009179D5" w:rsidP="00B848BB">
                      <w:pPr>
                        <w:jc w:val="both"/>
                      </w:pPr>
                    </w:p>
                  </w:txbxContent>
                </v:textbox>
              </v:shape>
            </w:pict>
          </mc:Fallback>
        </mc:AlternateContent>
      </w:r>
      <w:r>
        <w:rPr>
          <w:noProof/>
          <w:lang w:eastAsia="pt-BR"/>
        </w:rPr>
        <mc:AlternateContent>
          <mc:Choice Requires="wps">
            <w:drawing>
              <wp:anchor distT="0" distB="0" distL="114300" distR="114300" simplePos="0" relativeHeight="251637760" behindDoc="0" locked="0" layoutInCell="1" allowOverlap="1" wp14:anchorId="6FA2B520" wp14:editId="7A52B710">
                <wp:simplePos x="0" y="0"/>
                <wp:positionH relativeFrom="column">
                  <wp:posOffset>50800</wp:posOffset>
                </wp:positionH>
                <wp:positionV relativeFrom="paragraph">
                  <wp:posOffset>33655</wp:posOffset>
                </wp:positionV>
                <wp:extent cx="3132455" cy="929640"/>
                <wp:effectExtent l="0" t="0" r="10795" b="22860"/>
                <wp:wrapNone/>
                <wp:docPr id="44" name="Caixa de texto 44"/>
                <wp:cNvGraphicFramePr/>
                <a:graphic xmlns:a="http://schemas.openxmlformats.org/drawingml/2006/main">
                  <a:graphicData uri="http://schemas.microsoft.com/office/word/2010/wordprocessingShape">
                    <wps:wsp>
                      <wps:cNvSpPr txBox="1"/>
                      <wps:spPr>
                        <a:xfrm>
                          <a:off x="0" y="0"/>
                          <a:ext cx="3132455" cy="929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A800E3" w14:textId="7890AAEA" w:rsidR="009179D5" w:rsidRPr="009F4505" w:rsidRDefault="009179D5" w:rsidP="00B848B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3</w:t>
                            </w:r>
                            <w:r w:rsidRPr="009F4505">
                              <w:rPr>
                                <w:rFonts w:ascii="Times New Roman" w:hAnsi="Times New Roman" w:cs="Times New Roman"/>
                                <w:sz w:val="20"/>
                                <w:szCs w:val="20"/>
                              </w:rPr>
                              <w:t xml:space="preserve"> - Curva de germinação (%)</w:t>
                            </w:r>
                            <w:r>
                              <w:rPr>
                                <w:rFonts w:ascii="Times New Roman" w:hAnsi="Times New Roman" w:cs="Times New Roman"/>
                                <w:sz w:val="20"/>
                                <w:szCs w:val="20"/>
                              </w:rPr>
                              <w:t xml:space="preserve"> </w:t>
                            </w:r>
                            <w:r w:rsidRPr="009F4505">
                              <w:rPr>
                                <w:rFonts w:ascii="Times New Roman" w:hAnsi="Times New Roman" w:cs="Times New Roman"/>
                                <w:sz w:val="20"/>
                                <w:szCs w:val="20"/>
                              </w:rPr>
                              <w:t xml:space="preserve">em 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 </w:t>
                            </w:r>
                          </w:p>
                          <w:p w14:paraId="3222D9FE" w14:textId="1A1A652C" w:rsidR="009179D5" w:rsidRPr="009F4505" w:rsidRDefault="009179D5" w:rsidP="00D1641A">
                            <w:pPr>
                              <w:spacing w:line="240" w:lineRule="auto"/>
                              <w:jc w:val="both"/>
                              <w:rPr>
                                <w:rFonts w:ascii="Times New Roman" w:hAnsi="Times New Roman" w:cs="Times New Roman"/>
                                <w:sz w:val="20"/>
                                <w:szCs w:val="20"/>
                              </w:rPr>
                            </w:pPr>
                          </w:p>
                          <w:p w14:paraId="2E55970F" w14:textId="77777777" w:rsidR="009179D5" w:rsidRDefault="00917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2B520" id="Caixa de texto 44" o:spid="_x0000_s1040" type="#_x0000_t202" style="position:absolute;left:0;text-align:left;margin-left:4pt;margin-top:2.65pt;width:246.65pt;height:73.2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" fillcolor="white [3201]" strokecolor="white [3212]" strokeweight=".5pt">
                <v:textbox>
                  <w:txbxContent>
                    <w:p w14:paraId="01A800E3" w14:textId="7890AAEA" w:rsidR="009179D5" w:rsidRPr="009F4505" w:rsidRDefault="009179D5" w:rsidP="00B848B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3</w:t>
                      </w:r>
                      <w:r w:rsidRPr="009F4505">
                        <w:rPr>
                          <w:rFonts w:ascii="Times New Roman" w:hAnsi="Times New Roman" w:cs="Times New Roman"/>
                          <w:sz w:val="20"/>
                          <w:szCs w:val="20"/>
                        </w:rPr>
                        <w:t xml:space="preserve"> - Curva de germinação (%)</w:t>
                      </w:r>
                      <w:r>
                        <w:rPr>
                          <w:rFonts w:ascii="Times New Roman" w:hAnsi="Times New Roman" w:cs="Times New Roman"/>
                          <w:sz w:val="20"/>
                          <w:szCs w:val="20"/>
                        </w:rPr>
                        <w:t xml:space="preserve"> </w:t>
                      </w:r>
                      <w:r w:rsidRPr="009F4505">
                        <w:rPr>
                          <w:rFonts w:ascii="Times New Roman" w:hAnsi="Times New Roman" w:cs="Times New Roman"/>
                          <w:sz w:val="20"/>
                          <w:szCs w:val="20"/>
                        </w:rPr>
                        <w:t xml:space="preserve">em 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(B.O.D.). </w:t>
                      </w:r>
                    </w:p>
                    <w:p w14:paraId="3222D9FE" w14:textId="1A1A652C" w:rsidR="009179D5" w:rsidRPr="009F4505" w:rsidRDefault="009179D5" w:rsidP="00D1641A">
                      <w:pPr>
                        <w:spacing w:line="240" w:lineRule="auto"/>
                        <w:jc w:val="both"/>
                        <w:rPr>
                          <w:rFonts w:ascii="Times New Roman" w:hAnsi="Times New Roman" w:cs="Times New Roman"/>
                          <w:sz w:val="20"/>
                          <w:szCs w:val="20"/>
                        </w:rPr>
                      </w:pPr>
                    </w:p>
                    <w:p w14:paraId="2E55970F" w14:textId="77777777" w:rsidR="009179D5" w:rsidRDefault="009179D5"/>
                  </w:txbxContent>
                </v:textbox>
              </v:shape>
            </w:pict>
          </mc:Fallback>
        </mc:AlternateContent>
      </w:r>
    </w:p>
    <w:p w14:paraId="76D8EE66" w14:textId="682F7D42" w:rsidR="00D1641A" w:rsidRDefault="00D1641A" w:rsidP="009F4505">
      <w:pPr>
        <w:spacing w:line="240" w:lineRule="auto"/>
        <w:jc w:val="both"/>
        <w:rPr>
          <w:rFonts w:ascii="Times New Roman" w:hAnsi="Times New Roman" w:cs="Times New Roman"/>
          <w:sz w:val="20"/>
          <w:szCs w:val="20"/>
        </w:rPr>
      </w:pPr>
    </w:p>
    <w:bookmarkEnd w:id="123"/>
    <w:bookmarkEnd w:id="124"/>
    <w:bookmarkEnd w:id="125"/>
    <w:p w14:paraId="51130128" w14:textId="6630E1E6" w:rsidR="00C25D71" w:rsidRPr="00A95F7F" w:rsidRDefault="004509C7" w:rsidP="00C25D71">
      <w:pPr>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0"/>
          <w:szCs w:val="20"/>
          <w:lang w:eastAsia="pt-BR"/>
        </w:rPr>
        <w:drawing>
          <wp:anchor distT="0" distB="0" distL="114300" distR="114300" simplePos="0" relativeHeight="251668480" behindDoc="0" locked="0" layoutInCell="1" allowOverlap="1" wp14:anchorId="3E833DAC" wp14:editId="23131473">
            <wp:simplePos x="0" y="0"/>
            <wp:positionH relativeFrom="column">
              <wp:posOffset>125299</wp:posOffset>
            </wp:positionH>
            <wp:positionV relativeFrom="paragraph">
              <wp:posOffset>150699</wp:posOffset>
            </wp:positionV>
            <wp:extent cx="2967486" cy="1774534"/>
            <wp:effectExtent l="0" t="0" r="444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309" cy="1776222"/>
                    </a:xfrm>
                    <a:prstGeom prst="rect">
                      <a:avLst/>
                    </a:prstGeom>
                    <a:noFill/>
                  </pic:spPr>
                </pic:pic>
              </a:graphicData>
            </a:graphic>
            <wp14:sizeRelH relativeFrom="page">
              <wp14:pctWidth>0</wp14:pctWidth>
            </wp14:sizeRelH>
            <wp14:sizeRelV relativeFrom="page">
              <wp14:pctHeight>0</wp14:pctHeight>
            </wp14:sizeRelV>
          </wp:anchor>
        </w:drawing>
      </w:r>
      <w:r w:rsidR="00E35C57">
        <w:rPr>
          <w:rFonts w:ascii="Times New Roman" w:hAnsi="Times New Roman" w:cs="Times New Roman"/>
          <w:noProof/>
          <w:sz w:val="20"/>
          <w:szCs w:val="20"/>
          <w:lang w:eastAsia="pt-BR"/>
        </w:rPr>
        <w:drawing>
          <wp:anchor distT="0" distB="0" distL="114300" distR="114300" simplePos="0" relativeHeight="251667456" behindDoc="0" locked="0" layoutInCell="1" allowOverlap="1" wp14:anchorId="221AB49F" wp14:editId="537424B2">
            <wp:simplePos x="0" y="0"/>
            <wp:positionH relativeFrom="column">
              <wp:posOffset>3360204</wp:posOffset>
            </wp:positionH>
            <wp:positionV relativeFrom="paragraph">
              <wp:posOffset>150699</wp:posOffset>
            </wp:positionV>
            <wp:extent cx="2880765" cy="1751162"/>
            <wp:effectExtent l="0" t="0" r="0" b="190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1750530"/>
                    </a:xfrm>
                    <a:prstGeom prst="rect">
                      <a:avLst/>
                    </a:prstGeom>
                    <a:noFill/>
                  </pic:spPr>
                </pic:pic>
              </a:graphicData>
            </a:graphic>
            <wp14:sizeRelH relativeFrom="page">
              <wp14:pctWidth>0</wp14:pctWidth>
            </wp14:sizeRelH>
            <wp14:sizeRelV relativeFrom="page">
              <wp14:pctHeight>0</wp14:pctHeight>
            </wp14:sizeRelV>
          </wp:anchor>
        </w:drawing>
      </w:r>
    </w:p>
    <w:p w14:paraId="568E3A6A" w14:textId="5B099F82" w:rsidR="00C25D71" w:rsidRDefault="00C25D71" w:rsidP="00C25D71">
      <w:pPr>
        <w:spacing w:after="0" w:line="360" w:lineRule="auto"/>
        <w:contextualSpacing/>
        <w:rPr>
          <w:rFonts w:ascii="Times New Roman" w:hAnsi="Times New Roman" w:cs="Times New Roman"/>
          <w:sz w:val="20"/>
          <w:szCs w:val="20"/>
        </w:rPr>
      </w:pPr>
    </w:p>
    <w:p w14:paraId="33E8A2D9" w14:textId="49AE8521" w:rsidR="009F4505" w:rsidRDefault="009F4505" w:rsidP="00C25D71">
      <w:pPr>
        <w:spacing w:after="0" w:line="360" w:lineRule="auto"/>
        <w:contextualSpacing/>
        <w:rPr>
          <w:rFonts w:ascii="Times New Roman" w:hAnsi="Times New Roman" w:cs="Times New Roman"/>
          <w:sz w:val="20"/>
          <w:szCs w:val="20"/>
        </w:rPr>
      </w:pPr>
    </w:p>
    <w:p w14:paraId="33F81D53" w14:textId="09F4DB21" w:rsidR="004C4FE1" w:rsidRDefault="004C4FE1" w:rsidP="00C25D71">
      <w:pPr>
        <w:spacing w:after="0" w:line="360" w:lineRule="auto"/>
        <w:contextualSpacing/>
        <w:rPr>
          <w:rFonts w:ascii="Times New Roman" w:hAnsi="Times New Roman" w:cs="Times New Roman"/>
          <w:sz w:val="20"/>
          <w:szCs w:val="20"/>
        </w:rPr>
      </w:pPr>
    </w:p>
    <w:p w14:paraId="3C25A08D" w14:textId="77777777" w:rsidR="004C4FE1" w:rsidRDefault="004C4FE1" w:rsidP="00C25D71">
      <w:pPr>
        <w:spacing w:after="0" w:line="360" w:lineRule="auto"/>
        <w:contextualSpacing/>
        <w:rPr>
          <w:rFonts w:ascii="Times New Roman" w:hAnsi="Times New Roman" w:cs="Times New Roman"/>
          <w:sz w:val="20"/>
          <w:szCs w:val="20"/>
        </w:rPr>
      </w:pPr>
    </w:p>
    <w:p w14:paraId="2B07C7F5" w14:textId="77777777" w:rsidR="009F4505" w:rsidRDefault="009F4505" w:rsidP="00C25D71">
      <w:pPr>
        <w:spacing w:after="0" w:line="360" w:lineRule="auto"/>
        <w:contextualSpacing/>
        <w:rPr>
          <w:rFonts w:ascii="Times New Roman" w:hAnsi="Times New Roman" w:cs="Times New Roman"/>
          <w:sz w:val="20"/>
          <w:szCs w:val="20"/>
        </w:rPr>
      </w:pPr>
    </w:p>
    <w:p w14:paraId="24ED8206" w14:textId="5774BE5E" w:rsidR="004C436D" w:rsidRDefault="004C436D" w:rsidP="00C25D71">
      <w:pPr>
        <w:spacing w:after="0" w:line="360" w:lineRule="auto"/>
        <w:contextualSpacing/>
        <w:rPr>
          <w:rFonts w:ascii="Times New Roman" w:hAnsi="Times New Roman" w:cs="Times New Roman"/>
          <w:sz w:val="20"/>
          <w:szCs w:val="20"/>
        </w:rPr>
      </w:pPr>
    </w:p>
    <w:p w14:paraId="23A3A3D3" w14:textId="7926F278" w:rsidR="00EC6ED2" w:rsidRDefault="00EC6ED2" w:rsidP="00C25D71">
      <w:pPr>
        <w:spacing w:after="0" w:line="360" w:lineRule="auto"/>
        <w:contextualSpacing/>
        <w:rPr>
          <w:rFonts w:ascii="Times New Roman" w:hAnsi="Times New Roman" w:cs="Times New Roman"/>
          <w:sz w:val="20"/>
          <w:szCs w:val="20"/>
        </w:rPr>
      </w:pPr>
    </w:p>
    <w:p w14:paraId="5254ED4B" w14:textId="710479D2" w:rsidR="00EC6ED2" w:rsidRDefault="004509C7" w:rsidP="00C25D71">
      <w:pPr>
        <w:spacing w:after="0" w:line="360" w:lineRule="auto"/>
        <w:contextualSpacing/>
        <w:rPr>
          <w:rFonts w:ascii="Times New Roman" w:hAnsi="Times New Roman" w:cs="Times New Roman"/>
          <w:sz w:val="20"/>
          <w:szCs w:val="20"/>
        </w:rPr>
      </w:pPr>
      <w:r w:rsidRPr="00CF6B75">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303D5017" wp14:editId="3AEE42E1">
                <wp:simplePos x="0" y="0"/>
                <wp:positionH relativeFrom="column">
                  <wp:posOffset>3272790</wp:posOffset>
                </wp:positionH>
                <wp:positionV relativeFrom="paragraph">
                  <wp:posOffset>80381</wp:posOffset>
                </wp:positionV>
                <wp:extent cx="2518410" cy="327660"/>
                <wp:effectExtent l="0" t="0" r="15240" b="15240"/>
                <wp:wrapNone/>
                <wp:docPr id="46" name="Caixa de texto 46"/>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6D41FE" w14:textId="77777777" w:rsidR="009179D5" w:rsidRDefault="009179D5" w:rsidP="00D1641A">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w:t>
                            </w:r>
                            <w:r w:rsidRPr="00041C0B">
                              <w:rPr>
                                <w:rFonts w:ascii="Times New Roman" w:hAnsi="Times New Roman" w:cs="Times New Roman"/>
                                <w:sz w:val="20"/>
                              </w:rPr>
                              <w:t>da pelo autor</w:t>
                            </w:r>
                            <w:r>
                              <w:rPr>
                                <w:rFonts w:ascii="Times New Roman" w:hAnsi="Times New Roman" w:cs="Times New Roman"/>
                                <w:sz w:val="20"/>
                              </w:rPr>
                              <w:t>.</w:t>
                            </w:r>
                          </w:p>
                          <w:p w14:paraId="568972BB" w14:textId="77777777" w:rsidR="009179D5" w:rsidRDefault="009179D5" w:rsidP="00D16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D5017" id="Caixa de texto 46" o:spid="_x0000_s1041" type="#_x0000_t202" style="position:absolute;margin-left:257.7pt;margin-top:6.35pt;width:198.3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" filled="f" strokecolor="white [3212]" strokeweight=".5pt">
                <v:textbox>
                  <w:txbxContent>
                    <w:p w14:paraId="0C6D41FE" w14:textId="77777777" w:rsidR="009179D5" w:rsidRDefault="009179D5" w:rsidP="00D1641A">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w:t>
                      </w:r>
                      <w:r w:rsidRPr="00041C0B">
                        <w:rPr>
                          <w:rFonts w:ascii="Times New Roman" w:hAnsi="Times New Roman" w:cs="Times New Roman"/>
                          <w:sz w:val="20"/>
                        </w:rPr>
                        <w:t>da pelo autor</w:t>
                      </w:r>
                      <w:r>
                        <w:rPr>
                          <w:rFonts w:ascii="Times New Roman" w:hAnsi="Times New Roman" w:cs="Times New Roman"/>
                          <w:sz w:val="20"/>
                        </w:rPr>
                        <w:t>.</w:t>
                      </w:r>
                    </w:p>
                    <w:p w14:paraId="568972BB" w14:textId="77777777" w:rsidR="009179D5" w:rsidRDefault="009179D5" w:rsidP="00D1641A"/>
                  </w:txbxContent>
                </v:textbox>
              </v:shape>
            </w:pict>
          </mc:Fallback>
        </mc:AlternateContent>
      </w:r>
      <w:r w:rsidRPr="00CF6B75">
        <w:rPr>
          <w:rFonts w:ascii="Times New Roman" w:hAnsi="Times New Roman" w:cs="Times New Roman"/>
          <w:noProof/>
          <w:sz w:val="24"/>
          <w:szCs w:val="24"/>
          <w:lang w:eastAsia="pt-BR"/>
        </w:rPr>
        <mc:AlternateContent>
          <mc:Choice Requires="wps">
            <w:drawing>
              <wp:anchor distT="0" distB="0" distL="114300" distR="114300" simplePos="0" relativeHeight="251648000" behindDoc="0" locked="0" layoutInCell="1" allowOverlap="1" wp14:anchorId="1019C10C" wp14:editId="53C26313">
                <wp:simplePos x="0" y="0"/>
                <wp:positionH relativeFrom="column">
                  <wp:posOffset>26670</wp:posOffset>
                </wp:positionH>
                <wp:positionV relativeFrom="paragraph">
                  <wp:posOffset>94986</wp:posOffset>
                </wp:positionV>
                <wp:extent cx="2518410" cy="327660"/>
                <wp:effectExtent l="0" t="0" r="15240" b="15240"/>
                <wp:wrapNone/>
                <wp:docPr id="15" name="Caixa de texto 15"/>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EC7D12" w14:textId="77777777" w:rsidR="009179D5" w:rsidRDefault="009179D5" w:rsidP="00C25D71">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w:t>
                            </w:r>
                            <w:r w:rsidRPr="00041C0B">
                              <w:rPr>
                                <w:rFonts w:ascii="Times New Roman" w:hAnsi="Times New Roman" w:cs="Times New Roman"/>
                                <w:sz w:val="20"/>
                              </w:rPr>
                              <w:t>da pelo autor</w:t>
                            </w:r>
                            <w:r>
                              <w:rPr>
                                <w:rFonts w:ascii="Times New Roman" w:hAnsi="Times New Roman" w:cs="Times New Roman"/>
                                <w:sz w:val="20"/>
                              </w:rPr>
                              <w:t>.</w:t>
                            </w:r>
                          </w:p>
                          <w:p w14:paraId="6786CC9D" w14:textId="77777777" w:rsidR="009179D5" w:rsidRDefault="009179D5" w:rsidP="00C25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9C10C" id="Caixa de texto 15" o:spid="_x0000_s1042" type="#_x0000_t202" style="position:absolute;margin-left:2.1pt;margin-top:7.5pt;width:198.3pt;height:25.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" filled="f" strokecolor="white [3212]" strokeweight=".5pt">
                <v:textbox>
                  <w:txbxContent>
                    <w:p w14:paraId="0CEC7D12" w14:textId="77777777" w:rsidR="009179D5" w:rsidRDefault="009179D5" w:rsidP="00C25D71">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w:t>
                      </w:r>
                      <w:r w:rsidRPr="00041C0B">
                        <w:rPr>
                          <w:rFonts w:ascii="Times New Roman" w:hAnsi="Times New Roman" w:cs="Times New Roman"/>
                          <w:sz w:val="20"/>
                        </w:rPr>
                        <w:t>da pelo autor</w:t>
                      </w:r>
                      <w:r>
                        <w:rPr>
                          <w:rFonts w:ascii="Times New Roman" w:hAnsi="Times New Roman" w:cs="Times New Roman"/>
                          <w:sz w:val="20"/>
                        </w:rPr>
                        <w:t>.</w:t>
                      </w:r>
                    </w:p>
                    <w:p w14:paraId="6786CC9D" w14:textId="77777777" w:rsidR="009179D5" w:rsidRDefault="009179D5" w:rsidP="00C25D71"/>
                  </w:txbxContent>
                </v:textbox>
              </v:shape>
            </w:pict>
          </mc:Fallback>
        </mc:AlternateContent>
      </w:r>
    </w:p>
    <w:p w14:paraId="4F9126DD" w14:textId="4E6E5F67" w:rsidR="009F4505" w:rsidRDefault="009F4505" w:rsidP="00D1641A">
      <w:pPr>
        <w:spacing w:after="0" w:line="360" w:lineRule="auto"/>
        <w:contextualSpacing/>
        <w:rPr>
          <w:rFonts w:ascii="Times New Roman" w:hAnsi="Times New Roman" w:cs="Times New Roman"/>
          <w:sz w:val="24"/>
          <w:szCs w:val="24"/>
        </w:rPr>
      </w:pPr>
    </w:p>
    <w:p w14:paraId="30328875" w14:textId="6C16F88B" w:rsidR="006452E0" w:rsidRDefault="0095795A" w:rsidP="00A95E0E">
      <w:pPr>
        <w:spacing w:after="0" w:line="360" w:lineRule="auto"/>
        <w:ind w:firstLine="708"/>
        <w:contextualSpacing/>
        <w:jc w:val="both"/>
        <w:rPr>
          <w:rFonts w:ascii="Times New Roman" w:hAnsi="Times New Roman" w:cs="Times New Roman"/>
          <w:sz w:val="24"/>
          <w:szCs w:val="24"/>
        </w:rPr>
      </w:pPr>
      <w:r w:rsidRPr="00A95F7F">
        <w:rPr>
          <w:rFonts w:ascii="Times New Roman" w:hAnsi="Times New Roman" w:cs="Times New Roman"/>
          <w:sz w:val="24"/>
          <w:szCs w:val="24"/>
        </w:rPr>
        <w:t>Ao</w:t>
      </w:r>
      <w:r>
        <w:rPr>
          <w:rFonts w:ascii="Times New Roman" w:hAnsi="Times New Roman" w:cs="Times New Roman"/>
          <w:sz w:val="24"/>
          <w:szCs w:val="24"/>
        </w:rPr>
        <w:t xml:space="preserve"> avaliar a massa de mil sementes, obtiveram comportamentos</w:t>
      </w:r>
      <w:r w:rsidRPr="00A95F7F">
        <w:rPr>
          <w:rFonts w:ascii="Times New Roman" w:hAnsi="Times New Roman" w:cs="Times New Roman"/>
          <w:sz w:val="24"/>
          <w:szCs w:val="24"/>
        </w:rPr>
        <w:t xml:space="preserve"> semelhantes nos dois métodos de secagem (Intermitente e </w:t>
      </w:r>
      <w:r>
        <w:rPr>
          <w:rFonts w:ascii="Times New Roman" w:hAnsi="Times New Roman" w:cs="Times New Roman"/>
          <w:sz w:val="24"/>
          <w:szCs w:val="24"/>
        </w:rPr>
        <w:t>estacionária</w:t>
      </w:r>
      <w:r w:rsidRPr="00A95F7F">
        <w:rPr>
          <w:rFonts w:ascii="Times New Roman" w:hAnsi="Times New Roman" w:cs="Times New Roman"/>
          <w:sz w:val="24"/>
          <w:szCs w:val="24"/>
        </w:rPr>
        <w:t>) aos dados de porcentagem de umidade</w:t>
      </w:r>
      <w:r>
        <w:rPr>
          <w:rFonts w:ascii="Times New Roman" w:hAnsi="Times New Roman" w:cs="Times New Roman"/>
          <w:sz w:val="24"/>
          <w:szCs w:val="24"/>
        </w:rPr>
        <w:t xml:space="preserve"> e germinação</w:t>
      </w:r>
      <w:r w:rsidRPr="00A95F7F">
        <w:rPr>
          <w:rFonts w:ascii="Times New Roman" w:hAnsi="Times New Roman" w:cs="Times New Roman"/>
          <w:sz w:val="24"/>
          <w:szCs w:val="24"/>
        </w:rPr>
        <w:t xml:space="preserve">. Estes dados estão relacionados </w:t>
      </w:r>
      <w:r>
        <w:rPr>
          <w:rFonts w:ascii="Times New Roman" w:hAnsi="Times New Roman" w:cs="Times New Roman"/>
          <w:sz w:val="24"/>
          <w:szCs w:val="24"/>
        </w:rPr>
        <w:t>ao</w:t>
      </w:r>
      <w:r w:rsidRPr="00A95F7F">
        <w:rPr>
          <w:rFonts w:ascii="Times New Roman" w:hAnsi="Times New Roman" w:cs="Times New Roman"/>
          <w:sz w:val="24"/>
          <w:szCs w:val="24"/>
        </w:rPr>
        <w:t xml:space="preserve"> teor de água presente nos tecidos celulares das sementes. Assim as células dos tecidos das sementes perdem turgidez favorecendo com que as sementes </w:t>
      </w:r>
      <w:proofErr w:type="spellStart"/>
      <w:r w:rsidRPr="00A95F7F">
        <w:rPr>
          <w:rFonts w:ascii="Times New Roman" w:hAnsi="Times New Roman" w:cs="Times New Roman"/>
          <w:sz w:val="24"/>
          <w:szCs w:val="24"/>
        </w:rPr>
        <w:t>perd</w:t>
      </w:r>
      <w:r>
        <w:rPr>
          <w:rFonts w:ascii="Times New Roman" w:hAnsi="Times New Roman" w:cs="Times New Roman"/>
          <w:sz w:val="24"/>
          <w:szCs w:val="24"/>
        </w:rPr>
        <w:t>am</w:t>
      </w:r>
      <w:proofErr w:type="spellEnd"/>
      <w:r w:rsidRPr="00A95F7F">
        <w:rPr>
          <w:rFonts w:ascii="Times New Roman" w:hAnsi="Times New Roman" w:cs="Times New Roman"/>
          <w:sz w:val="24"/>
          <w:szCs w:val="24"/>
        </w:rPr>
        <w:t xml:space="preserve"> volume em </w:t>
      </w:r>
      <w:r w:rsidR="004011E9">
        <w:rPr>
          <w:rFonts w:ascii="Times New Roman" w:hAnsi="Times New Roman" w:cs="Times New Roman"/>
          <w:sz w:val="24"/>
          <w:szCs w:val="24"/>
        </w:rPr>
        <w:t>sua massa</w:t>
      </w:r>
      <w:r w:rsidRPr="00A95F7F">
        <w:rPr>
          <w:rFonts w:ascii="Times New Roman" w:hAnsi="Times New Roman" w:cs="Times New Roman"/>
          <w:sz w:val="24"/>
          <w:szCs w:val="24"/>
        </w:rPr>
        <w:t xml:space="preserve"> final (</w:t>
      </w:r>
      <w:r w:rsidR="004011E9">
        <w:rPr>
          <w:rFonts w:ascii="Times New Roman" w:hAnsi="Times New Roman" w:cs="Times New Roman"/>
          <w:sz w:val="24"/>
          <w:szCs w:val="24"/>
        </w:rPr>
        <w:t>Gráfico 5;6</w:t>
      </w:r>
      <w:r w:rsidRPr="00A95F7F">
        <w:rPr>
          <w:rFonts w:ascii="Times New Roman" w:hAnsi="Times New Roman" w:cs="Times New Roman"/>
          <w:sz w:val="24"/>
          <w:szCs w:val="24"/>
        </w:rPr>
        <w:t>).</w:t>
      </w:r>
    </w:p>
    <w:p w14:paraId="2EE07E09" w14:textId="7487C9EA" w:rsidR="0095795A" w:rsidRDefault="0095795A" w:rsidP="0095795A">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noProof/>
          <w:sz w:val="20"/>
          <w:szCs w:val="20"/>
          <w:lang w:eastAsia="pt-BR"/>
        </w:rPr>
        <mc:AlternateContent>
          <mc:Choice Requires="wps">
            <w:drawing>
              <wp:anchor distT="0" distB="0" distL="114300" distR="114300" simplePos="0" relativeHeight="251673600" behindDoc="0" locked="0" layoutInCell="1" allowOverlap="1" wp14:anchorId="185A09A0" wp14:editId="423BF2F9">
                <wp:simplePos x="0" y="0"/>
                <wp:positionH relativeFrom="column">
                  <wp:posOffset>3092450</wp:posOffset>
                </wp:positionH>
                <wp:positionV relativeFrom="paragraph">
                  <wp:posOffset>-54229</wp:posOffset>
                </wp:positionV>
                <wp:extent cx="2981325" cy="779145"/>
                <wp:effectExtent l="0" t="0" r="28575" b="20955"/>
                <wp:wrapNone/>
                <wp:docPr id="19" name="Caixa de texto 19"/>
                <wp:cNvGraphicFramePr/>
                <a:graphic xmlns:a="http://schemas.openxmlformats.org/drawingml/2006/main">
                  <a:graphicData uri="http://schemas.microsoft.com/office/word/2010/wordprocessingShape">
                    <wps:wsp>
                      <wps:cNvSpPr txBox="1"/>
                      <wps:spPr>
                        <a:xfrm>
                          <a:off x="0" y="0"/>
                          <a:ext cx="2981325" cy="779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A58C8D" w14:textId="6116256A" w:rsidR="009179D5" w:rsidRPr="009F4505" w:rsidRDefault="009179D5" w:rsidP="0095795A">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6</w:t>
                            </w:r>
                            <w:r w:rsidRPr="004C4FE1">
                              <w:rPr>
                                <w:rFonts w:ascii="Times New Roman" w:hAnsi="Times New Roman" w:cs="Times New Roman"/>
                                <w:sz w:val="20"/>
                                <w:szCs w:val="20"/>
                              </w:rPr>
                              <w:t xml:space="preserve"> </w:t>
                            </w:r>
                            <w:r>
                              <w:rPr>
                                <w:rFonts w:ascii="Times New Roman" w:hAnsi="Times New Roman" w:cs="Times New Roman"/>
                                <w:sz w:val="20"/>
                                <w:szCs w:val="20"/>
                              </w:rPr>
                              <w:t>–</w:t>
                            </w:r>
                            <w:r w:rsidRPr="004C4FE1">
                              <w:rPr>
                                <w:rFonts w:ascii="Times New Roman" w:hAnsi="Times New Roman" w:cs="Times New Roman"/>
                                <w:sz w:val="20"/>
                                <w:szCs w:val="20"/>
                              </w:rPr>
                              <w:t xml:space="preserve"> </w:t>
                            </w:r>
                            <w:r>
                              <w:rPr>
                                <w:rFonts w:ascii="Times New Roman" w:hAnsi="Times New Roman" w:cs="Times New Roman"/>
                                <w:sz w:val="20"/>
                                <w:szCs w:val="20"/>
                              </w:rPr>
                              <w:t>Massa de mil</w:t>
                            </w:r>
                            <w:r w:rsidRPr="004C4FE1">
                              <w:rPr>
                                <w:rFonts w:ascii="Times New Roman" w:hAnsi="Times New Roman" w:cs="Times New Roman"/>
                                <w:sz w:val="20"/>
                                <w:szCs w:val="20"/>
                              </w:rPr>
                              <w:t xml:space="preserve"> </w:t>
                            </w:r>
                            <w:r w:rsidRPr="009F4505">
                              <w:rPr>
                                <w:rFonts w:ascii="Times New Roman" w:hAnsi="Times New Roman" w:cs="Times New Roman"/>
                                <w:sz w:val="20"/>
                                <w:szCs w:val="20"/>
                              </w:rPr>
                              <w:t xml:space="preserve">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w:t>
                            </w:r>
                            <w:r>
                              <w:rPr>
                                <w:rFonts w:ascii="Times New Roman" w:hAnsi="Times New Roman" w:cs="Times New Roman"/>
                                <w:sz w:val="20"/>
                                <w:szCs w:val="20"/>
                              </w:rPr>
                              <w:t xml:space="preserve">osição (0, 6, 12, 18, 24 horas) </w:t>
                            </w:r>
                            <w:r w:rsidRPr="009F4505">
                              <w:rPr>
                                <w:rFonts w:ascii="Times New Roman" w:hAnsi="Times New Roman" w:cs="Times New Roman"/>
                                <w:sz w:val="20"/>
                                <w:szCs w:val="20"/>
                              </w:rPr>
                              <w:t xml:space="preserve">a temperatura de 40 °C </w:t>
                            </w:r>
                            <w:r>
                              <w:rPr>
                                <w:rFonts w:ascii="Times New Roman" w:hAnsi="Times New Roman" w:cs="Times New Roman"/>
                                <w:sz w:val="20"/>
                                <w:szCs w:val="20"/>
                              </w:rPr>
                              <w:t xml:space="preserve">em </w:t>
                            </w:r>
                            <w:r w:rsidRPr="009F4505">
                              <w:rPr>
                                <w:rFonts w:ascii="Times New Roman" w:hAnsi="Times New Roman" w:cs="Times New Roman"/>
                                <w:sz w:val="20"/>
                                <w:szCs w:val="20"/>
                              </w:rPr>
                              <w:t xml:space="preserve">(B.O.D.). </w:t>
                            </w:r>
                          </w:p>
                          <w:p w14:paraId="420DCF32" w14:textId="77777777" w:rsidR="009179D5" w:rsidRDefault="009179D5" w:rsidP="0095795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09A0" id="Caixa de texto 19" o:spid="_x0000_s1043" type="#_x0000_t202" style="position:absolute;left:0;text-align:left;margin-left:243.5pt;margin-top:-4.25pt;width:234.75pt;height:6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" fillcolor="white [3201]" strokecolor="white [3212]" strokeweight=".5pt">
                <v:textbox>
                  <w:txbxContent>
                    <w:p w14:paraId="38A58C8D" w14:textId="6116256A" w:rsidR="009179D5" w:rsidRPr="009F4505" w:rsidRDefault="009179D5" w:rsidP="0095795A">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6</w:t>
                      </w:r>
                      <w:r w:rsidRPr="004C4FE1">
                        <w:rPr>
                          <w:rFonts w:ascii="Times New Roman" w:hAnsi="Times New Roman" w:cs="Times New Roman"/>
                          <w:sz w:val="20"/>
                          <w:szCs w:val="20"/>
                        </w:rPr>
                        <w:t xml:space="preserve"> </w:t>
                      </w:r>
                      <w:r>
                        <w:rPr>
                          <w:rFonts w:ascii="Times New Roman" w:hAnsi="Times New Roman" w:cs="Times New Roman"/>
                          <w:sz w:val="20"/>
                          <w:szCs w:val="20"/>
                        </w:rPr>
                        <w:t>–</w:t>
                      </w:r>
                      <w:r w:rsidRPr="004C4FE1">
                        <w:rPr>
                          <w:rFonts w:ascii="Times New Roman" w:hAnsi="Times New Roman" w:cs="Times New Roman"/>
                          <w:sz w:val="20"/>
                          <w:szCs w:val="20"/>
                        </w:rPr>
                        <w:t xml:space="preserve"> </w:t>
                      </w:r>
                      <w:r>
                        <w:rPr>
                          <w:rFonts w:ascii="Times New Roman" w:hAnsi="Times New Roman" w:cs="Times New Roman"/>
                          <w:sz w:val="20"/>
                          <w:szCs w:val="20"/>
                        </w:rPr>
                        <w:t>Massa de mil</w:t>
                      </w:r>
                      <w:r w:rsidRPr="004C4FE1">
                        <w:rPr>
                          <w:rFonts w:ascii="Times New Roman" w:hAnsi="Times New Roman" w:cs="Times New Roman"/>
                          <w:sz w:val="20"/>
                          <w:szCs w:val="20"/>
                        </w:rPr>
                        <w:t xml:space="preserve"> </w:t>
                      </w:r>
                      <w:r w:rsidRPr="009F4505">
                        <w:rPr>
                          <w:rFonts w:ascii="Times New Roman" w:hAnsi="Times New Roman" w:cs="Times New Roman"/>
                          <w:sz w:val="20"/>
                          <w:szCs w:val="20"/>
                        </w:rPr>
                        <w:t xml:space="preserve">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w:t>
                      </w:r>
                      <w:r>
                        <w:rPr>
                          <w:rFonts w:ascii="Times New Roman" w:hAnsi="Times New Roman" w:cs="Times New Roman"/>
                          <w:sz w:val="20"/>
                          <w:szCs w:val="20"/>
                        </w:rPr>
                        <w:t xml:space="preserve">osição (0, 6, 12, 18, 24 horas) </w:t>
                      </w:r>
                      <w:r w:rsidRPr="009F4505">
                        <w:rPr>
                          <w:rFonts w:ascii="Times New Roman" w:hAnsi="Times New Roman" w:cs="Times New Roman"/>
                          <w:sz w:val="20"/>
                          <w:szCs w:val="20"/>
                        </w:rPr>
                        <w:t xml:space="preserve">a temperatura de 40 °C </w:t>
                      </w:r>
                      <w:r>
                        <w:rPr>
                          <w:rFonts w:ascii="Times New Roman" w:hAnsi="Times New Roman" w:cs="Times New Roman"/>
                          <w:sz w:val="20"/>
                          <w:szCs w:val="20"/>
                        </w:rPr>
                        <w:t xml:space="preserve">em </w:t>
                      </w:r>
                      <w:r w:rsidRPr="009F4505">
                        <w:rPr>
                          <w:rFonts w:ascii="Times New Roman" w:hAnsi="Times New Roman" w:cs="Times New Roman"/>
                          <w:sz w:val="20"/>
                          <w:szCs w:val="20"/>
                        </w:rPr>
                        <w:t xml:space="preserve">(B.O.D.). </w:t>
                      </w:r>
                    </w:p>
                    <w:p w14:paraId="420DCF32" w14:textId="77777777" w:rsidR="009179D5" w:rsidRDefault="009179D5" w:rsidP="0095795A">
                      <w:pPr>
                        <w:jc w:val="both"/>
                      </w:pPr>
                    </w:p>
                  </w:txbxContent>
                </v:textbox>
              </v:shape>
            </w:pict>
          </mc:Fallback>
        </mc:AlternateContent>
      </w:r>
      <w:r>
        <w:rPr>
          <w:rFonts w:ascii="Times New Roman" w:hAnsi="Times New Roman" w:cs="Times New Roman"/>
          <w:noProof/>
          <w:sz w:val="20"/>
          <w:szCs w:val="20"/>
          <w:lang w:eastAsia="pt-BR"/>
        </w:rPr>
        <mc:AlternateContent>
          <mc:Choice Requires="wps">
            <w:drawing>
              <wp:anchor distT="0" distB="0" distL="114300" distR="114300" simplePos="0" relativeHeight="251672576" behindDoc="0" locked="0" layoutInCell="1" allowOverlap="1" wp14:anchorId="202CD113" wp14:editId="1131DEBE">
                <wp:simplePos x="0" y="0"/>
                <wp:positionH relativeFrom="column">
                  <wp:posOffset>-51181</wp:posOffset>
                </wp:positionH>
                <wp:positionV relativeFrom="paragraph">
                  <wp:posOffset>-54509</wp:posOffset>
                </wp:positionV>
                <wp:extent cx="2981325" cy="779145"/>
                <wp:effectExtent l="0" t="0" r="28575" b="20955"/>
                <wp:wrapNone/>
                <wp:docPr id="18" name="Caixa de texto 18"/>
                <wp:cNvGraphicFramePr/>
                <a:graphic xmlns:a="http://schemas.openxmlformats.org/drawingml/2006/main">
                  <a:graphicData uri="http://schemas.microsoft.com/office/word/2010/wordprocessingShape">
                    <wps:wsp>
                      <wps:cNvSpPr txBox="1"/>
                      <wps:spPr>
                        <a:xfrm>
                          <a:off x="0" y="0"/>
                          <a:ext cx="2981325" cy="779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4FDD3B" w14:textId="40C041BE" w:rsidR="009179D5" w:rsidRPr="009F4505" w:rsidRDefault="009179D5" w:rsidP="0095795A">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5</w:t>
                            </w:r>
                            <w:r w:rsidRPr="004C4FE1">
                              <w:rPr>
                                <w:rFonts w:ascii="Times New Roman" w:hAnsi="Times New Roman" w:cs="Times New Roman"/>
                                <w:sz w:val="20"/>
                                <w:szCs w:val="20"/>
                              </w:rPr>
                              <w:t xml:space="preserve"> </w:t>
                            </w:r>
                            <w:r>
                              <w:rPr>
                                <w:rFonts w:ascii="Times New Roman" w:hAnsi="Times New Roman" w:cs="Times New Roman"/>
                                <w:sz w:val="20"/>
                                <w:szCs w:val="20"/>
                              </w:rPr>
                              <w:t>–</w:t>
                            </w:r>
                            <w:r w:rsidRPr="004C4FE1">
                              <w:rPr>
                                <w:rFonts w:ascii="Times New Roman" w:hAnsi="Times New Roman" w:cs="Times New Roman"/>
                                <w:sz w:val="20"/>
                                <w:szCs w:val="20"/>
                              </w:rPr>
                              <w:t xml:space="preserve"> </w:t>
                            </w:r>
                            <w:r>
                              <w:rPr>
                                <w:rFonts w:ascii="Times New Roman" w:hAnsi="Times New Roman" w:cs="Times New Roman"/>
                                <w:sz w:val="20"/>
                                <w:szCs w:val="20"/>
                              </w:rPr>
                              <w:t>Massa de mil</w:t>
                            </w:r>
                            <w:r w:rsidRPr="004C4FE1">
                              <w:rPr>
                                <w:rFonts w:ascii="Times New Roman" w:hAnsi="Times New Roman" w:cs="Times New Roman"/>
                                <w:sz w:val="20"/>
                                <w:szCs w:val="20"/>
                              </w:rPr>
                              <w:t xml:space="preserve"> </w:t>
                            </w:r>
                            <w:r w:rsidRPr="009F4505">
                              <w:rPr>
                                <w:rFonts w:ascii="Times New Roman" w:hAnsi="Times New Roman" w:cs="Times New Roman"/>
                                <w:sz w:val="20"/>
                                <w:szCs w:val="20"/>
                              </w:rPr>
                              <w:t xml:space="preserve">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w:t>
                            </w:r>
                            <w:r>
                              <w:rPr>
                                <w:rFonts w:ascii="Times New Roman" w:hAnsi="Times New Roman" w:cs="Times New Roman"/>
                                <w:sz w:val="20"/>
                                <w:szCs w:val="20"/>
                              </w:rPr>
                              <w:t xml:space="preserve">osição (0, 6, 12, 18, 24 horas) </w:t>
                            </w:r>
                            <w:r w:rsidRPr="009F4505">
                              <w:rPr>
                                <w:rFonts w:ascii="Times New Roman" w:hAnsi="Times New Roman" w:cs="Times New Roman"/>
                                <w:sz w:val="20"/>
                                <w:szCs w:val="20"/>
                              </w:rPr>
                              <w:t xml:space="preserve">a temperatura de 40 °C </w:t>
                            </w:r>
                            <w:r>
                              <w:rPr>
                                <w:rFonts w:ascii="Times New Roman" w:hAnsi="Times New Roman" w:cs="Times New Roman"/>
                                <w:sz w:val="20"/>
                                <w:szCs w:val="20"/>
                              </w:rPr>
                              <w:t xml:space="preserve">em </w:t>
                            </w:r>
                            <w:r w:rsidRPr="009F4505">
                              <w:rPr>
                                <w:rFonts w:ascii="Times New Roman" w:hAnsi="Times New Roman" w:cs="Times New Roman"/>
                                <w:sz w:val="20"/>
                                <w:szCs w:val="20"/>
                              </w:rPr>
                              <w:t xml:space="preserve">(B.O.D.). </w:t>
                            </w:r>
                          </w:p>
                          <w:p w14:paraId="13E728F5" w14:textId="77777777" w:rsidR="009179D5" w:rsidRDefault="009179D5" w:rsidP="0095795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D113" id="Caixa de texto 18" o:spid="_x0000_s1044" type="#_x0000_t202" style="position:absolute;left:0;text-align:left;margin-left:-4.05pt;margin-top:-4.3pt;width:234.75pt;height:6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" fillcolor="white [3201]" strokecolor="white [3212]" strokeweight=".5pt">
                <v:textbox>
                  <w:txbxContent>
                    <w:p w14:paraId="754FDD3B" w14:textId="40C041BE" w:rsidR="009179D5" w:rsidRPr="009F4505" w:rsidRDefault="009179D5" w:rsidP="0095795A">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5</w:t>
                      </w:r>
                      <w:r w:rsidRPr="004C4FE1">
                        <w:rPr>
                          <w:rFonts w:ascii="Times New Roman" w:hAnsi="Times New Roman" w:cs="Times New Roman"/>
                          <w:sz w:val="20"/>
                          <w:szCs w:val="20"/>
                        </w:rPr>
                        <w:t xml:space="preserve"> </w:t>
                      </w:r>
                      <w:r>
                        <w:rPr>
                          <w:rFonts w:ascii="Times New Roman" w:hAnsi="Times New Roman" w:cs="Times New Roman"/>
                          <w:sz w:val="20"/>
                          <w:szCs w:val="20"/>
                        </w:rPr>
                        <w:t>–</w:t>
                      </w:r>
                      <w:r w:rsidRPr="004C4FE1">
                        <w:rPr>
                          <w:rFonts w:ascii="Times New Roman" w:hAnsi="Times New Roman" w:cs="Times New Roman"/>
                          <w:sz w:val="20"/>
                          <w:szCs w:val="20"/>
                        </w:rPr>
                        <w:t xml:space="preserve"> </w:t>
                      </w:r>
                      <w:r>
                        <w:rPr>
                          <w:rFonts w:ascii="Times New Roman" w:hAnsi="Times New Roman" w:cs="Times New Roman"/>
                          <w:sz w:val="20"/>
                          <w:szCs w:val="20"/>
                        </w:rPr>
                        <w:t>Massa de mil</w:t>
                      </w:r>
                      <w:r w:rsidRPr="004C4FE1">
                        <w:rPr>
                          <w:rFonts w:ascii="Times New Roman" w:hAnsi="Times New Roman" w:cs="Times New Roman"/>
                          <w:sz w:val="20"/>
                          <w:szCs w:val="20"/>
                        </w:rPr>
                        <w:t xml:space="preserve"> </w:t>
                      </w:r>
                      <w:r w:rsidRPr="009F4505">
                        <w:rPr>
                          <w:rFonts w:ascii="Times New Roman" w:hAnsi="Times New Roman" w:cs="Times New Roman"/>
                          <w:sz w:val="20"/>
                          <w:szCs w:val="20"/>
                        </w:rPr>
                        <w:t xml:space="preserve">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w:t>
                      </w:r>
                      <w:r>
                        <w:rPr>
                          <w:rFonts w:ascii="Times New Roman" w:hAnsi="Times New Roman" w:cs="Times New Roman"/>
                          <w:sz w:val="20"/>
                          <w:szCs w:val="20"/>
                        </w:rPr>
                        <w:t xml:space="preserve">osição (0, 6, 12, 18, 24 horas) </w:t>
                      </w:r>
                      <w:r w:rsidRPr="009F4505">
                        <w:rPr>
                          <w:rFonts w:ascii="Times New Roman" w:hAnsi="Times New Roman" w:cs="Times New Roman"/>
                          <w:sz w:val="20"/>
                          <w:szCs w:val="20"/>
                        </w:rPr>
                        <w:t xml:space="preserve">a temperatura de 40 °C </w:t>
                      </w:r>
                      <w:r>
                        <w:rPr>
                          <w:rFonts w:ascii="Times New Roman" w:hAnsi="Times New Roman" w:cs="Times New Roman"/>
                          <w:sz w:val="20"/>
                          <w:szCs w:val="20"/>
                        </w:rPr>
                        <w:t xml:space="preserve">em </w:t>
                      </w:r>
                      <w:r w:rsidRPr="009F4505">
                        <w:rPr>
                          <w:rFonts w:ascii="Times New Roman" w:hAnsi="Times New Roman" w:cs="Times New Roman"/>
                          <w:sz w:val="20"/>
                          <w:szCs w:val="20"/>
                        </w:rPr>
                        <w:t xml:space="preserve">(B.O.D.). </w:t>
                      </w:r>
                    </w:p>
                    <w:p w14:paraId="13E728F5" w14:textId="77777777" w:rsidR="009179D5" w:rsidRDefault="009179D5" w:rsidP="0095795A">
                      <w:pPr>
                        <w:jc w:val="both"/>
                      </w:pPr>
                    </w:p>
                  </w:txbxContent>
                </v:textbox>
              </v:shape>
            </w:pict>
          </mc:Fallback>
        </mc:AlternateContent>
      </w:r>
    </w:p>
    <w:p w14:paraId="01A9E6E6" w14:textId="77777777" w:rsidR="0095795A" w:rsidRDefault="0095795A" w:rsidP="0095795A">
      <w:pPr>
        <w:spacing w:after="0" w:line="360" w:lineRule="auto"/>
        <w:contextualSpacing/>
        <w:jc w:val="both"/>
        <w:rPr>
          <w:rFonts w:ascii="Times New Roman" w:hAnsi="Times New Roman" w:cs="Times New Roman"/>
          <w:sz w:val="24"/>
          <w:szCs w:val="24"/>
        </w:rPr>
      </w:pPr>
    </w:p>
    <w:p w14:paraId="0BF2ED06" w14:textId="20108CB1" w:rsidR="0095795A" w:rsidRDefault="0095795A" w:rsidP="009F4505">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76672" behindDoc="0" locked="0" layoutInCell="1" allowOverlap="1" wp14:anchorId="32325F55" wp14:editId="16BD8F18">
            <wp:simplePos x="0" y="0"/>
            <wp:positionH relativeFrom="column">
              <wp:posOffset>3171597</wp:posOffset>
            </wp:positionH>
            <wp:positionV relativeFrom="paragraph">
              <wp:posOffset>84811</wp:posOffset>
            </wp:positionV>
            <wp:extent cx="2765146" cy="1663981"/>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0140" cy="166698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pt-BR"/>
        </w:rPr>
        <w:drawing>
          <wp:anchor distT="0" distB="0" distL="114300" distR="114300" simplePos="0" relativeHeight="251674624" behindDoc="0" locked="0" layoutInCell="1" allowOverlap="1" wp14:anchorId="4AD4ACA4" wp14:editId="1141AE42">
            <wp:simplePos x="0" y="0"/>
            <wp:positionH relativeFrom="column">
              <wp:posOffset>47625</wp:posOffset>
            </wp:positionH>
            <wp:positionV relativeFrom="paragraph">
              <wp:posOffset>81280</wp:posOffset>
            </wp:positionV>
            <wp:extent cx="2794000" cy="1677670"/>
            <wp:effectExtent l="0" t="0" r="635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1677670"/>
                    </a:xfrm>
                    <a:prstGeom prst="rect">
                      <a:avLst/>
                    </a:prstGeom>
                    <a:noFill/>
                  </pic:spPr>
                </pic:pic>
              </a:graphicData>
            </a:graphic>
            <wp14:sizeRelH relativeFrom="page">
              <wp14:pctWidth>0</wp14:pctWidth>
            </wp14:sizeRelH>
            <wp14:sizeRelV relativeFrom="page">
              <wp14:pctHeight>0</wp14:pctHeight>
            </wp14:sizeRelV>
          </wp:anchor>
        </w:drawing>
      </w:r>
    </w:p>
    <w:p w14:paraId="1F802A07" w14:textId="48A7E3DD" w:rsidR="0095795A" w:rsidRDefault="0095795A" w:rsidP="009F4505">
      <w:pPr>
        <w:spacing w:after="0" w:line="360" w:lineRule="auto"/>
        <w:ind w:firstLine="1134"/>
        <w:contextualSpacing/>
        <w:jc w:val="both"/>
        <w:rPr>
          <w:rFonts w:ascii="Times New Roman" w:hAnsi="Times New Roman" w:cs="Times New Roman"/>
          <w:sz w:val="24"/>
          <w:szCs w:val="24"/>
        </w:rPr>
      </w:pPr>
    </w:p>
    <w:p w14:paraId="12D91BCC" w14:textId="77777777" w:rsidR="0095795A" w:rsidRDefault="0095795A" w:rsidP="009F4505">
      <w:pPr>
        <w:spacing w:after="0" w:line="360" w:lineRule="auto"/>
        <w:ind w:firstLine="1134"/>
        <w:contextualSpacing/>
        <w:jc w:val="both"/>
        <w:rPr>
          <w:rFonts w:ascii="Times New Roman" w:hAnsi="Times New Roman" w:cs="Times New Roman"/>
          <w:sz w:val="24"/>
          <w:szCs w:val="24"/>
        </w:rPr>
      </w:pPr>
    </w:p>
    <w:p w14:paraId="2E0C1F00" w14:textId="77777777" w:rsidR="0095795A" w:rsidRDefault="0095795A" w:rsidP="009F4505">
      <w:pPr>
        <w:spacing w:after="0" w:line="360" w:lineRule="auto"/>
        <w:ind w:firstLine="1134"/>
        <w:contextualSpacing/>
        <w:jc w:val="both"/>
        <w:rPr>
          <w:rFonts w:ascii="Times New Roman" w:hAnsi="Times New Roman" w:cs="Times New Roman"/>
          <w:sz w:val="24"/>
          <w:szCs w:val="24"/>
        </w:rPr>
      </w:pPr>
    </w:p>
    <w:p w14:paraId="1FC6E2CF" w14:textId="06C3C95C" w:rsidR="0095795A" w:rsidRDefault="0095795A" w:rsidP="009F4505">
      <w:pPr>
        <w:spacing w:after="0" w:line="360" w:lineRule="auto"/>
        <w:ind w:firstLine="1134"/>
        <w:contextualSpacing/>
        <w:jc w:val="both"/>
        <w:rPr>
          <w:rFonts w:ascii="Times New Roman" w:hAnsi="Times New Roman" w:cs="Times New Roman"/>
          <w:sz w:val="24"/>
          <w:szCs w:val="24"/>
        </w:rPr>
      </w:pPr>
    </w:p>
    <w:p w14:paraId="2BF7E7F5" w14:textId="77777777" w:rsidR="0095795A" w:rsidRDefault="0095795A" w:rsidP="009F4505">
      <w:pPr>
        <w:spacing w:after="0" w:line="360" w:lineRule="auto"/>
        <w:ind w:firstLine="1134"/>
        <w:contextualSpacing/>
        <w:jc w:val="both"/>
        <w:rPr>
          <w:rFonts w:ascii="Times New Roman" w:hAnsi="Times New Roman" w:cs="Times New Roman"/>
          <w:sz w:val="24"/>
          <w:szCs w:val="24"/>
        </w:rPr>
      </w:pPr>
    </w:p>
    <w:p w14:paraId="608A63CA" w14:textId="447990E7" w:rsidR="0095795A" w:rsidRDefault="0095795A" w:rsidP="009F4505">
      <w:pPr>
        <w:spacing w:after="0" w:line="360" w:lineRule="auto"/>
        <w:ind w:firstLine="1134"/>
        <w:contextualSpacing/>
        <w:jc w:val="both"/>
        <w:rPr>
          <w:rFonts w:ascii="Times New Roman" w:hAnsi="Times New Roman" w:cs="Times New Roman"/>
          <w:sz w:val="24"/>
          <w:szCs w:val="24"/>
        </w:rPr>
      </w:pPr>
      <w:r w:rsidRPr="00CF6B75">
        <w:rPr>
          <w:rFonts w:ascii="Times New Roman" w:hAnsi="Times New Roman" w:cs="Times New Roman"/>
          <w:noProof/>
          <w:sz w:val="24"/>
          <w:szCs w:val="24"/>
          <w:lang w:eastAsia="pt-BR"/>
        </w:rPr>
        <mc:AlternateContent>
          <mc:Choice Requires="wps">
            <w:drawing>
              <wp:anchor distT="0" distB="0" distL="114300" distR="114300" simplePos="0" relativeHeight="251678720" behindDoc="0" locked="0" layoutInCell="1" allowOverlap="1" wp14:anchorId="68DFA770" wp14:editId="7B69AAF6">
                <wp:simplePos x="0" y="0"/>
                <wp:positionH relativeFrom="column">
                  <wp:posOffset>3171190</wp:posOffset>
                </wp:positionH>
                <wp:positionV relativeFrom="paragraph">
                  <wp:posOffset>167259</wp:posOffset>
                </wp:positionV>
                <wp:extent cx="2518410" cy="327660"/>
                <wp:effectExtent l="0" t="0" r="15240" b="15240"/>
                <wp:wrapNone/>
                <wp:docPr id="25" name="Caixa de texto 25"/>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DEE46D" w14:textId="77777777" w:rsidR="009179D5" w:rsidRDefault="009179D5" w:rsidP="0095795A">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16EDE9D0" w14:textId="77777777" w:rsidR="009179D5" w:rsidRDefault="009179D5" w:rsidP="009579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FA770" id="Caixa de texto 25" o:spid="_x0000_s1045" type="#_x0000_t202" style="position:absolute;left:0;text-align:left;margin-left:249.7pt;margin-top:13.15pt;width:198.3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" filled="f" strokecolor="white [3212]" strokeweight=".5pt">
                <v:textbox>
                  <w:txbxContent>
                    <w:p w14:paraId="19DEE46D" w14:textId="77777777" w:rsidR="009179D5" w:rsidRDefault="009179D5" w:rsidP="0095795A">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16EDE9D0" w14:textId="77777777" w:rsidR="009179D5" w:rsidRDefault="009179D5" w:rsidP="0095795A"/>
                  </w:txbxContent>
                </v:textbox>
              </v:shape>
            </w:pict>
          </mc:Fallback>
        </mc:AlternateContent>
      </w:r>
      <w:r w:rsidRPr="00CF6B75">
        <w:rPr>
          <w:rFonts w:ascii="Times New Roman" w:hAnsi="Times New Roman" w:cs="Times New Roman"/>
          <w:noProof/>
          <w:sz w:val="24"/>
          <w:szCs w:val="24"/>
          <w:lang w:eastAsia="pt-BR"/>
        </w:rPr>
        <mc:AlternateContent>
          <mc:Choice Requires="wps">
            <w:drawing>
              <wp:anchor distT="0" distB="0" distL="114300" distR="114300" simplePos="0" relativeHeight="251677696" behindDoc="0" locked="0" layoutInCell="1" allowOverlap="1" wp14:anchorId="61DF3BA6" wp14:editId="73A04779">
                <wp:simplePos x="0" y="0"/>
                <wp:positionH relativeFrom="column">
                  <wp:posOffset>38735</wp:posOffset>
                </wp:positionH>
                <wp:positionV relativeFrom="paragraph">
                  <wp:posOffset>181280</wp:posOffset>
                </wp:positionV>
                <wp:extent cx="2518410" cy="327660"/>
                <wp:effectExtent l="0" t="0" r="15240" b="15240"/>
                <wp:wrapNone/>
                <wp:docPr id="24" name="Caixa de texto 24"/>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F73BFE" w14:textId="77777777" w:rsidR="009179D5" w:rsidRDefault="009179D5" w:rsidP="0095795A">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5DC54B66" w14:textId="77777777" w:rsidR="009179D5" w:rsidRDefault="009179D5" w:rsidP="009579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F3BA6" id="Caixa de texto 24" o:spid="_x0000_s1046" type="#_x0000_t202" style="position:absolute;left:0;text-align:left;margin-left:3.05pt;margin-top:14.25pt;width:198.3pt;height:25.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" filled="f" strokecolor="white [3212]" strokeweight=".5pt">
                <v:textbox>
                  <w:txbxContent>
                    <w:p w14:paraId="2EF73BFE" w14:textId="77777777" w:rsidR="009179D5" w:rsidRDefault="009179D5" w:rsidP="0095795A">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5DC54B66" w14:textId="77777777" w:rsidR="009179D5" w:rsidRDefault="009179D5" w:rsidP="0095795A"/>
                  </w:txbxContent>
                </v:textbox>
              </v:shape>
            </w:pict>
          </mc:Fallback>
        </mc:AlternateContent>
      </w:r>
    </w:p>
    <w:p w14:paraId="382328A8" w14:textId="2BD27905" w:rsidR="0095795A" w:rsidRDefault="0095795A" w:rsidP="009F4505">
      <w:pPr>
        <w:spacing w:after="0" w:line="360" w:lineRule="auto"/>
        <w:ind w:firstLine="1134"/>
        <w:contextualSpacing/>
        <w:jc w:val="both"/>
        <w:rPr>
          <w:rFonts w:ascii="Times New Roman" w:hAnsi="Times New Roman" w:cs="Times New Roman"/>
          <w:sz w:val="24"/>
          <w:szCs w:val="24"/>
        </w:rPr>
      </w:pPr>
    </w:p>
    <w:p w14:paraId="57ACEF49" w14:textId="19ED5929" w:rsidR="00523B7B" w:rsidRDefault="00523B7B" w:rsidP="009F4505">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 xml:space="preserve">O teste de tetrazólio foi realizado logo após as sementes terem passado pela secagem, as sementes submetidas à solução de tetrazólio não passaram pelos métodos de quebra de dormência. </w:t>
      </w:r>
      <w:r w:rsidRPr="00A95F7F">
        <w:rPr>
          <w:rFonts w:ascii="Times New Roman" w:hAnsi="Times New Roman" w:cs="Times New Roman"/>
          <w:sz w:val="24"/>
          <w:szCs w:val="24"/>
        </w:rPr>
        <w:t>O teste de tetrazólio foi realizado</w:t>
      </w:r>
      <w:r>
        <w:rPr>
          <w:rFonts w:ascii="Times New Roman" w:hAnsi="Times New Roman" w:cs="Times New Roman"/>
          <w:sz w:val="24"/>
          <w:szCs w:val="24"/>
        </w:rPr>
        <w:t xml:space="preserve"> </w:t>
      </w:r>
      <w:r w:rsidRPr="00A95F7F">
        <w:rPr>
          <w:rFonts w:ascii="Times New Roman" w:hAnsi="Times New Roman" w:cs="Times New Roman"/>
          <w:sz w:val="24"/>
          <w:szCs w:val="24"/>
        </w:rPr>
        <w:t xml:space="preserve">para saber se as </w:t>
      </w:r>
      <w:r w:rsidR="009F4505">
        <w:rPr>
          <w:rFonts w:ascii="Times New Roman" w:hAnsi="Times New Roman" w:cs="Times New Roman"/>
          <w:sz w:val="24"/>
          <w:szCs w:val="24"/>
        </w:rPr>
        <w:t>semen</w:t>
      </w:r>
      <w:r w:rsidRPr="00A95F7F">
        <w:rPr>
          <w:rFonts w:ascii="Times New Roman" w:hAnsi="Times New Roman" w:cs="Times New Roman"/>
          <w:sz w:val="24"/>
          <w:szCs w:val="24"/>
        </w:rPr>
        <w:t>tes estavam viáveis ou não</w:t>
      </w:r>
      <w:r>
        <w:rPr>
          <w:rFonts w:ascii="Times New Roman" w:hAnsi="Times New Roman" w:cs="Times New Roman"/>
          <w:sz w:val="24"/>
          <w:szCs w:val="24"/>
        </w:rPr>
        <w:t>.</w:t>
      </w:r>
      <w:r w:rsidRPr="00A95F7F">
        <w:rPr>
          <w:rFonts w:ascii="Times New Roman" w:hAnsi="Times New Roman" w:cs="Times New Roman"/>
          <w:sz w:val="24"/>
          <w:szCs w:val="24"/>
        </w:rPr>
        <w:t xml:space="preserve"> Sementes que reagiram à solução e ficaram com a coloração rosa estão vivas e respirando. Sementes que não demostraram respostas ao entrar em contato c</w:t>
      </w:r>
      <w:r>
        <w:rPr>
          <w:rFonts w:ascii="Times New Roman" w:hAnsi="Times New Roman" w:cs="Times New Roman"/>
          <w:sz w:val="24"/>
          <w:szCs w:val="24"/>
        </w:rPr>
        <w:t xml:space="preserve">om a solução não estavam mortas, entretanto </w:t>
      </w:r>
      <w:r w:rsidRPr="00A95F7F">
        <w:rPr>
          <w:rFonts w:ascii="Times New Roman" w:hAnsi="Times New Roman" w:cs="Times New Roman"/>
          <w:sz w:val="24"/>
          <w:szCs w:val="24"/>
        </w:rPr>
        <w:t xml:space="preserve">podem ser que tenham dormência fisiológica. </w:t>
      </w:r>
      <w:r>
        <w:rPr>
          <w:rFonts w:ascii="Times New Roman" w:hAnsi="Times New Roman" w:cs="Times New Roman"/>
          <w:sz w:val="24"/>
          <w:szCs w:val="24"/>
        </w:rPr>
        <w:t>Porém</w:t>
      </w:r>
      <w:r w:rsidRPr="00A95F7F">
        <w:rPr>
          <w:rFonts w:ascii="Times New Roman" w:hAnsi="Times New Roman" w:cs="Times New Roman"/>
          <w:sz w:val="24"/>
          <w:szCs w:val="24"/>
        </w:rPr>
        <w:t xml:space="preserve"> mesmo não reagindo à solução de tetra</w:t>
      </w:r>
      <w:r>
        <w:rPr>
          <w:rFonts w:ascii="Times New Roman" w:hAnsi="Times New Roman" w:cs="Times New Roman"/>
          <w:sz w:val="24"/>
          <w:szCs w:val="24"/>
        </w:rPr>
        <w:t xml:space="preserve">zólio, as sementes estavam </w:t>
      </w:r>
      <w:r w:rsidRPr="00A95F7F">
        <w:rPr>
          <w:rFonts w:ascii="Times New Roman" w:hAnsi="Times New Roman" w:cs="Times New Roman"/>
          <w:sz w:val="24"/>
          <w:szCs w:val="24"/>
        </w:rPr>
        <w:t>com os tecidos vivos</w:t>
      </w:r>
      <w:r>
        <w:rPr>
          <w:rFonts w:ascii="Times New Roman" w:hAnsi="Times New Roman" w:cs="Times New Roman"/>
          <w:sz w:val="24"/>
          <w:szCs w:val="24"/>
        </w:rPr>
        <w:t xml:space="preserve">, rígidos e sadios. Possivelmente esse acontecimento pode </w:t>
      </w:r>
      <w:r>
        <w:rPr>
          <w:rFonts w:ascii="Times New Roman" w:hAnsi="Times New Roman" w:cs="Times New Roman"/>
          <w:sz w:val="24"/>
          <w:szCs w:val="24"/>
        </w:rPr>
        <w:lastRenderedPageBreak/>
        <w:t xml:space="preserve">estar relacionado pela maior resistência dos tecidos embrionários </w:t>
      </w:r>
      <w:r w:rsidR="00B01A14">
        <w:rPr>
          <w:rFonts w:ascii="Times New Roman" w:hAnsi="Times New Roman" w:cs="Times New Roman"/>
          <w:sz w:val="24"/>
          <w:szCs w:val="24"/>
        </w:rPr>
        <w:t xml:space="preserve">ao </w:t>
      </w:r>
      <w:r>
        <w:rPr>
          <w:rFonts w:ascii="Times New Roman" w:hAnsi="Times New Roman" w:cs="Times New Roman"/>
          <w:sz w:val="24"/>
          <w:szCs w:val="24"/>
        </w:rPr>
        <w:t xml:space="preserve">sal de tetrazólio </w:t>
      </w:r>
      <w:r w:rsidRPr="00C332A7">
        <w:rPr>
          <w:rFonts w:ascii="Times New Roman" w:hAnsi="Times New Roman" w:cs="Times New Roman"/>
          <w:sz w:val="24"/>
          <w:szCs w:val="24"/>
        </w:rPr>
        <w:t>(</w:t>
      </w:r>
      <w:r w:rsidR="00FD310C" w:rsidRPr="00C332A7">
        <w:rPr>
          <w:rFonts w:ascii="Times New Roman" w:hAnsi="Times New Roman" w:cs="Times New Roman"/>
          <w:sz w:val="24"/>
          <w:szCs w:val="24"/>
        </w:rPr>
        <w:t>Foto</w:t>
      </w:r>
      <w:r w:rsidRPr="00C332A7">
        <w:rPr>
          <w:rFonts w:ascii="Times New Roman" w:hAnsi="Times New Roman" w:cs="Times New Roman"/>
          <w:sz w:val="24"/>
          <w:szCs w:val="24"/>
        </w:rPr>
        <w:t xml:space="preserve"> </w:t>
      </w:r>
      <w:r w:rsidR="00861844">
        <w:rPr>
          <w:rFonts w:ascii="Times New Roman" w:hAnsi="Times New Roman" w:cs="Times New Roman"/>
          <w:sz w:val="24"/>
          <w:szCs w:val="24"/>
        </w:rPr>
        <w:t>10</w:t>
      </w:r>
      <w:r w:rsidR="00B01A14">
        <w:rPr>
          <w:rFonts w:ascii="Times New Roman" w:hAnsi="Times New Roman" w:cs="Times New Roman"/>
          <w:sz w:val="24"/>
          <w:szCs w:val="24"/>
        </w:rPr>
        <w:t xml:space="preserve">; </w:t>
      </w:r>
      <w:r w:rsidR="00861844">
        <w:rPr>
          <w:rFonts w:ascii="Times New Roman" w:hAnsi="Times New Roman" w:cs="Times New Roman"/>
          <w:sz w:val="24"/>
          <w:szCs w:val="24"/>
        </w:rPr>
        <w:t>11</w:t>
      </w:r>
      <w:r w:rsidRPr="00A95F7F">
        <w:rPr>
          <w:rFonts w:ascii="Times New Roman" w:hAnsi="Times New Roman" w:cs="Times New Roman"/>
          <w:sz w:val="24"/>
          <w:szCs w:val="24"/>
        </w:rPr>
        <w:t>).</w:t>
      </w:r>
      <w:r>
        <w:rPr>
          <w:rFonts w:ascii="Times New Roman" w:hAnsi="Times New Roman" w:cs="Times New Roman"/>
          <w:sz w:val="24"/>
          <w:szCs w:val="24"/>
        </w:rPr>
        <w:t xml:space="preserve"> Segundo Fogaça </w:t>
      </w:r>
      <w:r w:rsidRPr="006D356E">
        <w:rPr>
          <w:rFonts w:ascii="Times New Roman" w:hAnsi="Times New Roman" w:cs="Times New Roman"/>
          <w:i/>
          <w:sz w:val="24"/>
          <w:szCs w:val="24"/>
        </w:rPr>
        <w:t>et al</w:t>
      </w:r>
      <w:r>
        <w:rPr>
          <w:rFonts w:ascii="Times New Roman" w:hAnsi="Times New Roman" w:cs="Times New Roman"/>
          <w:sz w:val="24"/>
          <w:szCs w:val="24"/>
        </w:rPr>
        <w:t xml:space="preserve">., (2006) sementes que possuem tecidos não coloridos, firmes e sadios, sugere que tenham uma maior resistência a solução de </w:t>
      </w:r>
      <w:proofErr w:type="spellStart"/>
      <w:r>
        <w:rPr>
          <w:rFonts w:ascii="Times New Roman" w:hAnsi="Times New Roman" w:cs="Times New Roman"/>
          <w:sz w:val="24"/>
          <w:szCs w:val="24"/>
        </w:rPr>
        <w:t>formazam</w:t>
      </w:r>
      <w:proofErr w:type="spellEnd"/>
      <w:r>
        <w:rPr>
          <w:rFonts w:ascii="Times New Roman" w:hAnsi="Times New Roman" w:cs="Times New Roman"/>
          <w:sz w:val="24"/>
          <w:szCs w:val="24"/>
        </w:rPr>
        <w:t xml:space="preserve">.  </w:t>
      </w:r>
    </w:p>
    <w:p w14:paraId="44644DA1" w14:textId="2BD17521" w:rsidR="0020310A" w:rsidRPr="00A95F7F" w:rsidRDefault="0020310A" w:rsidP="008C52F9">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Para realizar o teste de tetrazólio </w:t>
      </w:r>
      <w:r w:rsidR="000D63BE">
        <w:rPr>
          <w:rFonts w:ascii="Times New Roman" w:hAnsi="Times New Roman" w:cs="Times New Roman"/>
          <w:sz w:val="24"/>
          <w:szCs w:val="24"/>
        </w:rPr>
        <w:t xml:space="preserve">as sementes de romã foram embebidas em água destilada e condicionadas na mesmo </w:t>
      </w:r>
      <w:r w:rsidR="00E61283">
        <w:rPr>
          <w:rFonts w:ascii="Times New Roman" w:hAnsi="Times New Roman" w:cs="Times New Roman"/>
          <w:sz w:val="24"/>
          <w:szCs w:val="24"/>
        </w:rPr>
        <w:t xml:space="preserve">temperatura de </w:t>
      </w:r>
      <w:r w:rsidRPr="00A95F7F">
        <w:rPr>
          <w:rFonts w:ascii="Times New Roman" w:hAnsi="Times New Roman" w:cs="Times New Roman"/>
          <w:sz w:val="24"/>
          <w:szCs w:val="24"/>
        </w:rPr>
        <w:t>germi</w:t>
      </w:r>
      <w:r w:rsidR="009C0ADB" w:rsidRPr="00A95F7F">
        <w:rPr>
          <w:rFonts w:ascii="Times New Roman" w:hAnsi="Times New Roman" w:cs="Times New Roman"/>
          <w:sz w:val="24"/>
          <w:szCs w:val="24"/>
        </w:rPr>
        <w:t>nação na (B.O.D) a 30</w:t>
      </w:r>
      <w:r w:rsidRPr="00A95F7F">
        <w:rPr>
          <w:rFonts w:ascii="Times New Roman" w:hAnsi="Times New Roman" w:cs="Times New Roman"/>
          <w:sz w:val="24"/>
          <w:szCs w:val="24"/>
        </w:rPr>
        <w:t xml:space="preserve"> °C</w:t>
      </w:r>
      <w:r w:rsidR="000D63BE">
        <w:rPr>
          <w:rFonts w:ascii="Times New Roman" w:hAnsi="Times New Roman" w:cs="Times New Roman"/>
          <w:sz w:val="24"/>
          <w:szCs w:val="24"/>
        </w:rPr>
        <w:t xml:space="preserve">. </w:t>
      </w:r>
      <w:r w:rsidR="00B01A14">
        <w:rPr>
          <w:rFonts w:ascii="Times New Roman" w:hAnsi="Times New Roman" w:cs="Times New Roman"/>
          <w:sz w:val="24"/>
          <w:szCs w:val="24"/>
        </w:rPr>
        <w:t>E</w:t>
      </w:r>
      <w:r w:rsidR="000D63BE">
        <w:rPr>
          <w:rFonts w:ascii="Times New Roman" w:hAnsi="Times New Roman" w:cs="Times New Roman"/>
          <w:sz w:val="24"/>
          <w:szCs w:val="24"/>
        </w:rPr>
        <w:t>sse processo foi realizado</w:t>
      </w:r>
      <w:r w:rsidRPr="00A95F7F">
        <w:rPr>
          <w:rFonts w:ascii="Times New Roman" w:hAnsi="Times New Roman" w:cs="Times New Roman"/>
          <w:sz w:val="24"/>
          <w:szCs w:val="24"/>
        </w:rPr>
        <w:t xml:space="preserve"> para que o tegumento absorvesse água e ficasse melhor de ser cortado. Com isso, notou-se que após passar 92 horas expostas a esse tratamento as sementes continuaram com o tegumento impermeável a água, foi realizado o corte longitudinal nas sementes, </w:t>
      </w:r>
      <w:r w:rsidR="00E61283">
        <w:rPr>
          <w:rFonts w:ascii="Times New Roman" w:hAnsi="Times New Roman" w:cs="Times New Roman"/>
          <w:sz w:val="24"/>
          <w:szCs w:val="24"/>
        </w:rPr>
        <w:t xml:space="preserve">constatou-se que a </w:t>
      </w:r>
      <w:r w:rsidRPr="00A95F7F">
        <w:rPr>
          <w:rFonts w:ascii="Times New Roman" w:hAnsi="Times New Roman" w:cs="Times New Roman"/>
          <w:sz w:val="24"/>
          <w:szCs w:val="24"/>
        </w:rPr>
        <w:t xml:space="preserve">água não chegou até os tecidos internos da semente. </w:t>
      </w:r>
    </w:p>
    <w:p w14:paraId="4ADBC8B0" w14:textId="4BEC5D92" w:rsidR="003F0215" w:rsidRDefault="007339B6" w:rsidP="009B723F">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Um dos testes mais </w:t>
      </w:r>
      <w:r w:rsidR="0016694E" w:rsidRPr="00A95F7F">
        <w:rPr>
          <w:rFonts w:ascii="Times New Roman" w:hAnsi="Times New Roman" w:cs="Times New Roman"/>
          <w:sz w:val="24"/>
          <w:szCs w:val="24"/>
        </w:rPr>
        <w:t>rápidos para saber se a semente</w:t>
      </w:r>
      <w:r w:rsidRPr="00A95F7F">
        <w:rPr>
          <w:rFonts w:ascii="Times New Roman" w:hAnsi="Times New Roman" w:cs="Times New Roman"/>
          <w:sz w:val="24"/>
          <w:szCs w:val="24"/>
        </w:rPr>
        <w:t xml:space="preserve"> está viável </w:t>
      </w:r>
      <w:r w:rsidR="0054322B" w:rsidRPr="00A95F7F">
        <w:rPr>
          <w:rFonts w:ascii="Times New Roman" w:hAnsi="Times New Roman" w:cs="Times New Roman"/>
          <w:sz w:val="24"/>
          <w:szCs w:val="24"/>
        </w:rPr>
        <w:t>ou não é o teste de tetrazólio. (</w:t>
      </w:r>
      <w:r w:rsidR="002B25BE" w:rsidRPr="00A95F7F">
        <w:rPr>
          <w:rFonts w:ascii="Times New Roman" w:hAnsi="Times New Roman" w:cs="Times New Roman"/>
          <w:sz w:val="24"/>
          <w:szCs w:val="24"/>
        </w:rPr>
        <w:t>BRASIL, 2009</w:t>
      </w:r>
      <w:r w:rsidR="0054322B" w:rsidRPr="00A95F7F">
        <w:rPr>
          <w:rFonts w:ascii="Times New Roman" w:hAnsi="Times New Roman" w:cs="Times New Roman"/>
          <w:sz w:val="24"/>
          <w:szCs w:val="24"/>
        </w:rPr>
        <w:t xml:space="preserve">). </w:t>
      </w:r>
      <w:r w:rsidR="00743742">
        <w:rPr>
          <w:rFonts w:ascii="Times New Roman" w:hAnsi="Times New Roman" w:cs="Times New Roman"/>
          <w:sz w:val="24"/>
          <w:szCs w:val="24"/>
        </w:rPr>
        <w:t>Foi realizado o teste de tetrazólio</w:t>
      </w:r>
      <w:r w:rsidRPr="00A95F7F">
        <w:rPr>
          <w:rFonts w:ascii="Times New Roman" w:hAnsi="Times New Roman" w:cs="Times New Roman"/>
          <w:sz w:val="24"/>
          <w:szCs w:val="24"/>
        </w:rPr>
        <w:t xml:space="preserve"> em sementes de romã </w:t>
      </w:r>
      <w:r w:rsidR="00743742">
        <w:rPr>
          <w:rFonts w:ascii="Times New Roman" w:hAnsi="Times New Roman" w:cs="Times New Roman"/>
          <w:sz w:val="24"/>
          <w:szCs w:val="24"/>
        </w:rPr>
        <w:t xml:space="preserve">quando </w:t>
      </w:r>
      <w:r w:rsidRPr="00A95F7F">
        <w:rPr>
          <w:rFonts w:ascii="Times New Roman" w:hAnsi="Times New Roman" w:cs="Times New Roman"/>
          <w:sz w:val="24"/>
          <w:szCs w:val="24"/>
        </w:rPr>
        <w:t>submeti</w:t>
      </w:r>
      <w:r w:rsidR="0065190E" w:rsidRPr="00A95F7F">
        <w:rPr>
          <w:rFonts w:ascii="Times New Roman" w:hAnsi="Times New Roman" w:cs="Times New Roman"/>
          <w:sz w:val="24"/>
          <w:szCs w:val="24"/>
        </w:rPr>
        <w:t>das a dois métodos de secagem e</w:t>
      </w:r>
      <w:r w:rsidRPr="00A95F7F">
        <w:rPr>
          <w:rFonts w:ascii="Times New Roman" w:hAnsi="Times New Roman" w:cs="Times New Roman"/>
          <w:sz w:val="24"/>
          <w:szCs w:val="24"/>
        </w:rPr>
        <w:t xml:space="preserve"> cinco períodos</w:t>
      </w:r>
      <w:r w:rsidR="0016694E" w:rsidRPr="00A95F7F">
        <w:rPr>
          <w:rFonts w:ascii="Times New Roman" w:hAnsi="Times New Roman" w:cs="Times New Roman"/>
          <w:sz w:val="24"/>
          <w:szCs w:val="24"/>
        </w:rPr>
        <w:t xml:space="preserve"> exposição à</w:t>
      </w:r>
      <w:r w:rsidR="00057103" w:rsidRPr="00A95F7F">
        <w:rPr>
          <w:rFonts w:ascii="Times New Roman" w:hAnsi="Times New Roman" w:cs="Times New Roman"/>
          <w:sz w:val="24"/>
          <w:szCs w:val="24"/>
        </w:rPr>
        <w:t xml:space="preserve"> temperatura de 30</w:t>
      </w:r>
      <w:r w:rsidR="00644291" w:rsidRPr="00A95F7F">
        <w:rPr>
          <w:rFonts w:ascii="Times New Roman" w:hAnsi="Times New Roman" w:cs="Times New Roman"/>
          <w:sz w:val="24"/>
          <w:szCs w:val="24"/>
        </w:rPr>
        <w:t xml:space="preserve"> °C na (B.O.D</w:t>
      </w:r>
      <w:r w:rsidR="0016694E" w:rsidRPr="00A95F7F">
        <w:rPr>
          <w:rFonts w:ascii="Times New Roman" w:hAnsi="Times New Roman" w:cs="Times New Roman"/>
          <w:sz w:val="24"/>
          <w:szCs w:val="24"/>
        </w:rPr>
        <w:t>)</w:t>
      </w:r>
      <w:r w:rsidRPr="00A95F7F">
        <w:rPr>
          <w:rFonts w:ascii="Times New Roman" w:hAnsi="Times New Roman" w:cs="Times New Roman"/>
          <w:sz w:val="24"/>
          <w:szCs w:val="24"/>
        </w:rPr>
        <w:t xml:space="preserve">, notou-se que no método intermitente </w:t>
      </w:r>
      <w:r w:rsidR="00743742">
        <w:rPr>
          <w:rFonts w:ascii="Times New Roman" w:hAnsi="Times New Roman" w:cs="Times New Roman"/>
          <w:sz w:val="24"/>
          <w:szCs w:val="24"/>
        </w:rPr>
        <w:t>obteve</w:t>
      </w:r>
      <w:r w:rsidR="00743742" w:rsidRPr="00A95F7F">
        <w:rPr>
          <w:rFonts w:ascii="Times New Roman" w:hAnsi="Times New Roman" w:cs="Times New Roman"/>
          <w:sz w:val="24"/>
          <w:szCs w:val="24"/>
        </w:rPr>
        <w:t xml:space="preserve"> </w:t>
      </w:r>
      <w:r w:rsidRPr="00A95F7F">
        <w:rPr>
          <w:rFonts w:ascii="Times New Roman" w:hAnsi="Times New Roman" w:cs="Times New Roman"/>
          <w:sz w:val="24"/>
          <w:szCs w:val="24"/>
        </w:rPr>
        <w:t>um crescimento linear na viabilidade da semente, quanto maior</w:t>
      </w:r>
      <w:r w:rsidR="00743742">
        <w:rPr>
          <w:rFonts w:ascii="Times New Roman" w:hAnsi="Times New Roman" w:cs="Times New Roman"/>
          <w:sz w:val="24"/>
          <w:szCs w:val="24"/>
        </w:rPr>
        <w:t>es</w:t>
      </w:r>
      <w:r w:rsidRPr="00A95F7F">
        <w:rPr>
          <w:rFonts w:ascii="Times New Roman" w:hAnsi="Times New Roman" w:cs="Times New Roman"/>
          <w:sz w:val="24"/>
          <w:szCs w:val="24"/>
        </w:rPr>
        <w:t xml:space="preserve"> o período</w:t>
      </w:r>
      <w:r w:rsidR="00743742">
        <w:rPr>
          <w:rFonts w:ascii="Times New Roman" w:hAnsi="Times New Roman" w:cs="Times New Roman"/>
          <w:sz w:val="24"/>
          <w:szCs w:val="24"/>
        </w:rPr>
        <w:t>s</w:t>
      </w:r>
      <w:r w:rsidRPr="00A95F7F">
        <w:rPr>
          <w:rFonts w:ascii="Times New Roman" w:hAnsi="Times New Roman" w:cs="Times New Roman"/>
          <w:sz w:val="24"/>
          <w:szCs w:val="24"/>
        </w:rPr>
        <w:t xml:space="preserve"> de exposição da semente a secagem a viabilidade foi aumentando, sendo que os melhores</w:t>
      </w:r>
      <w:r w:rsidR="00F31DB9">
        <w:rPr>
          <w:rFonts w:ascii="Times New Roman" w:hAnsi="Times New Roman" w:cs="Times New Roman"/>
          <w:sz w:val="24"/>
          <w:szCs w:val="24"/>
        </w:rPr>
        <w:t xml:space="preserve"> períodos de tempo foram de 6</w:t>
      </w:r>
      <w:r w:rsidRPr="00A95F7F">
        <w:rPr>
          <w:rFonts w:ascii="Times New Roman" w:hAnsi="Times New Roman" w:cs="Times New Roman"/>
          <w:sz w:val="24"/>
          <w:szCs w:val="24"/>
        </w:rPr>
        <w:t xml:space="preserve"> e 24 horas ficando entre 70 e 80 %</w:t>
      </w:r>
      <w:r w:rsidR="003B448B">
        <w:rPr>
          <w:rFonts w:ascii="Times New Roman" w:hAnsi="Times New Roman" w:cs="Times New Roman"/>
          <w:sz w:val="24"/>
          <w:szCs w:val="24"/>
        </w:rPr>
        <w:t xml:space="preserve"> na secagem intermitente e na </w:t>
      </w:r>
      <w:r w:rsidR="00F31DB9">
        <w:rPr>
          <w:rFonts w:ascii="Times New Roman" w:hAnsi="Times New Roman" w:cs="Times New Roman"/>
          <w:sz w:val="24"/>
          <w:szCs w:val="24"/>
        </w:rPr>
        <w:t xml:space="preserve">secagem estacionária, no período de seis horas, </w:t>
      </w:r>
      <w:r w:rsidR="003B448B">
        <w:rPr>
          <w:rFonts w:ascii="Times New Roman" w:hAnsi="Times New Roman" w:cs="Times New Roman"/>
          <w:sz w:val="24"/>
          <w:szCs w:val="24"/>
        </w:rPr>
        <w:t>foi de 80 % (Gráfico 7; 8)</w:t>
      </w:r>
      <w:r w:rsidRPr="00A95F7F">
        <w:rPr>
          <w:rFonts w:ascii="Times New Roman" w:hAnsi="Times New Roman" w:cs="Times New Roman"/>
          <w:sz w:val="24"/>
          <w:szCs w:val="24"/>
        </w:rPr>
        <w:t xml:space="preserve"> </w:t>
      </w:r>
      <w:r w:rsidR="003B448B">
        <w:rPr>
          <w:rFonts w:ascii="Times New Roman" w:hAnsi="Times New Roman" w:cs="Times New Roman"/>
          <w:sz w:val="24"/>
          <w:szCs w:val="24"/>
        </w:rPr>
        <w:t xml:space="preserve"> </w:t>
      </w:r>
      <w:r w:rsidRPr="00A95F7F">
        <w:rPr>
          <w:rFonts w:ascii="Times New Roman" w:hAnsi="Times New Roman" w:cs="Times New Roman"/>
          <w:sz w:val="24"/>
          <w:szCs w:val="24"/>
        </w:rPr>
        <w:t>de viabilidade, pe</w:t>
      </w:r>
      <w:r w:rsidR="00C24A64" w:rsidRPr="00A95F7F">
        <w:rPr>
          <w:rFonts w:ascii="Times New Roman" w:hAnsi="Times New Roman" w:cs="Times New Roman"/>
          <w:sz w:val="24"/>
          <w:szCs w:val="24"/>
        </w:rPr>
        <w:t>lo teste de tetraz</w:t>
      </w:r>
      <w:r w:rsidR="00163CB9">
        <w:rPr>
          <w:rFonts w:ascii="Times New Roman" w:hAnsi="Times New Roman" w:cs="Times New Roman"/>
          <w:sz w:val="24"/>
          <w:szCs w:val="24"/>
        </w:rPr>
        <w:t>ólio</w:t>
      </w:r>
      <w:r w:rsidRPr="00A95F7F">
        <w:rPr>
          <w:rFonts w:ascii="Times New Roman" w:hAnsi="Times New Roman" w:cs="Times New Roman"/>
          <w:sz w:val="24"/>
          <w:szCs w:val="24"/>
        </w:rPr>
        <w:t>.</w:t>
      </w:r>
      <w:r w:rsidR="002F3255">
        <w:rPr>
          <w:rFonts w:ascii="Times New Roman" w:hAnsi="Times New Roman" w:cs="Times New Roman"/>
          <w:sz w:val="24"/>
          <w:szCs w:val="24"/>
        </w:rPr>
        <w:t xml:space="preserve"> </w:t>
      </w:r>
      <w:r w:rsidR="00E4538B">
        <w:rPr>
          <w:rFonts w:ascii="Times New Roman" w:hAnsi="Times New Roman" w:cs="Times New Roman"/>
          <w:sz w:val="24"/>
          <w:szCs w:val="24"/>
        </w:rPr>
        <w:t>Entretanto</w:t>
      </w:r>
      <w:r w:rsidR="002F3255">
        <w:rPr>
          <w:rFonts w:ascii="Times New Roman" w:hAnsi="Times New Roman" w:cs="Times New Roman"/>
          <w:sz w:val="24"/>
          <w:szCs w:val="24"/>
        </w:rPr>
        <w:t xml:space="preserve"> </w:t>
      </w:r>
      <w:r w:rsidR="00A14FCA">
        <w:rPr>
          <w:rFonts w:ascii="Times New Roman" w:hAnsi="Times New Roman" w:cs="Times New Roman"/>
          <w:sz w:val="24"/>
          <w:szCs w:val="24"/>
        </w:rPr>
        <w:t xml:space="preserve">no teste padrão de </w:t>
      </w:r>
      <w:r w:rsidR="002F3255">
        <w:rPr>
          <w:rFonts w:ascii="Times New Roman" w:hAnsi="Times New Roman" w:cs="Times New Roman"/>
          <w:sz w:val="24"/>
          <w:szCs w:val="24"/>
        </w:rPr>
        <w:t>germinação as s</w:t>
      </w:r>
      <w:r w:rsidR="008D50FB">
        <w:rPr>
          <w:rFonts w:ascii="Times New Roman" w:hAnsi="Times New Roman" w:cs="Times New Roman"/>
          <w:sz w:val="24"/>
          <w:szCs w:val="24"/>
        </w:rPr>
        <w:t>e</w:t>
      </w:r>
      <w:r w:rsidR="002F3255">
        <w:rPr>
          <w:rFonts w:ascii="Times New Roman" w:hAnsi="Times New Roman" w:cs="Times New Roman"/>
          <w:sz w:val="24"/>
          <w:szCs w:val="24"/>
        </w:rPr>
        <w:t xml:space="preserve">mentes </w:t>
      </w:r>
      <w:r w:rsidR="00E4538B">
        <w:rPr>
          <w:rFonts w:ascii="Times New Roman" w:hAnsi="Times New Roman" w:cs="Times New Roman"/>
          <w:sz w:val="24"/>
          <w:szCs w:val="24"/>
        </w:rPr>
        <w:t>apresentaram</w:t>
      </w:r>
      <w:r w:rsidR="002F3255">
        <w:rPr>
          <w:rFonts w:ascii="Times New Roman" w:hAnsi="Times New Roman" w:cs="Times New Roman"/>
          <w:sz w:val="24"/>
          <w:szCs w:val="24"/>
        </w:rPr>
        <w:t xml:space="preserve"> 84 % de germinação</w:t>
      </w:r>
      <w:r w:rsidR="003B448B">
        <w:rPr>
          <w:rFonts w:ascii="Times New Roman" w:hAnsi="Times New Roman" w:cs="Times New Roman"/>
          <w:sz w:val="24"/>
          <w:szCs w:val="24"/>
        </w:rPr>
        <w:t xml:space="preserve"> em sementes que não foram submetidas a secagem</w:t>
      </w:r>
      <w:r w:rsidR="008D50FB">
        <w:rPr>
          <w:rFonts w:ascii="Times New Roman" w:hAnsi="Times New Roman" w:cs="Times New Roman"/>
          <w:sz w:val="24"/>
          <w:szCs w:val="24"/>
        </w:rPr>
        <w:t xml:space="preserve"> (Gráfico </w:t>
      </w:r>
      <w:r w:rsidR="003B448B">
        <w:rPr>
          <w:rFonts w:ascii="Times New Roman" w:hAnsi="Times New Roman" w:cs="Times New Roman"/>
          <w:sz w:val="24"/>
          <w:szCs w:val="24"/>
        </w:rPr>
        <w:t>5</w:t>
      </w:r>
      <w:r w:rsidR="00E4538B">
        <w:rPr>
          <w:rFonts w:ascii="Times New Roman" w:hAnsi="Times New Roman" w:cs="Times New Roman"/>
          <w:sz w:val="24"/>
          <w:szCs w:val="24"/>
        </w:rPr>
        <w:t xml:space="preserve"> e</w:t>
      </w:r>
      <w:r w:rsidR="00F31DB9">
        <w:rPr>
          <w:rFonts w:ascii="Times New Roman" w:hAnsi="Times New Roman" w:cs="Times New Roman"/>
          <w:sz w:val="24"/>
          <w:szCs w:val="24"/>
        </w:rPr>
        <w:t xml:space="preserve"> </w:t>
      </w:r>
      <w:r w:rsidR="003B448B">
        <w:rPr>
          <w:rFonts w:ascii="Times New Roman" w:hAnsi="Times New Roman" w:cs="Times New Roman"/>
          <w:sz w:val="24"/>
          <w:szCs w:val="24"/>
        </w:rPr>
        <w:t>6)</w:t>
      </w:r>
      <w:r w:rsidR="002F3255">
        <w:rPr>
          <w:rFonts w:ascii="Times New Roman" w:hAnsi="Times New Roman" w:cs="Times New Roman"/>
          <w:sz w:val="24"/>
          <w:szCs w:val="24"/>
        </w:rPr>
        <w:t>. Essa desuniformidade ocorre</w:t>
      </w:r>
      <w:r w:rsidR="000413CD">
        <w:rPr>
          <w:rFonts w:ascii="Times New Roman" w:hAnsi="Times New Roman" w:cs="Times New Roman"/>
          <w:sz w:val="24"/>
          <w:szCs w:val="24"/>
        </w:rPr>
        <w:t>u</w:t>
      </w:r>
      <w:r w:rsidR="002F3255">
        <w:rPr>
          <w:rFonts w:ascii="Times New Roman" w:hAnsi="Times New Roman" w:cs="Times New Roman"/>
          <w:sz w:val="24"/>
          <w:szCs w:val="24"/>
        </w:rPr>
        <w:t xml:space="preserve"> pelo fato das sementes de romã demostrarem</w:t>
      </w:r>
      <w:r w:rsidR="000413CD">
        <w:rPr>
          <w:rFonts w:ascii="Times New Roman" w:hAnsi="Times New Roman" w:cs="Times New Roman"/>
          <w:sz w:val="24"/>
          <w:szCs w:val="24"/>
        </w:rPr>
        <w:t xml:space="preserve"> comportamento de sementes</w:t>
      </w:r>
      <w:r w:rsidR="002F3255">
        <w:rPr>
          <w:rFonts w:ascii="Times New Roman" w:hAnsi="Times New Roman" w:cs="Times New Roman"/>
          <w:sz w:val="24"/>
          <w:szCs w:val="24"/>
        </w:rPr>
        <w:t xml:space="preserve"> </w:t>
      </w:r>
      <w:r w:rsidR="000413CD">
        <w:rPr>
          <w:rFonts w:ascii="Times New Roman" w:hAnsi="Times New Roman" w:cs="Times New Roman"/>
          <w:sz w:val="24"/>
          <w:szCs w:val="24"/>
        </w:rPr>
        <w:t>dormentes.</w:t>
      </w:r>
      <w:r w:rsidRPr="00A95F7F">
        <w:rPr>
          <w:rFonts w:ascii="Times New Roman" w:hAnsi="Times New Roman" w:cs="Times New Roman"/>
          <w:sz w:val="24"/>
          <w:szCs w:val="24"/>
        </w:rPr>
        <w:t xml:space="preserve"> </w:t>
      </w:r>
      <w:r w:rsidR="001843B1">
        <w:rPr>
          <w:rFonts w:ascii="Times New Roman" w:hAnsi="Times New Roman" w:cs="Times New Roman"/>
          <w:sz w:val="24"/>
          <w:szCs w:val="24"/>
        </w:rPr>
        <w:t>As sementes submetidas ao teste de tetrazólio não passaram pelos métodos de quebra de dormência.</w:t>
      </w:r>
      <w:r w:rsidR="002F3255">
        <w:rPr>
          <w:rFonts w:ascii="Times New Roman" w:hAnsi="Times New Roman" w:cs="Times New Roman"/>
          <w:sz w:val="24"/>
          <w:szCs w:val="24"/>
        </w:rPr>
        <w:t xml:space="preserve"> Provavelmente as sementes de romã também sejam duras, p</w:t>
      </w:r>
      <w:r w:rsidR="001843B1">
        <w:rPr>
          <w:rFonts w:ascii="Times New Roman" w:hAnsi="Times New Roman" w:cs="Times New Roman"/>
          <w:sz w:val="24"/>
          <w:szCs w:val="24"/>
        </w:rPr>
        <w:t xml:space="preserve">or esse motivo </w:t>
      </w:r>
      <w:r w:rsidR="00A14FCA">
        <w:rPr>
          <w:rFonts w:ascii="Times New Roman" w:hAnsi="Times New Roman" w:cs="Times New Roman"/>
          <w:sz w:val="24"/>
          <w:szCs w:val="24"/>
        </w:rPr>
        <w:t xml:space="preserve">houve </w:t>
      </w:r>
      <w:r w:rsidR="001843B1">
        <w:rPr>
          <w:rFonts w:ascii="Times New Roman" w:hAnsi="Times New Roman" w:cs="Times New Roman"/>
          <w:sz w:val="24"/>
          <w:szCs w:val="24"/>
        </w:rPr>
        <w:t xml:space="preserve">discrepância nos nas curvas de ambos os métodos de secagem, </w:t>
      </w:r>
      <w:r w:rsidR="002F3255">
        <w:rPr>
          <w:rFonts w:ascii="Times New Roman" w:hAnsi="Times New Roman" w:cs="Times New Roman"/>
          <w:sz w:val="24"/>
          <w:szCs w:val="24"/>
        </w:rPr>
        <w:t xml:space="preserve">assim o </w:t>
      </w:r>
      <w:r w:rsidR="001843B1">
        <w:rPr>
          <w:rFonts w:ascii="Times New Roman" w:hAnsi="Times New Roman" w:cs="Times New Roman"/>
          <w:sz w:val="24"/>
          <w:szCs w:val="24"/>
        </w:rPr>
        <w:t>t</w:t>
      </w:r>
      <w:r w:rsidR="002F3255">
        <w:rPr>
          <w:rFonts w:ascii="Times New Roman" w:hAnsi="Times New Roman" w:cs="Times New Roman"/>
          <w:sz w:val="24"/>
          <w:szCs w:val="24"/>
        </w:rPr>
        <w:t xml:space="preserve">este de tetrazólio não demostrou com clareza a viabilidade das </w:t>
      </w:r>
      <w:r w:rsidR="001843B1">
        <w:rPr>
          <w:rFonts w:ascii="Times New Roman" w:hAnsi="Times New Roman" w:cs="Times New Roman"/>
          <w:sz w:val="24"/>
          <w:szCs w:val="24"/>
        </w:rPr>
        <w:t xml:space="preserve">sementes </w:t>
      </w:r>
      <w:r w:rsidR="002F3255">
        <w:rPr>
          <w:rFonts w:ascii="Times New Roman" w:hAnsi="Times New Roman" w:cs="Times New Roman"/>
          <w:sz w:val="24"/>
          <w:szCs w:val="24"/>
        </w:rPr>
        <w:t>de romã</w:t>
      </w:r>
      <w:r w:rsidR="005D6326">
        <w:rPr>
          <w:rFonts w:ascii="Times New Roman" w:hAnsi="Times New Roman" w:cs="Times New Roman"/>
          <w:sz w:val="24"/>
          <w:szCs w:val="24"/>
        </w:rPr>
        <w:t xml:space="preserve"> (AZERÉ</w:t>
      </w:r>
      <w:r w:rsidR="00BE0EDE">
        <w:rPr>
          <w:rFonts w:ascii="Times New Roman" w:hAnsi="Times New Roman" w:cs="Times New Roman"/>
          <w:sz w:val="24"/>
          <w:szCs w:val="24"/>
        </w:rPr>
        <w:t>DO; PAULO; VALERI, 2011)</w:t>
      </w:r>
      <w:r w:rsidR="002F3255">
        <w:rPr>
          <w:rFonts w:ascii="Times New Roman" w:hAnsi="Times New Roman" w:cs="Times New Roman"/>
          <w:sz w:val="24"/>
          <w:szCs w:val="24"/>
        </w:rPr>
        <w:t>.</w:t>
      </w:r>
      <w:bookmarkStart w:id="132" w:name="_Toc467016899"/>
      <w:bookmarkStart w:id="133" w:name="_Toc468012645"/>
      <w:bookmarkStart w:id="134" w:name="_Toc468123061"/>
    </w:p>
    <w:p w14:paraId="45CE8E85" w14:textId="46011ADB" w:rsidR="009179D5" w:rsidRDefault="009179D5" w:rsidP="009B723F">
      <w:pPr>
        <w:spacing w:after="0" w:line="360" w:lineRule="auto"/>
        <w:ind w:firstLine="1134"/>
        <w:contextualSpacing/>
        <w:jc w:val="both"/>
        <w:rPr>
          <w:rFonts w:ascii="Times New Roman" w:hAnsi="Times New Roman" w:cs="Times New Roman"/>
          <w:sz w:val="24"/>
          <w:szCs w:val="24"/>
        </w:rPr>
      </w:pPr>
    </w:p>
    <w:p w14:paraId="33701635" w14:textId="5A47A8F6" w:rsidR="009179D5" w:rsidRDefault="009179D5" w:rsidP="009B723F">
      <w:pPr>
        <w:spacing w:after="0" w:line="360" w:lineRule="auto"/>
        <w:ind w:firstLine="1134"/>
        <w:contextualSpacing/>
        <w:jc w:val="both"/>
        <w:rPr>
          <w:rFonts w:ascii="Times New Roman" w:hAnsi="Times New Roman" w:cs="Times New Roman"/>
          <w:sz w:val="24"/>
          <w:szCs w:val="24"/>
        </w:rPr>
      </w:pPr>
    </w:p>
    <w:p w14:paraId="0A29CC3F" w14:textId="4E209DCB" w:rsidR="009179D5" w:rsidRDefault="009179D5" w:rsidP="009B723F">
      <w:pPr>
        <w:spacing w:after="0" w:line="360" w:lineRule="auto"/>
        <w:ind w:firstLine="1134"/>
        <w:contextualSpacing/>
        <w:jc w:val="both"/>
        <w:rPr>
          <w:rFonts w:ascii="Times New Roman" w:hAnsi="Times New Roman" w:cs="Times New Roman"/>
          <w:sz w:val="24"/>
          <w:szCs w:val="24"/>
        </w:rPr>
      </w:pPr>
    </w:p>
    <w:p w14:paraId="54525614" w14:textId="7BF33381" w:rsidR="009179D5" w:rsidRDefault="009179D5" w:rsidP="009B723F">
      <w:pPr>
        <w:spacing w:after="0" w:line="360" w:lineRule="auto"/>
        <w:ind w:firstLine="1134"/>
        <w:contextualSpacing/>
        <w:jc w:val="both"/>
        <w:rPr>
          <w:rFonts w:ascii="Times New Roman" w:hAnsi="Times New Roman" w:cs="Times New Roman"/>
          <w:sz w:val="24"/>
          <w:szCs w:val="24"/>
        </w:rPr>
      </w:pPr>
    </w:p>
    <w:p w14:paraId="3C0BE296" w14:textId="4615D2C8" w:rsidR="009179D5" w:rsidRDefault="009179D5" w:rsidP="009B723F">
      <w:pPr>
        <w:spacing w:after="0" w:line="360" w:lineRule="auto"/>
        <w:ind w:firstLine="1134"/>
        <w:contextualSpacing/>
        <w:jc w:val="both"/>
        <w:rPr>
          <w:rFonts w:ascii="Times New Roman" w:hAnsi="Times New Roman" w:cs="Times New Roman"/>
          <w:sz w:val="24"/>
          <w:szCs w:val="24"/>
        </w:rPr>
      </w:pPr>
    </w:p>
    <w:p w14:paraId="4E441C1F" w14:textId="23A700DF" w:rsidR="009179D5" w:rsidRDefault="009179D5" w:rsidP="009B723F">
      <w:pPr>
        <w:spacing w:after="0" w:line="360" w:lineRule="auto"/>
        <w:ind w:firstLine="1134"/>
        <w:contextualSpacing/>
        <w:jc w:val="both"/>
        <w:rPr>
          <w:rFonts w:ascii="Times New Roman" w:hAnsi="Times New Roman" w:cs="Times New Roman"/>
          <w:sz w:val="24"/>
          <w:szCs w:val="24"/>
        </w:rPr>
      </w:pPr>
    </w:p>
    <w:p w14:paraId="58D94021" w14:textId="7C7B2BC7" w:rsidR="009179D5" w:rsidRDefault="009179D5" w:rsidP="009B723F">
      <w:pPr>
        <w:spacing w:after="0" w:line="360" w:lineRule="auto"/>
        <w:ind w:firstLine="1134"/>
        <w:contextualSpacing/>
        <w:jc w:val="both"/>
        <w:rPr>
          <w:rFonts w:ascii="Times New Roman" w:hAnsi="Times New Roman" w:cs="Times New Roman"/>
          <w:sz w:val="24"/>
          <w:szCs w:val="24"/>
        </w:rPr>
      </w:pPr>
    </w:p>
    <w:p w14:paraId="1C4B6CDA" w14:textId="77777777" w:rsidR="009179D5" w:rsidRDefault="009179D5" w:rsidP="009B723F">
      <w:pPr>
        <w:spacing w:after="0" w:line="360" w:lineRule="auto"/>
        <w:ind w:firstLine="1134"/>
        <w:contextualSpacing/>
        <w:jc w:val="both"/>
        <w:rPr>
          <w:rFonts w:ascii="Times New Roman" w:hAnsi="Times New Roman" w:cs="Times New Roman"/>
          <w:sz w:val="24"/>
          <w:szCs w:val="24"/>
        </w:rPr>
      </w:pPr>
    </w:p>
    <w:p w14:paraId="3AC8646F" w14:textId="3297FF38" w:rsidR="004F27F4" w:rsidRDefault="001D0344" w:rsidP="004C4FE1">
      <w:pPr>
        <w:jc w:val="both"/>
        <w:rPr>
          <w:rFonts w:ascii="Times New Roman" w:hAnsi="Times New Roman" w:cs="Times New Roman"/>
          <w:sz w:val="20"/>
          <w:szCs w:val="20"/>
        </w:rPr>
      </w:pPr>
      <w:r>
        <w:rPr>
          <w:rFonts w:ascii="Times New Roman" w:hAnsi="Times New Roman" w:cs="Times New Roman"/>
          <w:noProof/>
          <w:sz w:val="20"/>
          <w:szCs w:val="20"/>
          <w:lang w:eastAsia="pt-BR"/>
        </w:rPr>
        <w:lastRenderedPageBreak/>
        <mc:AlternateContent>
          <mc:Choice Requires="wps">
            <w:drawing>
              <wp:anchor distT="0" distB="0" distL="114300" distR="114300" simplePos="0" relativeHeight="251663360" behindDoc="0" locked="0" layoutInCell="1" allowOverlap="1" wp14:anchorId="571D7DD2" wp14:editId="5F545D7D">
                <wp:simplePos x="0" y="0"/>
                <wp:positionH relativeFrom="column">
                  <wp:posOffset>3181985</wp:posOffset>
                </wp:positionH>
                <wp:positionV relativeFrom="paragraph">
                  <wp:posOffset>-36526</wp:posOffset>
                </wp:positionV>
                <wp:extent cx="2981325" cy="779145"/>
                <wp:effectExtent l="0" t="0" r="28575" b="20955"/>
                <wp:wrapNone/>
                <wp:docPr id="54" name="Caixa de texto 54"/>
                <wp:cNvGraphicFramePr/>
                <a:graphic xmlns:a="http://schemas.openxmlformats.org/drawingml/2006/main">
                  <a:graphicData uri="http://schemas.microsoft.com/office/word/2010/wordprocessingShape">
                    <wps:wsp>
                      <wps:cNvSpPr txBox="1"/>
                      <wps:spPr>
                        <a:xfrm>
                          <a:off x="0" y="0"/>
                          <a:ext cx="2981325" cy="779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155C70" w14:textId="39944BBE" w:rsidR="009179D5" w:rsidRPr="009F4505" w:rsidRDefault="009179D5" w:rsidP="00B770BB">
                            <w:pPr>
                              <w:spacing w:line="240" w:lineRule="auto"/>
                              <w:contextualSpacing/>
                              <w:jc w:val="both"/>
                              <w:rPr>
                                <w:rFonts w:ascii="Times New Roman" w:hAnsi="Times New Roman" w:cs="Times New Roman"/>
                                <w:sz w:val="20"/>
                                <w:szCs w:val="20"/>
                              </w:rPr>
                            </w:pPr>
                            <w:bookmarkStart w:id="135" w:name="_Toc468123062"/>
                            <w:r>
                              <w:rPr>
                                <w:rFonts w:ascii="Times New Roman" w:hAnsi="Times New Roman" w:cs="Times New Roman"/>
                                <w:sz w:val="20"/>
                              </w:rPr>
                              <w:t>Gráfico 8</w:t>
                            </w:r>
                            <w:r w:rsidRPr="004C4FE1">
                              <w:rPr>
                                <w:rFonts w:ascii="Times New Roman" w:hAnsi="Times New Roman" w:cs="Times New Roman"/>
                                <w:sz w:val="20"/>
                              </w:rPr>
                              <w:t xml:space="preserve"> -</w:t>
                            </w:r>
                            <w:r>
                              <w:rPr>
                                <w:rFonts w:ascii="Times New Roman" w:hAnsi="Times New Roman" w:cs="Times New Roman"/>
                                <w:sz w:val="20"/>
                              </w:rPr>
                              <w:t xml:space="preserve"> </w:t>
                            </w:r>
                            <w:r w:rsidRPr="004C4FE1">
                              <w:rPr>
                                <w:rFonts w:ascii="Times New Roman" w:hAnsi="Times New Roman" w:cs="Times New Roman"/>
                                <w:sz w:val="20"/>
                              </w:rPr>
                              <w:t xml:space="preserve">Teste de tetrazólio </w:t>
                            </w:r>
                            <w:bookmarkEnd w:id="135"/>
                            <w:r w:rsidRPr="009F4505">
                              <w:rPr>
                                <w:rFonts w:ascii="Times New Roman" w:hAnsi="Times New Roman" w:cs="Times New Roman"/>
                                <w:sz w:val="20"/>
                                <w:szCs w:val="20"/>
                              </w:rPr>
                              <w:t xml:space="preserve">em sementes de romã utilizando o método de secagem estacionária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germinação (B.O.D.). </w:t>
                            </w:r>
                          </w:p>
                          <w:p w14:paraId="2E378B4C" w14:textId="08B24BDF" w:rsidR="009179D5" w:rsidRPr="004C4FE1" w:rsidRDefault="009179D5" w:rsidP="004F27F4">
                            <w:pPr>
                              <w:jc w:val="both"/>
                              <w:rPr>
                                <w:rFonts w:ascii="Times New Roman" w:hAnsi="Times New Roman" w:cs="Times New Roman"/>
                                <w:sz w:val="20"/>
                              </w:rPr>
                            </w:pPr>
                          </w:p>
                          <w:p w14:paraId="420F8AA5" w14:textId="77777777" w:rsidR="009179D5" w:rsidRDefault="009179D5" w:rsidP="004F2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7DD2" id="Caixa de texto 54" o:spid="_x0000_s1047" type="#_x0000_t202" style="position:absolute;left:0;text-align:left;margin-left:250.55pt;margin-top:-2.9pt;width:234.75pt;height:6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" fillcolor="white [3201]" strokecolor="white [3212]" strokeweight=".5pt">
                <v:textbox>
                  <w:txbxContent>
                    <w:p w14:paraId="3B155C70" w14:textId="39944BBE" w:rsidR="009179D5" w:rsidRPr="009F4505" w:rsidRDefault="009179D5" w:rsidP="00B770BB">
                      <w:pPr>
                        <w:spacing w:line="240" w:lineRule="auto"/>
                        <w:contextualSpacing/>
                        <w:jc w:val="both"/>
                        <w:rPr>
                          <w:rFonts w:ascii="Times New Roman" w:hAnsi="Times New Roman" w:cs="Times New Roman"/>
                          <w:sz w:val="20"/>
                          <w:szCs w:val="20"/>
                        </w:rPr>
                      </w:pPr>
                      <w:bookmarkStart w:id="136" w:name="_Toc468123062"/>
                      <w:r>
                        <w:rPr>
                          <w:rFonts w:ascii="Times New Roman" w:hAnsi="Times New Roman" w:cs="Times New Roman"/>
                          <w:sz w:val="20"/>
                        </w:rPr>
                        <w:t>Gráfico 8</w:t>
                      </w:r>
                      <w:r w:rsidRPr="004C4FE1">
                        <w:rPr>
                          <w:rFonts w:ascii="Times New Roman" w:hAnsi="Times New Roman" w:cs="Times New Roman"/>
                          <w:sz w:val="20"/>
                        </w:rPr>
                        <w:t xml:space="preserve"> -</w:t>
                      </w:r>
                      <w:r>
                        <w:rPr>
                          <w:rFonts w:ascii="Times New Roman" w:hAnsi="Times New Roman" w:cs="Times New Roman"/>
                          <w:sz w:val="20"/>
                        </w:rPr>
                        <w:t xml:space="preserve"> </w:t>
                      </w:r>
                      <w:r w:rsidRPr="004C4FE1">
                        <w:rPr>
                          <w:rFonts w:ascii="Times New Roman" w:hAnsi="Times New Roman" w:cs="Times New Roman"/>
                          <w:sz w:val="20"/>
                        </w:rPr>
                        <w:t xml:space="preserve">Teste de tetrazólio </w:t>
                      </w:r>
                      <w:bookmarkEnd w:id="136"/>
                      <w:r w:rsidRPr="009F4505">
                        <w:rPr>
                          <w:rFonts w:ascii="Times New Roman" w:hAnsi="Times New Roman" w:cs="Times New Roman"/>
                          <w:sz w:val="20"/>
                          <w:szCs w:val="20"/>
                        </w:rPr>
                        <w:t xml:space="preserve">em sementes de romã utilizando o método de secagem estacionária e cinco perdidos de exposição (0, 6, 12, 18, 24 horas) a temperatura de 40 °C </w:t>
                      </w:r>
                      <w:r>
                        <w:rPr>
                          <w:rFonts w:ascii="Times New Roman" w:hAnsi="Times New Roman" w:cs="Times New Roman"/>
                          <w:sz w:val="20"/>
                          <w:szCs w:val="20"/>
                        </w:rPr>
                        <w:t>em</w:t>
                      </w:r>
                      <w:r w:rsidRPr="009F4505">
                        <w:rPr>
                          <w:rFonts w:ascii="Times New Roman" w:hAnsi="Times New Roman" w:cs="Times New Roman"/>
                          <w:sz w:val="20"/>
                          <w:szCs w:val="20"/>
                        </w:rPr>
                        <w:t xml:space="preserve"> germinação (B.O.D.). </w:t>
                      </w:r>
                    </w:p>
                    <w:p w14:paraId="2E378B4C" w14:textId="08B24BDF" w:rsidR="009179D5" w:rsidRPr="004C4FE1" w:rsidRDefault="009179D5" w:rsidP="004F27F4">
                      <w:pPr>
                        <w:jc w:val="both"/>
                        <w:rPr>
                          <w:rFonts w:ascii="Times New Roman" w:hAnsi="Times New Roman" w:cs="Times New Roman"/>
                          <w:sz w:val="20"/>
                        </w:rPr>
                      </w:pPr>
                    </w:p>
                    <w:p w14:paraId="420F8AA5" w14:textId="77777777" w:rsidR="009179D5" w:rsidRDefault="009179D5" w:rsidP="004F27F4"/>
                  </w:txbxContent>
                </v:textbox>
              </v:shape>
            </w:pict>
          </mc:Fallback>
        </mc:AlternateContent>
      </w:r>
      <w:r>
        <w:rPr>
          <w:rFonts w:ascii="Times New Roman" w:hAnsi="Times New Roman" w:cs="Times New Roman"/>
          <w:noProof/>
          <w:sz w:val="20"/>
          <w:szCs w:val="20"/>
          <w:lang w:eastAsia="pt-BR"/>
        </w:rPr>
        <mc:AlternateContent>
          <mc:Choice Requires="wps">
            <w:drawing>
              <wp:anchor distT="0" distB="0" distL="114300" distR="114300" simplePos="0" relativeHeight="251661312" behindDoc="0" locked="0" layoutInCell="1" allowOverlap="1" wp14:anchorId="2CB59508" wp14:editId="0C26C83C">
                <wp:simplePos x="0" y="0"/>
                <wp:positionH relativeFrom="column">
                  <wp:posOffset>74930</wp:posOffset>
                </wp:positionH>
                <wp:positionV relativeFrom="paragraph">
                  <wp:posOffset>-23495</wp:posOffset>
                </wp:positionV>
                <wp:extent cx="2981325" cy="779145"/>
                <wp:effectExtent l="0" t="0" r="28575" b="20955"/>
                <wp:wrapNone/>
                <wp:docPr id="52" name="Caixa de texto 52"/>
                <wp:cNvGraphicFramePr/>
                <a:graphic xmlns:a="http://schemas.openxmlformats.org/drawingml/2006/main">
                  <a:graphicData uri="http://schemas.microsoft.com/office/word/2010/wordprocessingShape">
                    <wps:wsp>
                      <wps:cNvSpPr txBox="1"/>
                      <wps:spPr>
                        <a:xfrm>
                          <a:off x="0" y="0"/>
                          <a:ext cx="2981325" cy="779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02520D" w14:textId="3A1954E8" w:rsidR="009179D5" w:rsidRPr="009F4505" w:rsidRDefault="009179D5" w:rsidP="004F27F4">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7</w:t>
                            </w:r>
                            <w:r w:rsidRPr="004C4FE1">
                              <w:rPr>
                                <w:rFonts w:ascii="Times New Roman" w:hAnsi="Times New Roman" w:cs="Times New Roman"/>
                                <w:sz w:val="20"/>
                                <w:szCs w:val="20"/>
                              </w:rPr>
                              <w:t xml:space="preserve"> - Teste de tetrazólio </w:t>
                            </w:r>
                            <w:r w:rsidRPr="009F4505">
                              <w:rPr>
                                <w:rFonts w:ascii="Times New Roman" w:hAnsi="Times New Roman" w:cs="Times New Roman"/>
                                <w:sz w:val="20"/>
                                <w:szCs w:val="20"/>
                              </w:rPr>
                              <w:t xml:space="preserve">em 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w:t>
                            </w:r>
                            <w:r>
                              <w:rPr>
                                <w:rFonts w:ascii="Times New Roman" w:hAnsi="Times New Roman" w:cs="Times New Roman"/>
                                <w:sz w:val="20"/>
                                <w:szCs w:val="20"/>
                              </w:rPr>
                              <w:t xml:space="preserve">osição (0, 6, 12, 18, 24 horas) </w:t>
                            </w:r>
                            <w:r w:rsidRPr="009F4505">
                              <w:rPr>
                                <w:rFonts w:ascii="Times New Roman" w:hAnsi="Times New Roman" w:cs="Times New Roman"/>
                                <w:sz w:val="20"/>
                                <w:szCs w:val="20"/>
                              </w:rPr>
                              <w:t xml:space="preserve">a temperatura de 40 °C </w:t>
                            </w:r>
                            <w:r>
                              <w:rPr>
                                <w:rFonts w:ascii="Times New Roman" w:hAnsi="Times New Roman" w:cs="Times New Roman"/>
                                <w:sz w:val="20"/>
                                <w:szCs w:val="20"/>
                              </w:rPr>
                              <w:t xml:space="preserve">em </w:t>
                            </w:r>
                            <w:r w:rsidRPr="009F4505">
                              <w:rPr>
                                <w:rFonts w:ascii="Times New Roman" w:hAnsi="Times New Roman" w:cs="Times New Roman"/>
                                <w:sz w:val="20"/>
                                <w:szCs w:val="20"/>
                              </w:rPr>
                              <w:t xml:space="preserve">(B.O.D.). </w:t>
                            </w:r>
                          </w:p>
                          <w:p w14:paraId="5EBE1EE8" w14:textId="7ABF6E95" w:rsidR="009179D5" w:rsidRDefault="009179D5" w:rsidP="004F27F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9508" id="Caixa de texto 52" o:spid="_x0000_s1048" type="#_x0000_t202" style="position:absolute;left:0;text-align:left;margin-left:5.9pt;margin-top:-1.85pt;width:234.75pt;height:6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" fillcolor="white [3201]" strokecolor="white [3212]" strokeweight=".5pt">
                <v:textbox>
                  <w:txbxContent>
                    <w:p w14:paraId="1D02520D" w14:textId="3A1954E8" w:rsidR="009179D5" w:rsidRPr="009F4505" w:rsidRDefault="009179D5" w:rsidP="004F27F4">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Gráfico 7</w:t>
                      </w:r>
                      <w:r w:rsidRPr="004C4FE1">
                        <w:rPr>
                          <w:rFonts w:ascii="Times New Roman" w:hAnsi="Times New Roman" w:cs="Times New Roman"/>
                          <w:sz w:val="20"/>
                          <w:szCs w:val="20"/>
                        </w:rPr>
                        <w:t xml:space="preserve"> - Teste de tetrazólio </w:t>
                      </w:r>
                      <w:r w:rsidRPr="009F4505">
                        <w:rPr>
                          <w:rFonts w:ascii="Times New Roman" w:hAnsi="Times New Roman" w:cs="Times New Roman"/>
                          <w:sz w:val="20"/>
                          <w:szCs w:val="20"/>
                        </w:rPr>
                        <w:t xml:space="preserve">em sementes de romã utilizando o método de secagem </w:t>
                      </w:r>
                      <w:r>
                        <w:rPr>
                          <w:rFonts w:ascii="Times New Roman" w:hAnsi="Times New Roman" w:cs="Times New Roman"/>
                          <w:sz w:val="20"/>
                          <w:szCs w:val="20"/>
                        </w:rPr>
                        <w:t>intermitente</w:t>
                      </w:r>
                      <w:r w:rsidRPr="009F4505">
                        <w:rPr>
                          <w:rFonts w:ascii="Times New Roman" w:hAnsi="Times New Roman" w:cs="Times New Roman"/>
                          <w:sz w:val="20"/>
                          <w:szCs w:val="20"/>
                        </w:rPr>
                        <w:t xml:space="preserve"> e cinco perdidos de exp</w:t>
                      </w:r>
                      <w:r>
                        <w:rPr>
                          <w:rFonts w:ascii="Times New Roman" w:hAnsi="Times New Roman" w:cs="Times New Roman"/>
                          <w:sz w:val="20"/>
                          <w:szCs w:val="20"/>
                        </w:rPr>
                        <w:t xml:space="preserve">osição (0, 6, 12, 18, 24 horas) </w:t>
                      </w:r>
                      <w:r w:rsidRPr="009F4505">
                        <w:rPr>
                          <w:rFonts w:ascii="Times New Roman" w:hAnsi="Times New Roman" w:cs="Times New Roman"/>
                          <w:sz w:val="20"/>
                          <w:szCs w:val="20"/>
                        </w:rPr>
                        <w:t xml:space="preserve">a temperatura de 40 °C </w:t>
                      </w:r>
                      <w:r>
                        <w:rPr>
                          <w:rFonts w:ascii="Times New Roman" w:hAnsi="Times New Roman" w:cs="Times New Roman"/>
                          <w:sz w:val="20"/>
                          <w:szCs w:val="20"/>
                        </w:rPr>
                        <w:t xml:space="preserve">em </w:t>
                      </w:r>
                      <w:r w:rsidRPr="009F4505">
                        <w:rPr>
                          <w:rFonts w:ascii="Times New Roman" w:hAnsi="Times New Roman" w:cs="Times New Roman"/>
                          <w:sz w:val="20"/>
                          <w:szCs w:val="20"/>
                        </w:rPr>
                        <w:t xml:space="preserve">(B.O.D.). </w:t>
                      </w:r>
                    </w:p>
                    <w:p w14:paraId="5EBE1EE8" w14:textId="7ABF6E95" w:rsidR="009179D5" w:rsidRDefault="009179D5" w:rsidP="004F27F4">
                      <w:pPr>
                        <w:jc w:val="both"/>
                      </w:pPr>
                    </w:p>
                  </w:txbxContent>
                </v:textbox>
              </v:shape>
            </w:pict>
          </mc:Fallback>
        </mc:AlternateContent>
      </w:r>
    </w:p>
    <w:bookmarkEnd w:id="132"/>
    <w:bookmarkEnd w:id="133"/>
    <w:bookmarkEnd w:id="134"/>
    <w:p w14:paraId="44FF5365" w14:textId="7704F9F7" w:rsidR="00C25D71" w:rsidRDefault="00C25D71" w:rsidP="00C25D71">
      <w:pPr>
        <w:spacing w:after="0" w:line="360" w:lineRule="auto"/>
        <w:contextualSpacing/>
        <w:jc w:val="center"/>
        <w:rPr>
          <w:rFonts w:ascii="Times New Roman" w:hAnsi="Times New Roman" w:cs="Times New Roman"/>
          <w:b/>
          <w:sz w:val="24"/>
          <w:szCs w:val="24"/>
        </w:rPr>
      </w:pPr>
    </w:p>
    <w:p w14:paraId="1DE40BF3" w14:textId="6FDE9CC3" w:rsidR="000D19E9" w:rsidRDefault="00DD223E" w:rsidP="003F6B4E">
      <w:bookmarkStart w:id="137" w:name="_Toc467016900"/>
      <w:r>
        <w:rPr>
          <w:noProof/>
          <w:lang w:eastAsia="pt-BR"/>
        </w:rPr>
        <w:drawing>
          <wp:anchor distT="0" distB="0" distL="114300" distR="114300" simplePos="0" relativeHeight="251675648" behindDoc="0" locked="0" layoutInCell="1" allowOverlap="1" wp14:anchorId="7B8748AE" wp14:editId="2F7B5E14">
            <wp:simplePos x="0" y="0"/>
            <wp:positionH relativeFrom="column">
              <wp:posOffset>3257270</wp:posOffset>
            </wp:positionH>
            <wp:positionV relativeFrom="paragraph">
              <wp:posOffset>45280</wp:posOffset>
            </wp:positionV>
            <wp:extent cx="2801595" cy="1740223"/>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5028" cy="1742355"/>
                    </a:xfrm>
                    <a:prstGeom prst="rect">
                      <a:avLst/>
                    </a:prstGeom>
                    <a:noFill/>
                  </pic:spPr>
                </pic:pic>
              </a:graphicData>
            </a:graphic>
            <wp14:sizeRelH relativeFrom="page">
              <wp14:pctWidth>0</wp14:pctWidth>
            </wp14:sizeRelH>
            <wp14:sizeRelV relativeFrom="page">
              <wp14:pctHeight>0</wp14:pctHeight>
            </wp14:sizeRelV>
          </wp:anchor>
        </w:drawing>
      </w:r>
      <w:r w:rsidR="0000084D">
        <w:rPr>
          <w:rFonts w:ascii="Times New Roman" w:hAnsi="Times New Roman" w:cs="Times New Roman"/>
          <w:noProof/>
          <w:sz w:val="20"/>
          <w:szCs w:val="20"/>
          <w:lang w:eastAsia="pt-BR"/>
        </w:rPr>
        <w:drawing>
          <wp:anchor distT="0" distB="0" distL="114300" distR="114300" simplePos="0" relativeHeight="251670528" behindDoc="0" locked="0" layoutInCell="1" allowOverlap="1" wp14:anchorId="2F78FA91" wp14:editId="5AD6D686">
            <wp:simplePos x="0" y="0"/>
            <wp:positionH relativeFrom="column">
              <wp:posOffset>165048</wp:posOffset>
            </wp:positionH>
            <wp:positionV relativeFrom="paragraph">
              <wp:posOffset>56261</wp:posOffset>
            </wp:positionV>
            <wp:extent cx="2787091" cy="1732754"/>
            <wp:effectExtent l="0" t="0" r="0" b="127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702" cy="1734377"/>
                    </a:xfrm>
                    <a:prstGeom prst="rect">
                      <a:avLst/>
                    </a:prstGeom>
                    <a:noFill/>
                  </pic:spPr>
                </pic:pic>
              </a:graphicData>
            </a:graphic>
            <wp14:sizeRelH relativeFrom="page">
              <wp14:pctWidth>0</wp14:pctWidth>
            </wp14:sizeRelH>
            <wp14:sizeRelV relativeFrom="page">
              <wp14:pctHeight>0</wp14:pctHeight>
            </wp14:sizeRelV>
          </wp:anchor>
        </w:drawing>
      </w:r>
    </w:p>
    <w:p w14:paraId="2568BB7A" w14:textId="20405839" w:rsidR="00386586" w:rsidRDefault="004F27F4" w:rsidP="000D19E9">
      <w:pPr>
        <w:rPr>
          <w:rFonts w:ascii="Times New Roman" w:hAnsi="Times New Roman" w:cs="Times New Roman"/>
          <w:sz w:val="20"/>
          <w:szCs w:val="20"/>
        </w:rPr>
      </w:pPr>
      <w:bookmarkStart w:id="138" w:name="_Toc468012646"/>
      <w:r>
        <w:rPr>
          <w:rFonts w:ascii="Times New Roman" w:hAnsi="Times New Roman" w:cs="Times New Roman"/>
          <w:sz w:val="20"/>
          <w:szCs w:val="20"/>
        </w:rPr>
        <w:t xml:space="preserve"> </w:t>
      </w:r>
    </w:p>
    <w:p w14:paraId="10C723DE" w14:textId="7D5CD5A6" w:rsidR="00386586" w:rsidRDefault="00386586" w:rsidP="000D19E9">
      <w:pPr>
        <w:rPr>
          <w:rFonts w:ascii="Times New Roman" w:hAnsi="Times New Roman" w:cs="Times New Roman"/>
          <w:sz w:val="20"/>
          <w:szCs w:val="20"/>
        </w:rPr>
      </w:pPr>
    </w:p>
    <w:p w14:paraId="1B4BB0E4" w14:textId="77777777" w:rsidR="00386586" w:rsidRDefault="00386586" w:rsidP="000D19E9">
      <w:pPr>
        <w:rPr>
          <w:rFonts w:ascii="Times New Roman" w:hAnsi="Times New Roman" w:cs="Times New Roman"/>
          <w:sz w:val="20"/>
          <w:szCs w:val="20"/>
        </w:rPr>
      </w:pPr>
    </w:p>
    <w:p w14:paraId="115C0621" w14:textId="16215413" w:rsidR="004F27F4" w:rsidRDefault="004F27F4" w:rsidP="000D19E9">
      <w:pPr>
        <w:rPr>
          <w:rFonts w:ascii="Times New Roman" w:hAnsi="Times New Roman" w:cs="Times New Roman"/>
          <w:sz w:val="20"/>
          <w:szCs w:val="20"/>
        </w:rPr>
      </w:pPr>
    </w:p>
    <w:p w14:paraId="79369C0C" w14:textId="77777777" w:rsidR="00400ADA" w:rsidRDefault="00400ADA" w:rsidP="00A87A7F">
      <w:pPr>
        <w:rPr>
          <w:rFonts w:ascii="Times New Roman" w:hAnsi="Times New Roman" w:cs="Times New Roman"/>
          <w:sz w:val="20"/>
          <w:szCs w:val="20"/>
        </w:rPr>
      </w:pPr>
    </w:p>
    <w:p w14:paraId="778591F8" w14:textId="497DA875" w:rsidR="00D76EB0" w:rsidRPr="00A87A7F" w:rsidRDefault="00400ADA" w:rsidP="00A87A7F">
      <w:pPr>
        <w:rPr>
          <w:rFonts w:ascii="Times New Roman" w:hAnsi="Times New Roman" w:cs="Times New Roman"/>
          <w:sz w:val="20"/>
          <w:szCs w:val="20"/>
        </w:rPr>
      </w:pPr>
      <w:r w:rsidRPr="00CF6B75">
        <w:rPr>
          <w:rFonts w:ascii="Times New Roman" w:hAnsi="Times New Roman" w:cs="Times New Roman"/>
          <w:noProof/>
          <w:sz w:val="24"/>
          <w:szCs w:val="24"/>
          <w:lang w:eastAsia="pt-BR"/>
        </w:rPr>
        <mc:AlternateContent>
          <mc:Choice Requires="wps">
            <w:drawing>
              <wp:anchor distT="0" distB="0" distL="114300" distR="114300" simplePos="0" relativeHeight="251665408" behindDoc="0" locked="0" layoutInCell="1" allowOverlap="1" wp14:anchorId="34ADE19C" wp14:editId="5A408D40">
                <wp:simplePos x="0" y="0"/>
                <wp:positionH relativeFrom="column">
                  <wp:posOffset>3199017</wp:posOffset>
                </wp:positionH>
                <wp:positionV relativeFrom="paragraph">
                  <wp:posOffset>5158</wp:posOffset>
                </wp:positionV>
                <wp:extent cx="2518410" cy="327660"/>
                <wp:effectExtent l="0" t="0" r="15240" b="15240"/>
                <wp:wrapNone/>
                <wp:docPr id="56" name="Caixa de texto 56"/>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EC8E54" w14:textId="77777777" w:rsidR="009179D5" w:rsidRDefault="009179D5" w:rsidP="004F27F4">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401D1770" w14:textId="77777777" w:rsidR="009179D5" w:rsidRDefault="009179D5" w:rsidP="004F2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DE19C" id="Caixa de texto 56" o:spid="_x0000_s1049" type="#_x0000_t202" style="position:absolute;margin-left:251.9pt;margin-top:.4pt;width:198.3pt;height:2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" filled="f" strokecolor="white [3212]" strokeweight=".5pt">
                <v:textbox>
                  <w:txbxContent>
                    <w:p w14:paraId="5AEC8E54" w14:textId="77777777" w:rsidR="009179D5" w:rsidRDefault="009179D5" w:rsidP="004F27F4">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401D1770" w14:textId="77777777" w:rsidR="009179D5" w:rsidRDefault="009179D5" w:rsidP="004F27F4"/>
                  </w:txbxContent>
                </v:textbox>
              </v:shape>
            </w:pict>
          </mc:Fallback>
        </mc:AlternateContent>
      </w:r>
      <w:r w:rsidRPr="00CF6B75">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14:anchorId="53B685BB" wp14:editId="28E8CD3C">
                <wp:simplePos x="0" y="0"/>
                <wp:positionH relativeFrom="column">
                  <wp:posOffset>69959</wp:posOffset>
                </wp:positionH>
                <wp:positionV relativeFrom="paragraph">
                  <wp:posOffset>2216</wp:posOffset>
                </wp:positionV>
                <wp:extent cx="2518410" cy="327660"/>
                <wp:effectExtent l="0" t="0" r="15240" b="15240"/>
                <wp:wrapNone/>
                <wp:docPr id="23" name="Caixa de texto 23"/>
                <wp:cNvGraphicFramePr/>
                <a:graphic xmlns:a="http://schemas.openxmlformats.org/drawingml/2006/main">
                  <a:graphicData uri="http://schemas.microsoft.com/office/word/2010/wordprocessingShape">
                    <wps:wsp>
                      <wps:cNvSpPr txBox="1"/>
                      <wps:spPr>
                        <a:xfrm>
                          <a:off x="0" y="0"/>
                          <a:ext cx="2518410" cy="32766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6C7F2E" w14:textId="77777777" w:rsidR="009179D5" w:rsidRDefault="009179D5" w:rsidP="00C25D71">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7957F04F" w14:textId="77777777" w:rsidR="009179D5" w:rsidRDefault="009179D5" w:rsidP="00C25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685BB" id="Caixa de texto 23" o:spid="_x0000_s1050" type="#_x0000_t202" style="position:absolute;margin-left:5.5pt;margin-top:.15pt;width:198.3pt;height:2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" filled="f" strokecolor="white [3212]" strokeweight=".5pt">
                <v:textbox>
                  <w:txbxContent>
                    <w:p w14:paraId="4C6C7F2E" w14:textId="77777777" w:rsidR="009179D5" w:rsidRDefault="009179D5" w:rsidP="00C25D71">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p>
                    <w:p w14:paraId="7957F04F" w14:textId="77777777" w:rsidR="009179D5" w:rsidRDefault="009179D5" w:rsidP="00C25D71"/>
                  </w:txbxContent>
                </v:textbox>
              </v:shape>
            </w:pict>
          </mc:Fallback>
        </mc:AlternateContent>
      </w:r>
      <w:bookmarkStart w:id="139" w:name="_Toc467016903"/>
      <w:bookmarkStart w:id="140" w:name="_Toc468013376"/>
      <w:bookmarkEnd w:id="137"/>
      <w:bookmarkEnd w:id="138"/>
    </w:p>
    <w:p w14:paraId="71364BDF" w14:textId="77777777" w:rsidR="00AE7849" w:rsidRDefault="00AE7849" w:rsidP="00AE7849">
      <w:pPr>
        <w:spacing w:after="0" w:line="360" w:lineRule="auto"/>
        <w:ind w:firstLine="1134"/>
        <w:contextualSpacing/>
        <w:jc w:val="both"/>
        <w:rPr>
          <w:rFonts w:ascii="Times New Roman" w:hAnsi="Times New Roman" w:cs="Times New Roman"/>
          <w:bCs/>
          <w:sz w:val="24"/>
          <w:szCs w:val="24"/>
        </w:rPr>
      </w:pPr>
      <w:r>
        <w:rPr>
          <w:rFonts w:ascii="Times New Roman" w:hAnsi="Times New Roman" w:cs="Times New Roman"/>
          <w:sz w:val="24"/>
          <w:szCs w:val="24"/>
        </w:rPr>
        <w:t xml:space="preserve">Um dos grandes desafios de ter realizado o teste de tetrazólio em sementes de romã é que não existe metodologia padrão, o teste é </w:t>
      </w:r>
      <w:r w:rsidRPr="00E61283">
        <w:rPr>
          <w:rFonts w:ascii="Times New Roman" w:hAnsi="Times New Roman" w:cs="Times New Roman"/>
          <w:sz w:val="24"/>
          <w:szCs w:val="24"/>
        </w:rPr>
        <w:t xml:space="preserve">restrito, tornando-se mais restrita para poucas espécies de milho, feijão, soja e algumas Poaceae e Fabaceae (BHERING </w:t>
      </w:r>
      <w:r w:rsidRPr="00E61283">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w:t>
      </w:r>
      <w:r w:rsidRPr="00E61283">
        <w:rPr>
          <w:rFonts w:ascii="Times New Roman" w:hAnsi="Times New Roman" w:cs="Times New Roman"/>
          <w:sz w:val="24"/>
          <w:szCs w:val="24"/>
        </w:rPr>
        <w:t xml:space="preserve"> 2005).</w:t>
      </w:r>
      <w:r>
        <w:rPr>
          <w:rFonts w:ascii="Times New Roman" w:hAnsi="Times New Roman" w:cs="Times New Roman"/>
          <w:sz w:val="24"/>
          <w:szCs w:val="24"/>
        </w:rPr>
        <w:t xml:space="preserve"> Após as sementes de romã terem sido submetidas a quebra de dormência pelos métodos corte com tesoura e (GA3) houve uma maior permeabilidade de água e da solução de GA3, favorecendo aumento na germinação, pois o GA3 promovem a multiplicação dos tecidos embrionários. Entretanto resultados diferentes foram encontrados por Dias e Alves (2008) ao trabalhar com (</w:t>
      </w:r>
      <w:proofErr w:type="spellStart"/>
      <w:r w:rsidRPr="00AD4394">
        <w:rPr>
          <w:rFonts w:ascii="Times New Roman" w:hAnsi="Times New Roman" w:cs="Times New Roman"/>
          <w:bCs/>
          <w:i/>
          <w:iCs/>
          <w:sz w:val="24"/>
          <w:szCs w:val="24"/>
        </w:rPr>
        <w:t>Panicum</w:t>
      </w:r>
      <w:proofErr w:type="spellEnd"/>
      <w:r w:rsidRPr="00AD4394">
        <w:rPr>
          <w:rFonts w:ascii="Times New Roman" w:hAnsi="Times New Roman" w:cs="Times New Roman"/>
          <w:bCs/>
          <w:i/>
          <w:iCs/>
          <w:sz w:val="24"/>
          <w:szCs w:val="24"/>
        </w:rPr>
        <w:t xml:space="preserve"> </w:t>
      </w:r>
      <w:proofErr w:type="spellStart"/>
      <w:r w:rsidRPr="00AD4394">
        <w:rPr>
          <w:rFonts w:ascii="Times New Roman" w:hAnsi="Times New Roman" w:cs="Times New Roman"/>
          <w:bCs/>
          <w:i/>
          <w:iCs/>
          <w:sz w:val="24"/>
          <w:szCs w:val="24"/>
        </w:rPr>
        <w:t>maximum</w:t>
      </w:r>
      <w:proofErr w:type="spellEnd"/>
      <w:r w:rsidRPr="00AD4394">
        <w:rPr>
          <w:rFonts w:ascii="Times New Roman" w:hAnsi="Times New Roman" w:cs="Times New Roman"/>
          <w:bCs/>
          <w:i/>
          <w:iCs/>
          <w:sz w:val="24"/>
          <w:szCs w:val="24"/>
        </w:rPr>
        <w:t xml:space="preserve"> </w:t>
      </w:r>
      <w:proofErr w:type="spellStart"/>
      <w:r w:rsidRPr="00AD4394">
        <w:rPr>
          <w:rFonts w:ascii="Times New Roman" w:hAnsi="Times New Roman" w:cs="Times New Roman"/>
          <w:bCs/>
          <w:sz w:val="24"/>
          <w:szCs w:val="24"/>
        </w:rPr>
        <w:t>Jacq</w:t>
      </w:r>
      <w:proofErr w:type="spellEnd"/>
      <w:r>
        <w:rPr>
          <w:rFonts w:ascii="Times New Roman" w:hAnsi="Times New Roman" w:cs="Times New Roman"/>
          <w:bCs/>
          <w:sz w:val="24"/>
          <w:szCs w:val="24"/>
        </w:rPr>
        <w:t xml:space="preserve">.) mesmo após a quebra de dormência nem todas as sementes que apresentaram viabilidade pelo teste de tetrazólio germinaram. </w:t>
      </w:r>
    </w:p>
    <w:p w14:paraId="4B099F6D" w14:textId="77777777" w:rsidR="00AE7849" w:rsidRDefault="00AE7849" w:rsidP="00AE7849">
      <w:pPr>
        <w:spacing w:after="0" w:line="360" w:lineRule="auto"/>
        <w:ind w:firstLine="1134"/>
        <w:contextualSpacing/>
        <w:jc w:val="both"/>
        <w:rPr>
          <w:rFonts w:ascii="Times New Roman" w:hAnsi="Times New Roman" w:cs="Times New Roman"/>
          <w:sz w:val="24"/>
          <w:szCs w:val="24"/>
        </w:rPr>
      </w:pPr>
      <w:r w:rsidRPr="00523B7B">
        <w:rPr>
          <w:rFonts w:ascii="Times New Roman" w:hAnsi="Times New Roman" w:cs="Times New Roman"/>
          <w:sz w:val="24"/>
          <w:szCs w:val="24"/>
        </w:rPr>
        <w:t>As sementes de romã não possuem uma metodologia de aplicação do teste de tetrazólio, recomendam-se novos estudos relacionados ao aprimoramento de novos procedimentos técnico.</w:t>
      </w:r>
    </w:p>
    <w:p w14:paraId="039FAEC8" w14:textId="77777777" w:rsidR="00A95E0E" w:rsidRPr="00523B7B" w:rsidRDefault="00A95E0E" w:rsidP="00A95E0E">
      <w:pPr>
        <w:tabs>
          <w:tab w:val="left" w:pos="3555"/>
        </w:tabs>
        <w:spacing w:after="0" w:line="360" w:lineRule="auto"/>
        <w:ind w:firstLine="1134"/>
        <w:contextualSpacing/>
        <w:jc w:val="both"/>
        <w:rPr>
          <w:rFonts w:ascii="Times New Roman" w:hAnsi="Times New Roman" w:cs="Times New Roman"/>
          <w:sz w:val="24"/>
          <w:szCs w:val="24"/>
        </w:rPr>
      </w:pPr>
      <w:r w:rsidRPr="00523B7B">
        <w:rPr>
          <w:rFonts w:ascii="Times New Roman" w:hAnsi="Times New Roman" w:cs="Times New Roman"/>
          <w:sz w:val="24"/>
          <w:szCs w:val="24"/>
        </w:rPr>
        <w:t xml:space="preserve">Na germinação das sementes de romã foi constatado que possui a dormência primária (tegumentar) e provavelmente a fisiológica, quando o embrião encontra-se imaturo. Com isso aplicou-se o (GA3), de forma em que favoreceu a multiplicação dos tecidos do embrião, assim promovendo a germinação. Segundo Castro </w:t>
      </w:r>
      <w:r w:rsidRPr="00523B7B">
        <w:rPr>
          <w:rFonts w:ascii="Times New Roman" w:hAnsi="Times New Roman" w:cs="Times New Roman"/>
          <w:i/>
          <w:sz w:val="24"/>
          <w:szCs w:val="24"/>
        </w:rPr>
        <w:t>et al</w:t>
      </w:r>
      <w:r w:rsidRPr="00523B7B">
        <w:rPr>
          <w:rFonts w:ascii="Times New Roman" w:hAnsi="Times New Roman" w:cs="Times New Roman"/>
          <w:sz w:val="24"/>
          <w:szCs w:val="24"/>
        </w:rPr>
        <w:t>. (2005) as giberelinas determinam importantes alterações fisiológicas na planta interferindo na floração, expressão</w:t>
      </w:r>
      <w:r>
        <w:rPr>
          <w:rFonts w:ascii="Times New Roman" w:hAnsi="Times New Roman" w:cs="Times New Roman"/>
          <w:sz w:val="24"/>
          <w:szCs w:val="24"/>
        </w:rPr>
        <w:t xml:space="preserve"> </w:t>
      </w:r>
      <w:r w:rsidRPr="00523B7B">
        <w:rPr>
          <w:rFonts w:ascii="Times New Roman" w:hAnsi="Times New Roman" w:cs="Times New Roman"/>
          <w:sz w:val="24"/>
          <w:szCs w:val="24"/>
        </w:rPr>
        <w:t xml:space="preserve">sexual, senescência, abscisão, germinação e quebra de dormência. A partir desse fato realizou-se o corte nas sementes do lado oposto a </w:t>
      </w:r>
      <w:r>
        <w:rPr>
          <w:rFonts w:ascii="Times New Roman" w:hAnsi="Times New Roman" w:cs="Times New Roman"/>
          <w:sz w:val="24"/>
          <w:szCs w:val="24"/>
        </w:rPr>
        <w:t>radícula</w:t>
      </w:r>
      <w:r w:rsidRPr="00523B7B">
        <w:rPr>
          <w:rFonts w:ascii="Times New Roman" w:hAnsi="Times New Roman" w:cs="Times New Roman"/>
          <w:sz w:val="24"/>
          <w:szCs w:val="24"/>
        </w:rPr>
        <w:t xml:space="preserve"> e aplicação de (GA3). Consequentemente dois dias após o procedimento as sementes demostraram um comportamento satisfatório, pois houve uma pressão exercida dentro do tegumento de forma que o embrião foi expulso pelo lado da inserção (</w:t>
      </w:r>
      <w:r>
        <w:rPr>
          <w:rFonts w:ascii="Times New Roman" w:hAnsi="Times New Roman" w:cs="Times New Roman"/>
          <w:sz w:val="24"/>
          <w:szCs w:val="24"/>
        </w:rPr>
        <w:t>Foto</w:t>
      </w:r>
      <w:r w:rsidRPr="00523B7B">
        <w:rPr>
          <w:rFonts w:ascii="Times New Roman" w:hAnsi="Times New Roman" w:cs="Times New Roman"/>
          <w:sz w:val="24"/>
          <w:szCs w:val="24"/>
        </w:rPr>
        <w:t xml:space="preserve"> </w:t>
      </w:r>
      <w:r>
        <w:rPr>
          <w:rFonts w:ascii="Times New Roman" w:hAnsi="Times New Roman" w:cs="Times New Roman"/>
          <w:sz w:val="24"/>
          <w:szCs w:val="24"/>
        </w:rPr>
        <w:t>9)</w:t>
      </w:r>
      <w:r w:rsidRPr="00523B7B">
        <w:rPr>
          <w:rFonts w:ascii="Times New Roman" w:hAnsi="Times New Roman" w:cs="Times New Roman"/>
          <w:sz w:val="24"/>
          <w:szCs w:val="24"/>
        </w:rPr>
        <w:t xml:space="preserve">.  Takata </w:t>
      </w:r>
      <w:r w:rsidRPr="00523B7B">
        <w:rPr>
          <w:rFonts w:ascii="Times New Roman" w:hAnsi="Times New Roman" w:cs="Times New Roman"/>
          <w:i/>
          <w:sz w:val="24"/>
          <w:szCs w:val="24"/>
        </w:rPr>
        <w:t>et al</w:t>
      </w:r>
      <w:r w:rsidRPr="00523B7B">
        <w:rPr>
          <w:rFonts w:ascii="Times New Roman" w:hAnsi="Times New Roman" w:cs="Times New Roman"/>
          <w:sz w:val="24"/>
          <w:szCs w:val="24"/>
        </w:rPr>
        <w:t>, (2014) ao trabalhar com a concentração de (GA3) de 100 (mg L</w:t>
      </w:r>
      <w:r w:rsidRPr="00523B7B">
        <w:rPr>
          <w:rFonts w:ascii="Times New Roman" w:hAnsi="Times New Roman" w:cs="Times New Roman"/>
          <w:sz w:val="24"/>
          <w:szCs w:val="24"/>
          <w:vertAlign w:val="superscript"/>
        </w:rPr>
        <w:t>-1</w:t>
      </w:r>
      <w:r w:rsidRPr="00523B7B">
        <w:rPr>
          <w:rFonts w:ascii="Times New Roman" w:hAnsi="Times New Roman" w:cs="Times New Roman"/>
          <w:sz w:val="24"/>
          <w:szCs w:val="24"/>
        </w:rPr>
        <w:t xml:space="preserve">) </w:t>
      </w:r>
      <w:r>
        <w:rPr>
          <w:rFonts w:ascii="Times New Roman" w:hAnsi="Times New Roman" w:cs="Times New Roman"/>
          <w:sz w:val="24"/>
          <w:szCs w:val="24"/>
        </w:rPr>
        <w:t xml:space="preserve">em sementes de romã </w:t>
      </w:r>
      <w:r w:rsidRPr="00523B7B">
        <w:rPr>
          <w:rFonts w:ascii="Times New Roman" w:hAnsi="Times New Roman" w:cs="Times New Roman"/>
          <w:sz w:val="24"/>
          <w:szCs w:val="24"/>
        </w:rPr>
        <w:t xml:space="preserve">obteve 93 % de germinação. Entretanto notou-se que na variedade de romã estudada as sementes tinham dormência </w:t>
      </w:r>
      <w:r w:rsidRPr="00523B7B">
        <w:rPr>
          <w:rFonts w:ascii="Times New Roman" w:hAnsi="Times New Roman" w:cs="Times New Roman"/>
          <w:sz w:val="24"/>
          <w:szCs w:val="24"/>
        </w:rPr>
        <w:lastRenderedPageBreak/>
        <w:t>tegumentar, necessitando de um procedimento de quebra de dormência antes de ser embebida no (GA3). As sementes de romã não possuem uma metodologia de aplicação do teste de tetrazólio, recomendam-se novos estudos relacionados ao aprimoramento de novos procedimentos técnico.</w:t>
      </w:r>
    </w:p>
    <w:p w14:paraId="2000F28B" w14:textId="77777777" w:rsidR="00A95E0E" w:rsidRPr="00A06118" w:rsidRDefault="00A95E0E" w:rsidP="00A95E0E">
      <w:pPr>
        <w:tabs>
          <w:tab w:val="left" w:pos="3555"/>
        </w:tabs>
        <w:spacing w:after="0" w:line="360" w:lineRule="auto"/>
        <w:ind w:firstLine="1134"/>
        <w:contextualSpacing/>
        <w:jc w:val="both"/>
        <w:rPr>
          <w:rFonts w:ascii="Times New Roman" w:hAnsi="Times New Roman" w:cs="Times New Roman"/>
          <w:sz w:val="20"/>
        </w:rPr>
      </w:pPr>
      <w:r w:rsidRPr="00523B7B">
        <w:rPr>
          <w:rFonts w:ascii="Times New Roman" w:hAnsi="Times New Roman" w:cs="Times New Roman"/>
          <w:sz w:val="24"/>
          <w:szCs w:val="24"/>
        </w:rPr>
        <w:t xml:space="preserve"> </w:t>
      </w:r>
      <w:r w:rsidRPr="00523B7B">
        <w:rPr>
          <w:rFonts w:ascii="Times New Roman" w:hAnsi="Times New Roman" w:cs="Times New Roman"/>
          <w:bCs/>
          <w:sz w:val="24"/>
          <w:szCs w:val="24"/>
        </w:rPr>
        <w:t xml:space="preserve">Segundo </w:t>
      </w:r>
      <w:proofErr w:type="spellStart"/>
      <w:r w:rsidRPr="00523B7B">
        <w:rPr>
          <w:rFonts w:ascii="Times New Roman" w:hAnsi="Times New Roman" w:cs="Times New Roman"/>
          <w:bCs/>
          <w:sz w:val="24"/>
          <w:szCs w:val="24"/>
        </w:rPr>
        <w:t>Grabe</w:t>
      </w:r>
      <w:proofErr w:type="spellEnd"/>
      <w:r w:rsidRPr="00523B7B">
        <w:rPr>
          <w:rFonts w:ascii="Times New Roman" w:hAnsi="Times New Roman" w:cs="Times New Roman"/>
          <w:bCs/>
          <w:sz w:val="24"/>
          <w:szCs w:val="24"/>
        </w:rPr>
        <w:t xml:space="preserve"> (1976) o</w:t>
      </w:r>
      <w:r>
        <w:rPr>
          <w:rFonts w:ascii="Times New Roman" w:hAnsi="Times New Roman" w:cs="Times New Roman"/>
          <w:bCs/>
          <w:sz w:val="24"/>
          <w:szCs w:val="24"/>
        </w:rPr>
        <w:t xml:space="preserve"> teste de tetrazólio demostra</w:t>
      </w:r>
      <w:r w:rsidRPr="00523B7B">
        <w:rPr>
          <w:rFonts w:ascii="Times New Roman" w:hAnsi="Times New Roman" w:cs="Times New Roman"/>
          <w:bCs/>
          <w:sz w:val="24"/>
          <w:szCs w:val="24"/>
        </w:rPr>
        <w:t xml:space="preserve"> não ser eficiente em</w:t>
      </w:r>
      <w:r>
        <w:rPr>
          <w:rFonts w:ascii="Times New Roman" w:hAnsi="Times New Roman" w:cs="Times New Roman"/>
          <w:bCs/>
          <w:sz w:val="24"/>
          <w:szCs w:val="24"/>
        </w:rPr>
        <w:t xml:space="preserve"> sementes que possuem dormência, p</w:t>
      </w:r>
      <w:r w:rsidRPr="00523B7B">
        <w:rPr>
          <w:rFonts w:ascii="Times New Roman" w:hAnsi="Times New Roman" w:cs="Times New Roman"/>
          <w:sz w:val="24"/>
          <w:szCs w:val="24"/>
        </w:rPr>
        <w:t>ois as sementes não passaram pelo processo de quebra de dormência tegumentar, isso se explica a discrepância nos dados da variável do teste de tetrazólio (</w:t>
      </w:r>
      <w:r w:rsidRPr="00696064">
        <w:rPr>
          <w:rFonts w:ascii="Times New Roman" w:hAnsi="Times New Roman" w:cs="Times New Roman"/>
          <w:sz w:val="24"/>
          <w:szCs w:val="24"/>
        </w:rPr>
        <w:t>FOGAÇA, C.A.; MALAVASI, M.M.; ZUCARELI, C</w:t>
      </w:r>
      <w:r>
        <w:rPr>
          <w:rFonts w:ascii="Times New Roman" w:hAnsi="Times New Roman" w:cs="Times New Roman"/>
          <w:sz w:val="24"/>
          <w:szCs w:val="24"/>
        </w:rPr>
        <w:t>, 1999</w:t>
      </w:r>
      <w:r w:rsidRPr="00523B7B">
        <w:rPr>
          <w:rFonts w:ascii="Times New Roman" w:hAnsi="Times New Roman" w:cs="Times New Roman"/>
          <w:sz w:val="24"/>
          <w:szCs w:val="24"/>
        </w:rPr>
        <w:t xml:space="preserve">). </w:t>
      </w:r>
    </w:p>
    <w:p w14:paraId="5F6587B3" w14:textId="77777777" w:rsidR="00A95E0E" w:rsidRPr="00C508C6" w:rsidRDefault="00A95E0E" w:rsidP="00A95E0E">
      <w:pPr>
        <w:spacing w:after="0" w:line="360" w:lineRule="auto"/>
        <w:ind w:firstLine="1134"/>
        <w:contextualSpacing/>
        <w:jc w:val="both"/>
        <w:rPr>
          <w:rFonts w:ascii="Times New Roman" w:hAnsi="Times New Roman" w:cs="Times New Roman"/>
          <w:sz w:val="24"/>
          <w:szCs w:val="24"/>
        </w:rPr>
      </w:pPr>
      <w:r w:rsidRPr="00A95F7F">
        <w:rPr>
          <w:rFonts w:ascii="Times New Roman" w:hAnsi="Times New Roman" w:cs="Times New Roman"/>
          <w:sz w:val="24"/>
          <w:szCs w:val="24"/>
        </w:rPr>
        <w:t xml:space="preserve">As sementes de romã segundo Takata </w:t>
      </w:r>
      <w:r w:rsidRPr="00A95F7F">
        <w:rPr>
          <w:rFonts w:ascii="Times New Roman" w:hAnsi="Times New Roman" w:cs="Times New Roman"/>
          <w:i/>
          <w:sz w:val="24"/>
          <w:szCs w:val="24"/>
        </w:rPr>
        <w:t>et al</w:t>
      </w:r>
      <w:r w:rsidRPr="00A95F7F">
        <w:rPr>
          <w:rFonts w:ascii="Times New Roman" w:hAnsi="Times New Roman" w:cs="Times New Roman"/>
          <w:sz w:val="24"/>
          <w:szCs w:val="24"/>
        </w:rPr>
        <w:t>, (2014)</w:t>
      </w:r>
      <w:r w:rsidRPr="003E0A46">
        <w:rPr>
          <w:rFonts w:ascii="Times New Roman" w:hAnsi="Times New Roman" w:cs="Times New Roman"/>
          <w:color w:val="FF0000"/>
          <w:sz w:val="24"/>
          <w:szCs w:val="24"/>
        </w:rPr>
        <w:t xml:space="preserve"> </w:t>
      </w:r>
      <w:r w:rsidRPr="00A95F7F">
        <w:rPr>
          <w:rFonts w:ascii="Times New Roman" w:hAnsi="Times New Roman" w:cs="Times New Roman"/>
          <w:sz w:val="24"/>
          <w:szCs w:val="24"/>
        </w:rPr>
        <w:t xml:space="preserve">levam entre 28-48 dias para germinarem, com isso, a germinação foi considerada a partir da diferenciação dos tecidos embrionários ocorrida no período </w:t>
      </w:r>
      <w:r>
        <w:rPr>
          <w:rFonts w:ascii="Times New Roman" w:hAnsi="Times New Roman" w:cs="Times New Roman"/>
          <w:sz w:val="24"/>
          <w:szCs w:val="24"/>
        </w:rPr>
        <w:t xml:space="preserve">de </w:t>
      </w:r>
      <w:r w:rsidRPr="00A95F7F">
        <w:rPr>
          <w:rFonts w:ascii="Times New Roman" w:hAnsi="Times New Roman" w:cs="Times New Roman"/>
          <w:sz w:val="24"/>
          <w:szCs w:val="24"/>
        </w:rPr>
        <w:t>32 dias, sendo necessário fazer o corte do lado oposto a saída da radícula das sementes com tesoura e aplica</w:t>
      </w:r>
      <w:r>
        <w:rPr>
          <w:rFonts w:ascii="Times New Roman" w:hAnsi="Times New Roman" w:cs="Times New Roman"/>
          <w:sz w:val="24"/>
          <w:szCs w:val="24"/>
        </w:rPr>
        <w:t>do</w:t>
      </w:r>
      <w:r w:rsidRPr="00A95F7F">
        <w:rPr>
          <w:rFonts w:ascii="Times New Roman" w:hAnsi="Times New Roman" w:cs="Times New Roman"/>
          <w:sz w:val="24"/>
          <w:szCs w:val="24"/>
        </w:rPr>
        <w:t xml:space="preserve"> o (GA3) aos 29 dias após o experimento ter sido instalado</w:t>
      </w:r>
      <w:r>
        <w:rPr>
          <w:rFonts w:ascii="Times New Roman" w:hAnsi="Times New Roman" w:cs="Times New Roman"/>
          <w:sz w:val="24"/>
          <w:szCs w:val="24"/>
        </w:rPr>
        <w:t xml:space="preserve"> (Foto 9</w:t>
      </w:r>
      <w:r w:rsidRPr="00A95F7F">
        <w:rPr>
          <w:rFonts w:ascii="Times New Roman" w:hAnsi="Times New Roman" w:cs="Times New Roman"/>
          <w:sz w:val="24"/>
          <w:szCs w:val="24"/>
        </w:rPr>
        <w:t>).</w:t>
      </w:r>
      <w:r>
        <w:rPr>
          <w:rFonts w:ascii="Times New Roman" w:hAnsi="Times New Roman" w:cs="Times New Roman"/>
          <w:sz w:val="24"/>
          <w:szCs w:val="24"/>
        </w:rPr>
        <w:t xml:space="preserve"> Segundo Ferreira (1998)</w:t>
      </w:r>
      <w:r w:rsidRPr="00A95F7F">
        <w:rPr>
          <w:rFonts w:ascii="Times New Roman" w:hAnsi="Times New Roman" w:cs="Times New Roman"/>
          <w:sz w:val="24"/>
          <w:szCs w:val="24"/>
        </w:rPr>
        <w:t xml:space="preserve"> </w:t>
      </w:r>
      <w:r>
        <w:rPr>
          <w:rFonts w:ascii="Times New Roman" w:hAnsi="Times New Roman" w:cs="Times New Roman"/>
          <w:sz w:val="24"/>
          <w:szCs w:val="24"/>
        </w:rPr>
        <w:t>ao realizar</w:t>
      </w:r>
      <w:r w:rsidRPr="001843B1">
        <w:rPr>
          <w:rFonts w:ascii="Times New Roman" w:hAnsi="Times New Roman" w:cs="Times New Roman"/>
          <w:sz w:val="24"/>
          <w:szCs w:val="24"/>
        </w:rPr>
        <w:t xml:space="preserve"> experimento com a imersão de se</w:t>
      </w:r>
      <w:r>
        <w:rPr>
          <w:rFonts w:ascii="Times New Roman" w:hAnsi="Times New Roman" w:cs="Times New Roman"/>
          <w:sz w:val="24"/>
          <w:szCs w:val="24"/>
        </w:rPr>
        <w:t>mentes de Passifloráceas em GA3</w:t>
      </w:r>
      <w:r w:rsidRPr="001843B1">
        <w:rPr>
          <w:rFonts w:ascii="Times New Roman" w:hAnsi="Times New Roman" w:cs="Times New Roman"/>
          <w:sz w:val="24"/>
          <w:szCs w:val="24"/>
        </w:rPr>
        <w:t>,</w:t>
      </w:r>
      <w:r>
        <w:rPr>
          <w:rFonts w:ascii="Times New Roman" w:hAnsi="Times New Roman" w:cs="Times New Roman"/>
          <w:sz w:val="24"/>
          <w:szCs w:val="24"/>
        </w:rPr>
        <w:t xml:space="preserve"> obteve resultados semelhante ao presente trabalho realizado com a romã,</w:t>
      </w:r>
      <w:r w:rsidRPr="001843B1">
        <w:rPr>
          <w:rFonts w:ascii="Times New Roman" w:hAnsi="Times New Roman" w:cs="Times New Roman"/>
          <w:sz w:val="24"/>
          <w:szCs w:val="24"/>
        </w:rPr>
        <w:t xml:space="preserve"> </w:t>
      </w:r>
      <w:r>
        <w:rPr>
          <w:rFonts w:ascii="Times New Roman" w:hAnsi="Times New Roman" w:cs="Times New Roman"/>
          <w:sz w:val="24"/>
          <w:szCs w:val="24"/>
        </w:rPr>
        <w:t>promoveu</w:t>
      </w:r>
      <w:r w:rsidRPr="001843B1">
        <w:rPr>
          <w:rFonts w:ascii="Times New Roman" w:hAnsi="Times New Roman" w:cs="Times New Roman"/>
          <w:sz w:val="24"/>
          <w:szCs w:val="24"/>
        </w:rPr>
        <w:t xml:space="preserve"> maior </w:t>
      </w:r>
      <w:r>
        <w:rPr>
          <w:rFonts w:ascii="Times New Roman" w:hAnsi="Times New Roman" w:cs="Times New Roman"/>
          <w:sz w:val="24"/>
          <w:szCs w:val="24"/>
        </w:rPr>
        <w:t>desempenho</w:t>
      </w:r>
      <w:r w:rsidRPr="001843B1">
        <w:rPr>
          <w:rFonts w:ascii="Times New Roman" w:hAnsi="Times New Roman" w:cs="Times New Roman"/>
          <w:sz w:val="24"/>
          <w:szCs w:val="24"/>
        </w:rPr>
        <w:t xml:space="preserve"> no processo ger</w:t>
      </w:r>
      <w:r>
        <w:rPr>
          <w:rFonts w:ascii="Times New Roman" w:hAnsi="Times New Roman" w:cs="Times New Roman"/>
          <w:sz w:val="24"/>
          <w:szCs w:val="24"/>
        </w:rPr>
        <w:t>minativo de p</w:t>
      </w:r>
      <w:r w:rsidRPr="001843B1">
        <w:rPr>
          <w:rFonts w:ascii="Times New Roman" w:hAnsi="Times New Roman" w:cs="Times New Roman"/>
          <w:sz w:val="24"/>
          <w:szCs w:val="24"/>
        </w:rPr>
        <w:t>la</w:t>
      </w:r>
      <w:r>
        <w:rPr>
          <w:rFonts w:ascii="Times New Roman" w:hAnsi="Times New Roman" w:cs="Times New Roman"/>
          <w:sz w:val="24"/>
          <w:szCs w:val="24"/>
        </w:rPr>
        <w:t>n</w:t>
      </w:r>
      <w:r w:rsidRPr="001843B1">
        <w:rPr>
          <w:rFonts w:ascii="Times New Roman" w:hAnsi="Times New Roman" w:cs="Times New Roman"/>
          <w:sz w:val="24"/>
          <w:szCs w:val="24"/>
        </w:rPr>
        <w:t>ta, obtendo-se 8</w:t>
      </w:r>
      <w:r>
        <w:rPr>
          <w:rFonts w:ascii="Times New Roman" w:hAnsi="Times New Roman" w:cs="Times New Roman"/>
          <w:sz w:val="24"/>
          <w:szCs w:val="24"/>
        </w:rPr>
        <w:t>4</w:t>
      </w:r>
      <w:r w:rsidRPr="001843B1">
        <w:rPr>
          <w:rFonts w:ascii="Times New Roman" w:hAnsi="Times New Roman" w:cs="Times New Roman"/>
          <w:sz w:val="24"/>
          <w:szCs w:val="24"/>
        </w:rPr>
        <w:t>% de ge</w:t>
      </w:r>
      <w:r>
        <w:rPr>
          <w:rFonts w:ascii="Times New Roman" w:hAnsi="Times New Roman" w:cs="Times New Roman"/>
          <w:sz w:val="24"/>
          <w:szCs w:val="24"/>
        </w:rPr>
        <w:t>rminação com 100 mg L</w:t>
      </w:r>
      <w:r w:rsidRPr="00A71542">
        <w:rPr>
          <w:rFonts w:ascii="Times New Roman" w:hAnsi="Times New Roman" w:cs="Times New Roman"/>
          <w:sz w:val="24"/>
          <w:szCs w:val="24"/>
          <w:vertAlign w:val="superscript"/>
        </w:rPr>
        <w:t>- 1</w:t>
      </w:r>
      <w:r>
        <w:rPr>
          <w:rFonts w:ascii="Times New Roman" w:hAnsi="Times New Roman" w:cs="Times New Roman"/>
          <w:sz w:val="24"/>
          <w:szCs w:val="24"/>
        </w:rPr>
        <w:t xml:space="preserve"> de GA3</w:t>
      </w:r>
      <w:r w:rsidRPr="001843B1">
        <w:rPr>
          <w:rFonts w:ascii="Times New Roman" w:hAnsi="Times New Roman" w:cs="Times New Roman"/>
          <w:sz w:val="24"/>
          <w:szCs w:val="24"/>
        </w:rPr>
        <w:t>.</w:t>
      </w:r>
      <w:bookmarkStart w:id="141" w:name="_Toc468012293"/>
      <w:bookmarkStart w:id="142" w:name="_Toc468122627"/>
    </w:p>
    <w:p w14:paraId="5513C9A0" w14:textId="77777777" w:rsidR="00A95E0E" w:rsidRDefault="00A95E0E" w:rsidP="00A95E0E">
      <w:pPr>
        <w:rPr>
          <w:rFonts w:ascii="Times New Roman" w:hAnsi="Times New Roman" w:cs="Times New Roman"/>
          <w:sz w:val="20"/>
        </w:rPr>
      </w:pPr>
    </w:p>
    <w:p w14:paraId="732AD2AB" w14:textId="77777777" w:rsidR="00A95E0E" w:rsidRPr="00947845" w:rsidRDefault="00A95E0E" w:rsidP="00A95E0E">
      <w:pPr>
        <w:rPr>
          <w:rFonts w:ascii="Times New Roman" w:hAnsi="Times New Roman" w:cs="Times New Roman"/>
          <w:sz w:val="20"/>
        </w:rPr>
      </w:pPr>
      <w:r w:rsidRPr="00947845">
        <w:rPr>
          <w:rFonts w:ascii="Times New Roman" w:hAnsi="Times New Roman" w:cs="Times New Roman"/>
          <w:sz w:val="20"/>
        </w:rPr>
        <w:t>Foto 9 - Sementes de romã germinadas.</w:t>
      </w:r>
      <w:bookmarkEnd w:id="141"/>
      <w:bookmarkEnd w:id="142"/>
      <w:r w:rsidRPr="00947845">
        <w:rPr>
          <w:rFonts w:ascii="Times New Roman" w:hAnsi="Times New Roman" w:cs="Times New Roman"/>
          <w:sz w:val="20"/>
        </w:rPr>
        <w:t xml:space="preserve"> </w:t>
      </w:r>
    </w:p>
    <w:p w14:paraId="4CE0D844" w14:textId="77777777" w:rsidR="00A95E0E" w:rsidRPr="00A95F7F" w:rsidRDefault="00A95E0E" w:rsidP="00A95E0E">
      <w:pPr>
        <w:spacing w:after="0" w:line="360" w:lineRule="auto"/>
        <w:contextualSpacing/>
        <w:rPr>
          <w:rFonts w:ascii="Times New Roman" w:hAnsi="Times New Roman" w:cs="Times New Roman"/>
          <w:sz w:val="24"/>
          <w:szCs w:val="24"/>
        </w:rPr>
      </w:pPr>
      <w:r w:rsidRPr="00AB2585">
        <w:rPr>
          <w:rFonts w:ascii="Times New Roman" w:hAnsi="Times New Roman" w:cs="Times New Roman"/>
          <w:noProof/>
          <w:sz w:val="24"/>
          <w:szCs w:val="24"/>
          <w:lang w:eastAsia="pt-BR"/>
        </w:rPr>
        <w:drawing>
          <wp:anchor distT="0" distB="0" distL="114300" distR="114300" simplePos="0" relativeHeight="251656192" behindDoc="0" locked="0" layoutInCell="1" allowOverlap="1" wp14:anchorId="46FED748" wp14:editId="3995B27C">
            <wp:simplePos x="0" y="0"/>
            <wp:positionH relativeFrom="column">
              <wp:posOffset>666274</wp:posOffset>
            </wp:positionH>
            <wp:positionV relativeFrom="paragraph">
              <wp:posOffset>1271</wp:posOffset>
            </wp:positionV>
            <wp:extent cx="4165129" cy="3733800"/>
            <wp:effectExtent l="0" t="0" r="6985" b="0"/>
            <wp:wrapNone/>
            <wp:docPr id="50" name="Imagem 50" descr="C:\Users\Raimundo Rocha\Documents\smentes de rom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undo Rocha\Documents\smentes de romã.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8375" cy="373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58324" w14:textId="77777777" w:rsidR="00A95E0E" w:rsidRPr="00A95F7F" w:rsidRDefault="00A95E0E" w:rsidP="00A95E0E">
      <w:pPr>
        <w:spacing w:after="0" w:line="360" w:lineRule="auto"/>
        <w:contextualSpacing/>
        <w:rPr>
          <w:rFonts w:ascii="Times New Roman" w:hAnsi="Times New Roman" w:cs="Times New Roman"/>
          <w:sz w:val="24"/>
          <w:szCs w:val="24"/>
        </w:rPr>
      </w:pPr>
    </w:p>
    <w:p w14:paraId="6214DF22" w14:textId="77777777" w:rsidR="00A95E0E" w:rsidRPr="00A95F7F" w:rsidRDefault="00A95E0E" w:rsidP="00A95E0E">
      <w:pPr>
        <w:spacing w:after="0" w:line="360" w:lineRule="auto"/>
        <w:contextualSpacing/>
        <w:rPr>
          <w:rFonts w:ascii="Times New Roman" w:hAnsi="Times New Roman" w:cs="Times New Roman"/>
          <w:sz w:val="24"/>
          <w:szCs w:val="24"/>
        </w:rPr>
      </w:pPr>
    </w:p>
    <w:p w14:paraId="55C0FA23" w14:textId="77777777" w:rsidR="00A95E0E" w:rsidRPr="00A95F7F" w:rsidRDefault="00A95E0E" w:rsidP="00A95E0E">
      <w:pPr>
        <w:spacing w:after="0" w:line="360" w:lineRule="auto"/>
        <w:contextualSpacing/>
        <w:rPr>
          <w:rFonts w:ascii="Times New Roman" w:hAnsi="Times New Roman" w:cs="Times New Roman"/>
          <w:sz w:val="24"/>
          <w:szCs w:val="24"/>
        </w:rPr>
      </w:pPr>
    </w:p>
    <w:p w14:paraId="6748E1EF" w14:textId="77777777" w:rsidR="00A95E0E" w:rsidRPr="00A95F7F" w:rsidRDefault="00A95E0E" w:rsidP="00A95E0E">
      <w:pPr>
        <w:spacing w:after="0" w:line="360" w:lineRule="auto"/>
        <w:contextualSpacing/>
        <w:rPr>
          <w:rFonts w:ascii="Times New Roman" w:hAnsi="Times New Roman" w:cs="Times New Roman"/>
          <w:sz w:val="24"/>
          <w:szCs w:val="24"/>
        </w:rPr>
      </w:pPr>
    </w:p>
    <w:p w14:paraId="72108A21" w14:textId="77777777" w:rsidR="00A95E0E" w:rsidRPr="00A95F7F" w:rsidRDefault="00A95E0E" w:rsidP="00A95E0E">
      <w:pPr>
        <w:spacing w:after="0" w:line="360" w:lineRule="auto"/>
        <w:contextualSpacing/>
        <w:rPr>
          <w:rFonts w:ascii="Times New Roman" w:hAnsi="Times New Roman" w:cs="Times New Roman"/>
          <w:sz w:val="24"/>
          <w:szCs w:val="24"/>
        </w:rPr>
      </w:pPr>
    </w:p>
    <w:p w14:paraId="7F8FFAF0" w14:textId="77777777" w:rsidR="00A95E0E" w:rsidRPr="00A95F7F" w:rsidRDefault="00A95E0E" w:rsidP="00A95E0E">
      <w:pPr>
        <w:spacing w:after="0" w:line="360" w:lineRule="auto"/>
        <w:contextualSpacing/>
        <w:rPr>
          <w:rFonts w:ascii="Times New Roman" w:hAnsi="Times New Roman" w:cs="Times New Roman"/>
          <w:sz w:val="24"/>
          <w:szCs w:val="24"/>
        </w:rPr>
      </w:pPr>
    </w:p>
    <w:p w14:paraId="519AB934" w14:textId="77777777" w:rsidR="00A95E0E" w:rsidRPr="00A95F7F" w:rsidRDefault="00A95E0E" w:rsidP="00A95E0E">
      <w:pPr>
        <w:spacing w:after="0" w:line="360" w:lineRule="auto"/>
        <w:contextualSpacing/>
        <w:rPr>
          <w:rFonts w:ascii="Times New Roman" w:hAnsi="Times New Roman" w:cs="Times New Roman"/>
          <w:sz w:val="24"/>
          <w:szCs w:val="24"/>
        </w:rPr>
      </w:pPr>
    </w:p>
    <w:p w14:paraId="37BFEF03" w14:textId="77777777" w:rsidR="00A95E0E" w:rsidRPr="00A95F7F" w:rsidRDefault="00A95E0E" w:rsidP="00A95E0E">
      <w:pPr>
        <w:spacing w:after="0" w:line="360" w:lineRule="auto"/>
        <w:contextualSpacing/>
        <w:rPr>
          <w:rFonts w:ascii="Times New Roman" w:hAnsi="Times New Roman" w:cs="Times New Roman"/>
          <w:sz w:val="24"/>
          <w:szCs w:val="24"/>
        </w:rPr>
      </w:pPr>
    </w:p>
    <w:p w14:paraId="594107E0" w14:textId="77777777" w:rsidR="00A95E0E" w:rsidRPr="00A95F7F" w:rsidRDefault="00A95E0E" w:rsidP="00A95E0E">
      <w:pPr>
        <w:spacing w:after="0" w:line="360" w:lineRule="auto"/>
        <w:contextualSpacing/>
        <w:rPr>
          <w:rFonts w:ascii="Times New Roman" w:hAnsi="Times New Roman" w:cs="Times New Roman"/>
          <w:sz w:val="24"/>
          <w:szCs w:val="24"/>
        </w:rPr>
      </w:pPr>
    </w:p>
    <w:p w14:paraId="2ED808A6" w14:textId="77777777" w:rsidR="00A95E0E" w:rsidRPr="00A95F7F" w:rsidRDefault="00A95E0E" w:rsidP="00A95E0E">
      <w:pPr>
        <w:spacing w:after="0" w:line="360" w:lineRule="auto"/>
        <w:contextualSpacing/>
        <w:rPr>
          <w:rFonts w:ascii="Times New Roman" w:hAnsi="Times New Roman" w:cs="Times New Roman"/>
          <w:sz w:val="24"/>
          <w:szCs w:val="24"/>
        </w:rPr>
      </w:pPr>
    </w:p>
    <w:p w14:paraId="30D08DD7" w14:textId="77777777" w:rsidR="00A95E0E" w:rsidRPr="00A95F7F" w:rsidRDefault="00A95E0E" w:rsidP="00A95E0E">
      <w:pPr>
        <w:spacing w:after="0" w:line="360" w:lineRule="auto"/>
        <w:contextualSpacing/>
        <w:rPr>
          <w:rFonts w:ascii="Times New Roman" w:hAnsi="Times New Roman" w:cs="Times New Roman"/>
          <w:sz w:val="24"/>
          <w:szCs w:val="24"/>
        </w:rPr>
      </w:pPr>
    </w:p>
    <w:p w14:paraId="4BDE3A29" w14:textId="77777777" w:rsidR="00A95E0E" w:rsidRDefault="00A95E0E" w:rsidP="00A95E0E">
      <w:pPr>
        <w:spacing w:after="0" w:line="360" w:lineRule="auto"/>
        <w:contextualSpacing/>
        <w:rPr>
          <w:rFonts w:ascii="Times New Roman" w:hAnsi="Times New Roman" w:cs="Times New Roman"/>
          <w:sz w:val="24"/>
          <w:szCs w:val="24"/>
        </w:rPr>
      </w:pPr>
    </w:p>
    <w:p w14:paraId="276A148F" w14:textId="77777777" w:rsidR="00A95E0E" w:rsidRPr="00A95F7F" w:rsidRDefault="00A95E0E" w:rsidP="00A95E0E">
      <w:pPr>
        <w:spacing w:after="0" w:line="360" w:lineRule="auto"/>
        <w:contextualSpacing/>
        <w:rPr>
          <w:rFonts w:ascii="Times New Roman" w:hAnsi="Times New Roman" w:cs="Times New Roman"/>
          <w:sz w:val="24"/>
          <w:szCs w:val="24"/>
        </w:rPr>
      </w:pPr>
    </w:p>
    <w:p w14:paraId="58C664BB" w14:textId="131EF00D" w:rsidR="00A95E0E" w:rsidRPr="00DD0505" w:rsidRDefault="00A95E0E" w:rsidP="00DD0505">
      <w:pPr>
        <w:spacing w:after="0" w:line="360" w:lineRule="auto"/>
        <w:contextualSpacing/>
        <w:rPr>
          <w:rFonts w:ascii="Times New Roman" w:hAnsi="Times New Roman" w:cs="Times New Roman"/>
          <w:sz w:val="24"/>
          <w:szCs w:val="24"/>
        </w:rPr>
      </w:pPr>
      <w:r w:rsidRPr="00AB2585">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3EED03E8" wp14:editId="25BBB25A">
                <wp:simplePos x="0" y="0"/>
                <wp:positionH relativeFrom="column">
                  <wp:posOffset>-21590</wp:posOffset>
                </wp:positionH>
                <wp:positionV relativeFrom="paragraph">
                  <wp:posOffset>56515</wp:posOffset>
                </wp:positionV>
                <wp:extent cx="5471160" cy="390525"/>
                <wp:effectExtent l="0" t="0" r="15240" b="28575"/>
                <wp:wrapNone/>
                <wp:docPr id="48" name="Caixa de Texto 5"/>
                <wp:cNvGraphicFramePr/>
                <a:graphic xmlns:a="http://schemas.openxmlformats.org/drawingml/2006/main">
                  <a:graphicData uri="http://schemas.microsoft.com/office/word/2010/wordprocessingShape">
                    <wps:wsp>
                      <wps:cNvSpPr txBox="1"/>
                      <wps:spPr>
                        <a:xfrm>
                          <a:off x="0" y="0"/>
                          <a:ext cx="5471160" cy="390525"/>
                        </a:xfrm>
                        <a:prstGeom prst="rect">
                          <a:avLst/>
                        </a:prstGeom>
                        <a:solidFill>
                          <a:schemeClr val="lt1"/>
                        </a:solidFill>
                        <a:ln w="6350">
                          <a:solidFill>
                            <a:schemeClr val="bg1"/>
                          </a:solidFill>
                        </a:ln>
                      </wps:spPr>
                      <wps:txbx>
                        <w:txbxContent>
                          <w:p w14:paraId="5B05ABE1" w14:textId="77777777" w:rsidR="009179D5" w:rsidRDefault="009179D5" w:rsidP="00A95E0E">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r>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D03E8" id="_x0000_s1051" type="#_x0000_t202" style="position:absolute;margin-left:-1.7pt;margin-top:4.45pt;width:430.8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" fillcolor="white [3201]" strokecolor="white [3212]" strokeweight=".5pt">
                <v:textbox>
                  <w:txbxContent>
                    <w:p w14:paraId="5B05ABE1" w14:textId="77777777" w:rsidR="009179D5" w:rsidRDefault="009179D5" w:rsidP="00A95E0E">
                      <w:r w:rsidRPr="00041C0B">
                        <w:rPr>
                          <w:rFonts w:ascii="Times New Roman" w:hAnsi="Times New Roman" w:cs="Times New Roman"/>
                          <w:sz w:val="20"/>
                        </w:rPr>
                        <w:t xml:space="preserve">Fonte: </w:t>
                      </w:r>
                      <w:r>
                        <w:rPr>
                          <w:rFonts w:ascii="Times New Roman" w:hAnsi="Times New Roman" w:cs="Times New Roman"/>
                          <w:sz w:val="20"/>
                        </w:rPr>
                        <w:t>Elaborada</w:t>
                      </w:r>
                      <w:r w:rsidRPr="00041C0B">
                        <w:rPr>
                          <w:rFonts w:ascii="Times New Roman" w:hAnsi="Times New Roman" w:cs="Times New Roman"/>
                          <w:sz w:val="20"/>
                        </w:rPr>
                        <w:t xml:space="preserve"> pelo autor</w:t>
                      </w:r>
                      <w:r>
                        <w:rPr>
                          <w:rFonts w:ascii="Times New Roman" w:hAnsi="Times New Roman" w:cs="Times New Roman"/>
                          <w:sz w:val="20"/>
                        </w:rPr>
                        <w:t>.</w:t>
                      </w:r>
                    </w:p>
                  </w:txbxContent>
                </v:textbox>
              </v:shape>
            </w:pict>
          </mc:Fallback>
        </mc:AlternateContent>
      </w:r>
      <w:bookmarkStart w:id="143" w:name="_Toc468012294"/>
      <w:bookmarkStart w:id="144" w:name="_Toc468122628"/>
    </w:p>
    <w:p w14:paraId="6EE51F88" w14:textId="77777777" w:rsidR="00A95E0E" w:rsidRDefault="00A95E0E" w:rsidP="00AE7849">
      <w:pPr>
        <w:jc w:val="both"/>
        <w:rPr>
          <w:rFonts w:ascii="Times New Roman" w:hAnsi="Times New Roman" w:cs="Times New Roman"/>
          <w:sz w:val="20"/>
          <w:szCs w:val="20"/>
        </w:rPr>
      </w:pPr>
    </w:p>
    <w:p w14:paraId="285FC2A9" w14:textId="7BF130AC" w:rsidR="00AE7849" w:rsidRPr="004B18C2" w:rsidRDefault="00AE7849" w:rsidP="00AE7849">
      <w:pPr>
        <w:jc w:val="both"/>
        <w:rPr>
          <w:rFonts w:ascii="Times New Roman" w:hAnsi="Times New Roman" w:cs="Times New Roman"/>
          <w:sz w:val="20"/>
          <w:szCs w:val="20"/>
        </w:rPr>
      </w:pPr>
      <w:r w:rsidRPr="004B18C2">
        <w:rPr>
          <w:rFonts w:ascii="Times New Roman" w:hAnsi="Times New Roman" w:cs="Times New Roman"/>
          <w:sz w:val="20"/>
          <w:szCs w:val="20"/>
        </w:rPr>
        <w:t>Foto 10 - Sementes que reagiram ao teste de tetrazólio a 0,5 % nos métodos de secagem intermitente e estacionária e cinco períodos de exposição a secagem (0, 6, 12, 18, 24 horas) a uma temperatura de 40 °C na câmara de germinação (B.O.D) fotografada em uma lupa eletrônica por câmera de celular LG Fino.</w:t>
      </w:r>
      <w:bookmarkEnd w:id="143"/>
      <w:bookmarkEnd w:id="144"/>
    </w:p>
    <w:p w14:paraId="63CF02A2" w14:textId="1410BDF9" w:rsidR="00AE7849" w:rsidRPr="00A95F7F" w:rsidRDefault="00113813" w:rsidP="00AE7849">
      <w:pPr>
        <w:spacing w:after="0" w:line="360" w:lineRule="auto"/>
        <w:contextualSpacing/>
        <w:jc w:val="center"/>
        <w:rPr>
          <w:rFonts w:ascii="Times New Roman" w:hAnsi="Times New Roman" w:cs="Times New Roman"/>
          <w:sz w:val="24"/>
          <w:szCs w:val="24"/>
        </w:rPr>
      </w:pPr>
      <w:r w:rsidRPr="002F729E">
        <w:rPr>
          <w:rFonts w:ascii="Times New Roman" w:hAnsi="Times New Roman" w:cs="Times New Roman"/>
          <w:noProof/>
          <w:sz w:val="24"/>
          <w:szCs w:val="24"/>
          <w:lang w:eastAsia="pt-BR"/>
        </w:rPr>
        <mc:AlternateContent>
          <mc:Choice Requires="wps">
            <w:drawing>
              <wp:anchor distT="0" distB="0" distL="114300" distR="114300" simplePos="0" relativeHeight="251643904" behindDoc="0" locked="0" layoutInCell="1" allowOverlap="1" wp14:anchorId="3A4B7A6B" wp14:editId="6234273E">
                <wp:simplePos x="0" y="0"/>
                <wp:positionH relativeFrom="column">
                  <wp:posOffset>2540</wp:posOffset>
                </wp:positionH>
                <wp:positionV relativeFrom="paragraph">
                  <wp:posOffset>3083560</wp:posOffset>
                </wp:positionV>
                <wp:extent cx="4922520" cy="265430"/>
                <wp:effectExtent l="0" t="0" r="11430" b="20320"/>
                <wp:wrapNone/>
                <wp:docPr id="2" name="Caixa de Texto 5"/>
                <wp:cNvGraphicFramePr/>
                <a:graphic xmlns:a="http://schemas.openxmlformats.org/drawingml/2006/main">
                  <a:graphicData uri="http://schemas.microsoft.com/office/word/2010/wordprocessingShape">
                    <wps:wsp>
                      <wps:cNvSpPr txBox="1"/>
                      <wps:spPr>
                        <a:xfrm>
                          <a:off x="0" y="0"/>
                          <a:ext cx="4922520" cy="265430"/>
                        </a:xfrm>
                        <a:prstGeom prst="rect">
                          <a:avLst/>
                        </a:prstGeom>
                        <a:solidFill>
                          <a:schemeClr val="lt1"/>
                        </a:solidFill>
                        <a:ln w="6350">
                          <a:solidFill>
                            <a:schemeClr val="bg1"/>
                          </a:solidFill>
                        </a:ln>
                      </wps:spPr>
                      <wps:txbx>
                        <w:txbxContent>
                          <w:p w14:paraId="672ACD9E" w14:textId="77777777" w:rsidR="009179D5" w:rsidRDefault="009179D5" w:rsidP="00AE7849">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w:t>
                            </w:r>
                            <w:r w:rsidRPr="00041C0B">
                              <w:rPr>
                                <w:rFonts w:ascii="Times New Roman" w:hAnsi="Times New Roman" w:cs="Times New Roman"/>
                                <w:sz w:val="20"/>
                              </w:rPr>
                              <w:t>da pelo autor</w:t>
                            </w:r>
                            <w:r>
                              <w:rPr>
                                <w:rFonts w:ascii="Times New Roman" w:hAnsi="Times New Roman" w:cs="Times New Roman"/>
                                <w:sz w:val="20"/>
                              </w:rPr>
                              <w:t>.</w:t>
                            </w:r>
                          </w:p>
                          <w:p w14:paraId="701F0601" w14:textId="77777777" w:rsidR="009179D5" w:rsidRPr="00D16F98" w:rsidRDefault="009179D5" w:rsidP="00AE784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B7A6B" id="_x0000_s1052" type="#_x0000_t202" style="position:absolute;left:0;text-align:left;margin-left:.2pt;margin-top:242.8pt;width:387.6pt;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" fillcolor="white [3201]" strokecolor="white [3212]" strokeweight=".5pt">
                <v:textbox>
                  <w:txbxContent>
                    <w:p w14:paraId="672ACD9E" w14:textId="77777777" w:rsidR="009179D5" w:rsidRDefault="009179D5" w:rsidP="00AE7849">
                      <w:pPr>
                        <w:rPr>
                          <w:rFonts w:ascii="Times New Roman" w:hAnsi="Times New Roman" w:cs="Times New Roman"/>
                          <w:sz w:val="20"/>
                        </w:rPr>
                      </w:pPr>
                      <w:r w:rsidRPr="00041C0B">
                        <w:rPr>
                          <w:rFonts w:ascii="Times New Roman" w:hAnsi="Times New Roman" w:cs="Times New Roman"/>
                          <w:sz w:val="20"/>
                        </w:rPr>
                        <w:t xml:space="preserve">Fonte: </w:t>
                      </w:r>
                      <w:r>
                        <w:rPr>
                          <w:rFonts w:ascii="Times New Roman" w:hAnsi="Times New Roman" w:cs="Times New Roman"/>
                          <w:sz w:val="20"/>
                        </w:rPr>
                        <w:t>Elabora</w:t>
                      </w:r>
                      <w:r w:rsidRPr="00041C0B">
                        <w:rPr>
                          <w:rFonts w:ascii="Times New Roman" w:hAnsi="Times New Roman" w:cs="Times New Roman"/>
                          <w:sz w:val="20"/>
                        </w:rPr>
                        <w:t>da pelo autor</w:t>
                      </w:r>
                      <w:r>
                        <w:rPr>
                          <w:rFonts w:ascii="Times New Roman" w:hAnsi="Times New Roman" w:cs="Times New Roman"/>
                          <w:sz w:val="20"/>
                        </w:rPr>
                        <w:t>.</w:t>
                      </w:r>
                    </w:p>
                    <w:p w14:paraId="701F0601" w14:textId="77777777" w:rsidR="009179D5" w:rsidRPr="00D16F98" w:rsidRDefault="009179D5" w:rsidP="00AE7849">
                      <w:pPr>
                        <w:rPr>
                          <w:sz w:val="20"/>
                          <w:szCs w:val="20"/>
                        </w:rPr>
                      </w:pPr>
                    </w:p>
                  </w:txbxContent>
                </v:textbox>
              </v:shape>
            </w:pict>
          </mc:Fallback>
        </mc:AlternateContent>
      </w:r>
      <w:r w:rsidR="00AE7849" w:rsidRPr="002F729E">
        <w:rPr>
          <w:rFonts w:ascii="Times New Roman" w:hAnsi="Times New Roman" w:cs="Times New Roman"/>
          <w:noProof/>
          <w:sz w:val="24"/>
          <w:szCs w:val="24"/>
          <w:lang w:eastAsia="pt-BR"/>
        </w:rPr>
        <w:drawing>
          <wp:inline distT="0" distB="0" distL="0" distR="0" wp14:anchorId="43E2CC24" wp14:editId="67A9DC65">
            <wp:extent cx="3454577" cy="3095625"/>
            <wp:effectExtent l="0" t="0" r="0" b="0"/>
            <wp:docPr id="6" name="Imagem 6" descr="C:\Users\Raimundo Rocha\Documents\smentes de ro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undo Rocha\Documents\smentes de roma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9617" cy="3109102"/>
                    </a:xfrm>
                    <a:prstGeom prst="rect">
                      <a:avLst/>
                    </a:prstGeom>
                    <a:noFill/>
                    <a:ln>
                      <a:noFill/>
                    </a:ln>
                  </pic:spPr>
                </pic:pic>
              </a:graphicData>
            </a:graphic>
          </wp:inline>
        </w:drawing>
      </w:r>
    </w:p>
    <w:p w14:paraId="17A4EE2D" w14:textId="6360CFCC" w:rsidR="00AE7849" w:rsidRDefault="00AE7849" w:rsidP="00AE7849">
      <w:pPr>
        <w:rPr>
          <w:rFonts w:ascii="Times New Roman" w:hAnsi="Times New Roman" w:cs="Times New Roman"/>
          <w:sz w:val="20"/>
          <w:szCs w:val="20"/>
        </w:rPr>
      </w:pPr>
    </w:p>
    <w:p w14:paraId="675518B2" w14:textId="785C8C6E" w:rsidR="00AE7849" w:rsidRDefault="00AE7849" w:rsidP="00AE7849">
      <w:pPr>
        <w:rPr>
          <w:rFonts w:ascii="Times New Roman" w:hAnsi="Times New Roman" w:cs="Times New Roman"/>
          <w:sz w:val="20"/>
          <w:szCs w:val="20"/>
        </w:rPr>
      </w:pPr>
      <w:bookmarkStart w:id="145" w:name="_Toc468122629"/>
      <w:bookmarkStart w:id="146" w:name="_Toc468012295"/>
    </w:p>
    <w:p w14:paraId="4950FB75" w14:textId="72638114" w:rsidR="00AE7849" w:rsidRPr="004B18C2" w:rsidRDefault="006452E0" w:rsidP="00AE7849">
      <w:pPr>
        <w:rPr>
          <w:rFonts w:ascii="Times New Roman" w:hAnsi="Times New Roman" w:cs="Times New Roman"/>
          <w:sz w:val="20"/>
          <w:szCs w:val="20"/>
        </w:rPr>
      </w:pPr>
      <w:r w:rsidRPr="002F729E">
        <w:rPr>
          <w:rFonts w:cs="Times New Roman"/>
          <w:noProof/>
          <w:sz w:val="24"/>
          <w:szCs w:val="24"/>
          <w:lang w:eastAsia="pt-BR"/>
        </w:rPr>
        <w:drawing>
          <wp:anchor distT="0" distB="0" distL="114300" distR="114300" simplePos="0" relativeHeight="251652096" behindDoc="0" locked="0" layoutInCell="1" allowOverlap="1" wp14:anchorId="490269BF" wp14:editId="0D2F3239">
            <wp:simplePos x="0" y="0"/>
            <wp:positionH relativeFrom="column">
              <wp:posOffset>1613535</wp:posOffset>
            </wp:positionH>
            <wp:positionV relativeFrom="paragraph">
              <wp:posOffset>574040</wp:posOffset>
            </wp:positionV>
            <wp:extent cx="3248025" cy="2247572"/>
            <wp:effectExtent l="0" t="0" r="0" b="635"/>
            <wp:wrapNone/>
            <wp:docPr id="9" name="Imagem 9" descr="C:\Users\Raimundo Rocha\Documents\sementes de romã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mundo Rocha\Documents\sementes de romã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4569" cy="2252101"/>
                    </a:xfrm>
                    <a:prstGeom prst="rect">
                      <a:avLst/>
                    </a:prstGeom>
                    <a:noFill/>
                    <a:ln>
                      <a:noFill/>
                    </a:ln>
                  </pic:spPr>
                </pic:pic>
              </a:graphicData>
            </a:graphic>
            <wp14:sizeRelH relativeFrom="page">
              <wp14:pctWidth>0</wp14:pctWidth>
            </wp14:sizeRelH>
            <wp14:sizeRelV relativeFrom="page">
              <wp14:pctHeight>0</wp14:pctHeight>
            </wp14:sizeRelV>
          </wp:anchor>
        </w:drawing>
      </w:r>
      <w:r w:rsidR="00AE7849" w:rsidRPr="004B18C2">
        <w:rPr>
          <w:rFonts w:ascii="Times New Roman" w:hAnsi="Times New Roman" w:cs="Times New Roman"/>
          <w:sz w:val="20"/>
          <w:szCs w:val="20"/>
        </w:rPr>
        <w:t xml:space="preserve">Foto 11. Sementes que não reagiram ao teste de tetrazólio a 0,5 %, nos métodos de secagem intermitente e estacionária </w:t>
      </w:r>
      <w:r w:rsidR="00AE7849" w:rsidRPr="00397D9F">
        <w:rPr>
          <w:rFonts w:ascii="Times New Roman" w:hAnsi="Times New Roman" w:cs="Times New Roman"/>
          <w:sz w:val="20"/>
        </w:rPr>
        <w:t>e cinco períodos de exposição</w:t>
      </w:r>
      <w:r w:rsidR="00AE7849" w:rsidRPr="004B18C2">
        <w:rPr>
          <w:rFonts w:ascii="Times New Roman" w:hAnsi="Times New Roman" w:cs="Times New Roman"/>
          <w:sz w:val="20"/>
          <w:szCs w:val="20"/>
        </w:rPr>
        <w:t xml:space="preserve"> a secagem (0, 6, 12, 18, 24 horas) a uma temperatura de 40 °C na câmara de germinação (B.O.D) fotografada em uma lupa eletrônica por câmera de celular LG Fino.</w:t>
      </w:r>
      <w:bookmarkEnd w:id="145"/>
    </w:p>
    <w:bookmarkEnd w:id="146"/>
    <w:p w14:paraId="42CBA0DA" w14:textId="6265B1D1" w:rsidR="00AE7849" w:rsidRPr="003F6B4E" w:rsidRDefault="00AE7849" w:rsidP="00AE7849"/>
    <w:p w14:paraId="18E6B3DF" w14:textId="77777777" w:rsidR="00AE7849" w:rsidRDefault="00AE7849" w:rsidP="00AE7849">
      <w:pPr>
        <w:spacing w:after="0" w:line="360" w:lineRule="auto"/>
        <w:contextualSpacing/>
        <w:rPr>
          <w:rFonts w:ascii="Times New Roman" w:hAnsi="Times New Roman" w:cs="Times New Roman"/>
          <w:sz w:val="20"/>
          <w:szCs w:val="24"/>
        </w:rPr>
      </w:pPr>
    </w:p>
    <w:p w14:paraId="658F4255" w14:textId="77777777" w:rsidR="00AE7849" w:rsidRPr="00A95F7F" w:rsidRDefault="00AE7849" w:rsidP="00AE7849">
      <w:pPr>
        <w:spacing w:after="0" w:line="360" w:lineRule="auto"/>
        <w:contextualSpacing/>
        <w:rPr>
          <w:rFonts w:ascii="Times New Roman" w:hAnsi="Times New Roman" w:cs="Times New Roman"/>
          <w:sz w:val="24"/>
          <w:szCs w:val="24"/>
        </w:rPr>
      </w:pPr>
    </w:p>
    <w:p w14:paraId="43F0AC4B" w14:textId="77777777" w:rsidR="00AE7849" w:rsidRDefault="00AE7849" w:rsidP="00AE7849">
      <w:pPr>
        <w:spacing w:after="0" w:line="360" w:lineRule="auto"/>
        <w:ind w:firstLine="708"/>
        <w:contextualSpacing/>
        <w:jc w:val="both"/>
        <w:rPr>
          <w:rFonts w:ascii="Times New Roman" w:hAnsi="Times New Roman" w:cs="Times New Roman"/>
          <w:sz w:val="24"/>
          <w:szCs w:val="24"/>
        </w:rPr>
      </w:pPr>
    </w:p>
    <w:p w14:paraId="030E84ED" w14:textId="77777777" w:rsidR="00AE7849" w:rsidRDefault="00AE7849" w:rsidP="00AE7849">
      <w:pPr>
        <w:spacing w:after="0" w:line="360" w:lineRule="auto"/>
        <w:ind w:firstLine="708"/>
        <w:contextualSpacing/>
        <w:jc w:val="both"/>
        <w:rPr>
          <w:rFonts w:ascii="Times New Roman" w:hAnsi="Times New Roman" w:cs="Times New Roman"/>
          <w:sz w:val="24"/>
          <w:szCs w:val="24"/>
        </w:rPr>
      </w:pPr>
    </w:p>
    <w:p w14:paraId="5F0E3D1B" w14:textId="77777777" w:rsidR="00AE7849" w:rsidRDefault="00AE7849" w:rsidP="00AE7849">
      <w:pPr>
        <w:spacing w:after="0" w:line="360" w:lineRule="auto"/>
        <w:ind w:firstLine="708"/>
        <w:contextualSpacing/>
        <w:jc w:val="both"/>
        <w:rPr>
          <w:rFonts w:ascii="Times New Roman" w:hAnsi="Times New Roman" w:cs="Times New Roman"/>
          <w:sz w:val="24"/>
          <w:szCs w:val="24"/>
        </w:rPr>
      </w:pPr>
    </w:p>
    <w:p w14:paraId="404B19D1" w14:textId="77777777" w:rsidR="00AE7849" w:rsidRDefault="00AE7849" w:rsidP="00AE7849">
      <w:pPr>
        <w:spacing w:after="0" w:line="360" w:lineRule="auto"/>
        <w:ind w:firstLine="708"/>
        <w:contextualSpacing/>
        <w:jc w:val="both"/>
        <w:rPr>
          <w:rFonts w:ascii="Times New Roman" w:hAnsi="Times New Roman" w:cs="Times New Roman"/>
          <w:sz w:val="24"/>
          <w:szCs w:val="24"/>
        </w:rPr>
      </w:pPr>
    </w:p>
    <w:p w14:paraId="1C2A2BB6" w14:textId="77777777" w:rsidR="00AE7849" w:rsidRDefault="00AE7849" w:rsidP="00AE7849">
      <w:pPr>
        <w:spacing w:after="0" w:line="360" w:lineRule="auto"/>
        <w:ind w:firstLine="708"/>
        <w:contextualSpacing/>
        <w:jc w:val="both"/>
        <w:rPr>
          <w:rFonts w:ascii="Times New Roman" w:hAnsi="Times New Roman" w:cs="Times New Roman"/>
          <w:sz w:val="24"/>
          <w:szCs w:val="24"/>
        </w:rPr>
      </w:pPr>
    </w:p>
    <w:p w14:paraId="18DBB538" w14:textId="6F4ABAF5" w:rsidR="00AE7849" w:rsidRDefault="00113813" w:rsidP="00AE7849">
      <w:pPr>
        <w:spacing w:after="0" w:line="360" w:lineRule="auto"/>
        <w:ind w:firstLine="708"/>
        <w:contextualSpacing/>
        <w:jc w:val="both"/>
        <w:rPr>
          <w:rFonts w:ascii="Times New Roman" w:hAnsi="Times New Roman" w:cs="Times New Roman"/>
          <w:sz w:val="24"/>
          <w:szCs w:val="24"/>
        </w:rPr>
      </w:pPr>
      <w:bookmarkStart w:id="147" w:name="_Toc471126789"/>
      <w:r w:rsidRPr="002F729E">
        <w:rPr>
          <w:rFonts w:cs="Times New Roman"/>
          <w:noProof/>
          <w:szCs w:val="24"/>
          <w:lang w:eastAsia="pt-BR"/>
        </w:rPr>
        <mc:AlternateContent>
          <mc:Choice Requires="wps">
            <w:drawing>
              <wp:anchor distT="0" distB="0" distL="114300" distR="114300" simplePos="0" relativeHeight="251649024" behindDoc="0" locked="0" layoutInCell="1" allowOverlap="1" wp14:anchorId="152F2A18" wp14:editId="0E05AA46">
                <wp:simplePos x="0" y="0"/>
                <wp:positionH relativeFrom="column">
                  <wp:posOffset>154940</wp:posOffset>
                </wp:positionH>
                <wp:positionV relativeFrom="paragraph">
                  <wp:posOffset>84455</wp:posOffset>
                </wp:positionV>
                <wp:extent cx="5624195" cy="284480"/>
                <wp:effectExtent l="0" t="0" r="14605" b="20320"/>
                <wp:wrapNone/>
                <wp:docPr id="4" name="Caixa de Texto 5"/>
                <wp:cNvGraphicFramePr/>
                <a:graphic xmlns:a="http://schemas.openxmlformats.org/drawingml/2006/main">
                  <a:graphicData uri="http://schemas.microsoft.com/office/word/2010/wordprocessingShape">
                    <wps:wsp>
                      <wps:cNvSpPr txBox="1"/>
                      <wps:spPr>
                        <a:xfrm>
                          <a:off x="0" y="0"/>
                          <a:ext cx="5624195" cy="284480"/>
                        </a:xfrm>
                        <a:prstGeom prst="rect">
                          <a:avLst/>
                        </a:prstGeom>
                        <a:solidFill>
                          <a:schemeClr val="lt1"/>
                        </a:solidFill>
                        <a:ln w="6350">
                          <a:solidFill>
                            <a:schemeClr val="bg1"/>
                          </a:solidFill>
                        </a:ln>
                      </wps:spPr>
                      <wps:txbx>
                        <w:txbxContent>
                          <w:p w14:paraId="56A9A99E" w14:textId="77777777" w:rsidR="009179D5" w:rsidRDefault="009179D5" w:rsidP="00AE7849">
                            <w:pPr>
                              <w:rPr>
                                <w:rFonts w:ascii="Times New Roman" w:hAnsi="Times New Roman" w:cs="Times New Roman"/>
                                <w:sz w:val="20"/>
                              </w:rPr>
                            </w:pPr>
                            <w:r w:rsidRPr="00041C0B">
                              <w:rPr>
                                <w:rFonts w:ascii="Times New Roman" w:hAnsi="Times New Roman" w:cs="Times New Roman"/>
                                <w:sz w:val="20"/>
                              </w:rPr>
                              <w:t>Fonte</w:t>
                            </w:r>
                            <w:r>
                              <w:rPr>
                                <w:rFonts w:ascii="Times New Roman" w:hAnsi="Times New Roman" w:cs="Times New Roman"/>
                                <w:sz w:val="20"/>
                              </w:rPr>
                              <w:t>: Elaborada p</w:t>
                            </w:r>
                            <w:r w:rsidRPr="00041C0B">
                              <w:rPr>
                                <w:rFonts w:ascii="Times New Roman" w:hAnsi="Times New Roman" w:cs="Times New Roman"/>
                                <w:sz w:val="20"/>
                              </w:rPr>
                              <w:t>elo autor</w:t>
                            </w:r>
                            <w:r>
                              <w:rPr>
                                <w:rFonts w:ascii="Times New Roman" w:hAnsi="Times New Roman" w:cs="Times New Roman"/>
                                <w:sz w:val="20"/>
                              </w:rPr>
                              <w:t>.</w:t>
                            </w:r>
                          </w:p>
                          <w:p w14:paraId="45DCF933" w14:textId="77777777" w:rsidR="009179D5" w:rsidRPr="00BC423E" w:rsidRDefault="009179D5" w:rsidP="00AE7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2A18" id="_x0000_s1053" type="#_x0000_t202" style="position:absolute;left:0;text-align:left;margin-left:12.2pt;margin-top:6.65pt;width:442.85pt;height:2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" fillcolor="white [3201]" strokecolor="white [3212]" strokeweight=".5pt">
                <v:textbox>
                  <w:txbxContent>
                    <w:p w14:paraId="56A9A99E" w14:textId="77777777" w:rsidR="009179D5" w:rsidRDefault="009179D5" w:rsidP="00AE7849">
                      <w:pPr>
                        <w:rPr>
                          <w:rFonts w:ascii="Times New Roman" w:hAnsi="Times New Roman" w:cs="Times New Roman"/>
                          <w:sz w:val="20"/>
                        </w:rPr>
                      </w:pPr>
                      <w:r w:rsidRPr="00041C0B">
                        <w:rPr>
                          <w:rFonts w:ascii="Times New Roman" w:hAnsi="Times New Roman" w:cs="Times New Roman"/>
                          <w:sz w:val="20"/>
                        </w:rPr>
                        <w:t>Fonte</w:t>
                      </w:r>
                      <w:r>
                        <w:rPr>
                          <w:rFonts w:ascii="Times New Roman" w:hAnsi="Times New Roman" w:cs="Times New Roman"/>
                          <w:sz w:val="20"/>
                        </w:rPr>
                        <w:t>: Elaborada p</w:t>
                      </w:r>
                      <w:r w:rsidRPr="00041C0B">
                        <w:rPr>
                          <w:rFonts w:ascii="Times New Roman" w:hAnsi="Times New Roman" w:cs="Times New Roman"/>
                          <w:sz w:val="20"/>
                        </w:rPr>
                        <w:t>elo autor</w:t>
                      </w:r>
                      <w:r>
                        <w:rPr>
                          <w:rFonts w:ascii="Times New Roman" w:hAnsi="Times New Roman" w:cs="Times New Roman"/>
                          <w:sz w:val="20"/>
                        </w:rPr>
                        <w:t>.</w:t>
                      </w:r>
                    </w:p>
                    <w:p w14:paraId="45DCF933" w14:textId="77777777" w:rsidR="009179D5" w:rsidRPr="00BC423E" w:rsidRDefault="009179D5" w:rsidP="00AE7849"/>
                  </w:txbxContent>
                </v:textbox>
              </v:shape>
            </w:pict>
          </mc:Fallback>
        </mc:AlternateContent>
      </w:r>
      <w:bookmarkEnd w:id="147"/>
    </w:p>
    <w:p w14:paraId="3FC3DF7D" w14:textId="77777777" w:rsidR="00AE7849" w:rsidRDefault="00AE7849" w:rsidP="00AE7849">
      <w:pPr>
        <w:spacing w:after="0" w:line="360" w:lineRule="auto"/>
        <w:ind w:firstLine="708"/>
        <w:contextualSpacing/>
        <w:jc w:val="both"/>
        <w:rPr>
          <w:rFonts w:ascii="Times New Roman" w:hAnsi="Times New Roman" w:cs="Times New Roman"/>
          <w:sz w:val="24"/>
          <w:szCs w:val="24"/>
        </w:rPr>
      </w:pPr>
    </w:p>
    <w:p w14:paraId="58619673" w14:textId="09DD9CC3" w:rsidR="00AE7849" w:rsidRDefault="00AE7849" w:rsidP="00AE7849">
      <w:pPr>
        <w:pStyle w:val="Ttulo1"/>
      </w:pPr>
    </w:p>
    <w:p w14:paraId="15D387FC" w14:textId="77777777" w:rsidR="00113813" w:rsidRPr="00113813" w:rsidRDefault="00113813" w:rsidP="00113813"/>
    <w:p w14:paraId="7BCC0CBA" w14:textId="77777777" w:rsidR="00113813" w:rsidRPr="00113813" w:rsidRDefault="00113813" w:rsidP="00113813"/>
    <w:p w14:paraId="10685D8A" w14:textId="7875CB0E" w:rsidR="00003AD3" w:rsidRPr="004D74CA" w:rsidRDefault="00386586" w:rsidP="00386586">
      <w:pPr>
        <w:pStyle w:val="Ttulo1"/>
      </w:pPr>
      <w:bookmarkStart w:id="148" w:name="_Toc471126790"/>
      <w:r>
        <w:t>4</w:t>
      </w:r>
      <w:r w:rsidR="00460C7D" w:rsidRPr="00B20CEC">
        <w:t xml:space="preserve">. </w:t>
      </w:r>
      <w:r w:rsidR="005D4A27" w:rsidRPr="00B20CEC">
        <w:t>CONSIDERAÇÕES FINAIS</w:t>
      </w:r>
      <w:bookmarkEnd w:id="139"/>
      <w:bookmarkEnd w:id="140"/>
      <w:bookmarkEnd w:id="148"/>
      <w:r w:rsidR="005D4A27" w:rsidRPr="00B20CEC">
        <w:t xml:space="preserve"> </w:t>
      </w:r>
    </w:p>
    <w:p w14:paraId="0ED92AD6" w14:textId="77777777" w:rsidR="00151B79" w:rsidRPr="00460C7D" w:rsidRDefault="00151B79" w:rsidP="009143B8">
      <w:pPr>
        <w:spacing w:after="0" w:line="360" w:lineRule="auto"/>
        <w:contextualSpacing/>
        <w:rPr>
          <w:rFonts w:ascii="Times New Roman" w:hAnsi="Times New Roman" w:cs="Times New Roman"/>
          <w:b/>
          <w:sz w:val="24"/>
          <w:szCs w:val="24"/>
        </w:rPr>
      </w:pPr>
    </w:p>
    <w:p w14:paraId="3D2D4502" w14:textId="75DE665E" w:rsidR="00182C45" w:rsidRDefault="00182C45" w:rsidP="00C332A7">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Não ouve diferença entre os métodos de secagem intermitente e estacion</w:t>
      </w:r>
      <w:r w:rsidR="00225E3D">
        <w:rPr>
          <w:rFonts w:ascii="Times New Roman" w:hAnsi="Times New Roman" w:cs="Times New Roman"/>
          <w:sz w:val="24"/>
          <w:szCs w:val="24"/>
        </w:rPr>
        <w:t>ária</w:t>
      </w:r>
    </w:p>
    <w:p w14:paraId="0487B457" w14:textId="77777777" w:rsidR="00F7749D" w:rsidRDefault="00182C45" w:rsidP="00E221FC">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S</w:t>
      </w:r>
      <w:r w:rsidR="00F7352B">
        <w:rPr>
          <w:rFonts w:ascii="Times New Roman" w:hAnsi="Times New Roman" w:cs="Times New Roman"/>
          <w:sz w:val="24"/>
          <w:szCs w:val="24"/>
        </w:rPr>
        <w:t>e</w:t>
      </w:r>
      <w:r w:rsidR="00453942" w:rsidRPr="00A95F7F">
        <w:rPr>
          <w:rFonts w:ascii="Times New Roman" w:hAnsi="Times New Roman" w:cs="Times New Roman"/>
          <w:sz w:val="24"/>
          <w:szCs w:val="24"/>
        </w:rPr>
        <w:t>mentes de romã não suportam períodos de secagem</w:t>
      </w:r>
      <w:r w:rsidR="00E221FC">
        <w:rPr>
          <w:rFonts w:ascii="Times New Roman" w:hAnsi="Times New Roman" w:cs="Times New Roman"/>
          <w:sz w:val="24"/>
          <w:szCs w:val="24"/>
        </w:rPr>
        <w:t xml:space="preserve"> a temperatura de 40°C.</w:t>
      </w:r>
    </w:p>
    <w:p w14:paraId="455AEA31" w14:textId="14C5F2CF" w:rsidR="00225E3D" w:rsidRDefault="00F7749D" w:rsidP="00E221FC">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P</w:t>
      </w:r>
      <w:r w:rsidR="009A2B34">
        <w:rPr>
          <w:rFonts w:ascii="Times New Roman" w:hAnsi="Times New Roman" w:cs="Times New Roman"/>
          <w:sz w:val="24"/>
          <w:szCs w:val="24"/>
        </w:rPr>
        <w:t>rovavelmente</w:t>
      </w:r>
      <w:r w:rsidR="00453942" w:rsidRPr="00A95F7F">
        <w:rPr>
          <w:rFonts w:ascii="Times New Roman" w:hAnsi="Times New Roman" w:cs="Times New Roman"/>
          <w:sz w:val="24"/>
          <w:szCs w:val="24"/>
        </w:rPr>
        <w:t xml:space="preserve"> são </w:t>
      </w:r>
      <w:r w:rsidR="00FE0B65" w:rsidRPr="00A95F7F">
        <w:rPr>
          <w:rFonts w:ascii="Times New Roman" w:hAnsi="Times New Roman" w:cs="Times New Roman"/>
          <w:sz w:val="24"/>
          <w:szCs w:val="24"/>
        </w:rPr>
        <w:t>recalcitrantes</w:t>
      </w:r>
      <w:r w:rsidR="00182C45">
        <w:rPr>
          <w:rFonts w:ascii="Times New Roman" w:hAnsi="Times New Roman" w:cs="Times New Roman"/>
          <w:sz w:val="24"/>
          <w:szCs w:val="24"/>
        </w:rPr>
        <w:t>,</w:t>
      </w:r>
      <w:r w:rsidR="00BE5CAF">
        <w:rPr>
          <w:rFonts w:ascii="Times New Roman" w:hAnsi="Times New Roman" w:cs="Times New Roman"/>
          <w:sz w:val="24"/>
          <w:szCs w:val="24"/>
        </w:rPr>
        <w:t xml:space="preserve"> </w:t>
      </w:r>
      <w:r w:rsidR="00B474F0">
        <w:rPr>
          <w:rFonts w:ascii="Times New Roman" w:hAnsi="Times New Roman" w:cs="Times New Roman"/>
          <w:sz w:val="24"/>
          <w:szCs w:val="24"/>
        </w:rPr>
        <w:t>possuem dormência tegumentar</w:t>
      </w:r>
      <w:r w:rsidR="00453942" w:rsidRPr="00A95F7F">
        <w:rPr>
          <w:rFonts w:ascii="Times New Roman" w:hAnsi="Times New Roman" w:cs="Times New Roman"/>
          <w:sz w:val="24"/>
          <w:szCs w:val="24"/>
        </w:rPr>
        <w:t xml:space="preserve"> e</w:t>
      </w:r>
      <w:r w:rsidR="00FA6E82">
        <w:rPr>
          <w:rFonts w:ascii="Times New Roman" w:hAnsi="Times New Roman" w:cs="Times New Roman"/>
          <w:sz w:val="24"/>
          <w:szCs w:val="24"/>
        </w:rPr>
        <w:t xml:space="preserve"> p</w:t>
      </w:r>
      <w:r w:rsidR="00182C45">
        <w:rPr>
          <w:rFonts w:ascii="Times New Roman" w:hAnsi="Times New Roman" w:cs="Times New Roman"/>
          <w:sz w:val="24"/>
          <w:szCs w:val="24"/>
        </w:rPr>
        <w:t>ossivelmente</w:t>
      </w:r>
      <w:r w:rsidR="00453942" w:rsidRPr="00A95F7F">
        <w:rPr>
          <w:rFonts w:ascii="Times New Roman" w:hAnsi="Times New Roman" w:cs="Times New Roman"/>
          <w:sz w:val="24"/>
          <w:szCs w:val="24"/>
        </w:rPr>
        <w:t xml:space="preserve"> </w:t>
      </w:r>
      <w:r w:rsidR="0087153B" w:rsidRPr="00A95F7F">
        <w:rPr>
          <w:rFonts w:ascii="Times New Roman" w:hAnsi="Times New Roman" w:cs="Times New Roman"/>
          <w:sz w:val="24"/>
          <w:szCs w:val="24"/>
        </w:rPr>
        <w:t>fisiológica.</w:t>
      </w:r>
      <w:r w:rsidR="001232C3">
        <w:rPr>
          <w:rFonts w:ascii="Times New Roman" w:hAnsi="Times New Roman" w:cs="Times New Roman"/>
          <w:sz w:val="24"/>
          <w:szCs w:val="24"/>
        </w:rPr>
        <w:t xml:space="preserve"> </w:t>
      </w:r>
      <w:r w:rsidR="00CA20C7">
        <w:rPr>
          <w:rFonts w:ascii="Times New Roman" w:hAnsi="Times New Roman" w:cs="Times New Roman"/>
          <w:sz w:val="24"/>
          <w:szCs w:val="24"/>
        </w:rPr>
        <w:t xml:space="preserve"> </w:t>
      </w:r>
    </w:p>
    <w:p w14:paraId="74036B07" w14:textId="04BEF342" w:rsidR="00FA6E82" w:rsidRDefault="00225E3D" w:rsidP="006325D1">
      <w:pPr>
        <w:spacing w:after="0" w:line="360" w:lineRule="auto"/>
        <w:ind w:firstLine="1134"/>
        <w:contextualSpacing/>
        <w:jc w:val="both"/>
        <w:rPr>
          <w:rFonts w:ascii="Times New Roman" w:hAnsi="Times New Roman" w:cs="Times New Roman"/>
          <w:sz w:val="24"/>
          <w:szCs w:val="24"/>
        </w:rPr>
      </w:pPr>
      <w:r>
        <w:rPr>
          <w:rFonts w:ascii="Times New Roman" w:hAnsi="Times New Roman" w:cs="Times New Roman"/>
          <w:sz w:val="24"/>
          <w:szCs w:val="24"/>
        </w:rPr>
        <w:t>P</w:t>
      </w:r>
      <w:r w:rsidR="0087153B" w:rsidRPr="00A95F7F">
        <w:rPr>
          <w:rFonts w:ascii="Times New Roman" w:hAnsi="Times New Roman" w:cs="Times New Roman"/>
          <w:sz w:val="24"/>
          <w:szCs w:val="24"/>
        </w:rPr>
        <w:t xml:space="preserve">ara obter mudas </w:t>
      </w:r>
      <w:r w:rsidR="00BE5CAF">
        <w:rPr>
          <w:rFonts w:ascii="Times New Roman" w:hAnsi="Times New Roman" w:cs="Times New Roman"/>
          <w:sz w:val="24"/>
          <w:szCs w:val="24"/>
        </w:rPr>
        <w:t xml:space="preserve">de romã </w:t>
      </w:r>
      <w:r w:rsidR="0087153B" w:rsidRPr="00A95F7F">
        <w:rPr>
          <w:rFonts w:ascii="Times New Roman" w:hAnsi="Times New Roman" w:cs="Times New Roman"/>
          <w:sz w:val="24"/>
          <w:szCs w:val="24"/>
        </w:rPr>
        <w:t>recomenda-se</w:t>
      </w:r>
      <w:r w:rsidR="00FA6E82">
        <w:rPr>
          <w:rFonts w:ascii="Times New Roman" w:hAnsi="Times New Roman" w:cs="Times New Roman"/>
          <w:sz w:val="24"/>
          <w:szCs w:val="24"/>
        </w:rPr>
        <w:t xml:space="preserve"> o corte do lado oposto </w:t>
      </w:r>
      <w:r w:rsidR="00C332A7">
        <w:rPr>
          <w:rFonts w:ascii="Times New Roman" w:hAnsi="Times New Roman" w:cs="Times New Roman"/>
          <w:sz w:val="24"/>
          <w:szCs w:val="24"/>
        </w:rPr>
        <w:t>à emissão da radícula</w:t>
      </w:r>
      <w:r w:rsidR="00FA6E82">
        <w:rPr>
          <w:rFonts w:ascii="Times New Roman" w:hAnsi="Times New Roman" w:cs="Times New Roman"/>
          <w:sz w:val="24"/>
          <w:szCs w:val="24"/>
        </w:rPr>
        <w:t xml:space="preserve"> da semente, em seguida expô-las</w:t>
      </w:r>
      <w:r w:rsidR="0087153B" w:rsidRPr="00A95F7F">
        <w:rPr>
          <w:rFonts w:ascii="Times New Roman" w:hAnsi="Times New Roman" w:cs="Times New Roman"/>
          <w:sz w:val="24"/>
          <w:szCs w:val="24"/>
        </w:rPr>
        <w:t xml:space="preserve"> na solução de (GA3).</w:t>
      </w:r>
      <w:r w:rsidR="00453942" w:rsidRPr="00A95F7F">
        <w:rPr>
          <w:rFonts w:ascii="Times New Roman" w:hAnsi="Times New Roman" w:cs="Times New Roman"/>
          <w:sz w:val="24"/>
          <w:szCs w:val="24"/>
        </w:rPr>
        <w:t xml:space="preserve"> </w:t>
      </w:r>
    </w:p>
    <w:p w14:paraId="02F0A005" w14:textId="77777777" w:rsidR="00082258" w:rsidRPr="00B20CEC" w:rsidRDefault="000B41BE" w:rsidP="004C4FE1">
      <w:pPr>
        <w:pStyle w:val="Ttulo1"/>
      </w:pPr>
      <w:bookmarkStart w:id="149" w:name="_Toc467016904"/>
      <w:bookmarkStart w:id="150" w:name="_Toc468013377"/>
      <w:bookmarkStart w:id="151" w:name="_Toc471126791"/>
      <w:r w:rsidRPr="00FE14FC">
        <w:t>REFERÊNCIA</w:t>
      </w:r>
      <w:bookmarkEnd w:id="149"/>
      <w:r w:rsidR="00C9045B" w:rsidRPr="00B20CEC">
        <w:t>S:</w:t>
      </w:r>
      <w:bookmarkEnd w:id="150"/>
      <w:bookmarkEnd w:id="151"/>
    </w:p>
    <w:p w14:paraId="36C38FAE" w14:textId="77777777" w:rsidR="00386586" w:rsidRDefault="00386586" w:rsidP="00075F35">
      <w:pPr>
        <w:autoSpaceDE w:val="0"/>
        <w:autoSpaceDN w:val="0"/>
        <w:adjustRightInd w:val="0"/>
        <w:spacing w:after="0" w:line="240" w:lineRule="auto"/>
        <w:jc w:val="both"/>
        <w:rPr>
          <w:rFonts w:ascii="Times New Roman" w:hAnsi="Times New Roman" w:cs="Times New Roman"/>
          <w:color w:val="231F20"/>
          <w:sz w:val="24"/>
          <w:szCs w:val="24"/>
        </w:rPr>
      </w:pPr>
    </w:p>
    <w:p w14:paraId="64379BFB" w14:textId="6AAB17FA" w:rsidR="009143B8" w:rsidRPr="00075F35" w:rsidRDefault="00075F35" w:rsidP="00075F35">
      <w:pPr>
        <w:autoSpaceDE w:val="0"/>
        <w:autoSpaceDN w:val="0"/>
        <w:adjustRightInd w:val="0"/>
        <w:spacing w:after="0" w:line="240" w:lineRule="auto"/>
        <w:jc w:val="both"/>
        <w:rPr>
          <w:rFonts w:ascii="Times New Roman" w:hAnsi="Times New Roman" w:cs="Times New Roman"/>
          <w:color w:val="231F20"/>
          <w:sz w:val="24"/>
          <w:szCs w:val="24"/>
        </w:rPr>
      </w:pPr>
      <w:r w:rsidRPr="00075F35">
        <w:rPr>
          <w:rFonts w:ascii="Times New Roman" w:hAnsi="Times New Roman" w:cs="Times New Roman"/>
          <w:color w:val="231F20"/>
          <w:sz w:val="24"/>
          <w:szCs w:val="24"/>
        </w:rPr>
        <w:t xml:space="preserve">AHRENS, D.C.; LOLLATO, M.A. Eficiência de secadores estacionários de fluxo radial e intermitente rápido: efeitos sobre a qualidade de sementes de feijão. </w:t>
      </w:r>
      <w:r w:rsidRPr="00075F35">
        <w:rPr>
          <w:rFonts w:ascii="Times New Roman" w:hAnsi="Times New Roman" w:cs="Times New Roman"/>
          <w:b/>
          <w:bCs/>
          <w:color w:val="231F20"/>
          <w:sz w:val="24"/>
          <w:szCs w:val="24"/>
        </w:rPr>
        <w:t>Revista Brasileira de Sementes,</w:t>
      </w:r>
      <w:r w:rsidRPr="00075F35">
        <w:rPr>
          <w:rFonts w:ascii="Times New Roman" w:hAnsi="Times New Roman" w:cs="Times New Roman"/>
          <w:color w:val="231F20"/>
          <w:sz w:val="24"/>
          <w:szCs w:val="24"/>
        </w:rPr>
        <w:t xml:space="preserve"> Brasília, v.19, n.1, p.28-33, 1997.</w:t>
      </w:r>
    </w:p>
    <w:p w14:paraId="1F2DB2C5" w14:textId="77777777" w:rsidR="000B41BE" w:rsidRPr="009A2B34"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p>
    <w:p w14:paraId="372FFEEB" w14:textId="77777777" w:rsidR="000B41BE"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95F7F">
        <w:rPr>
          <w:rFonts w:ascii="Times New Roman" w:eastAsia="Calibri" w:hAnsi="Times New Roman" w:cs="Times New Roman"/>
          <w:color w:val="000000"/>
          <w:sz w:val="24"/>
          <w:szCs w:val="24"/>
        </w:rPr>
        <w:t>ALBUQUERQUE U.</w:t>
      </w:r>
      <w:r w:rsidR="001F025A">
        <w:rPr>
          <w:rFonts w:ascii="Times New Roman" w:eastAsia="Calibri" w:hAnsi="Times New Roman" w:cs="Times New Roman"/>
          <w:color w:val="000000"/>
          <w:sz w:val="24"/>
          <w:szCs w:val="24"/>
        </w:rPr>
        <w:t xml:space="preserve"> </w:t>
      </w:r>
      <w:r w:rsidR="004D72F6">
        <w:rPr>
          <w:rFonts w:ascii="Times New Roman" w:eastAsia="Calibri" w:hAnsi="Times New Roman" w:cs="Times New Roman"/>
          <w:color w:val="000000"/>
          <w:sz w:val="24"/>
          <w:szCs w:val="24"/>
        </w:rPr>
        <w:t>P.; LUCENA, R.</w:t>
      </w:r>
      <w:r w:rsidR="001F025A">
        <w:rPr>
          <w:rFonts w:ascii="Times New Roman" w:eastAsia="Calibri" w:hAnsi="Times New Roman" w:cs="Times New Roman"/>
          <w:color w:val="000000"/>
          <w:sz w:val="24"/>
          <w:szCs w:val="24"/>
        </w:rPr>
        <w:t xml:space="preserve"> </w:t>
      </w:r>
      <w:r w:rsidR="004D72F6">
        <w:rPr>
          <w:rFonts w:ascii="Times New Roman" w:eastAsia="Calibri" w:hAnsi="Times New Roman" w:cs="Times New Roman"/>
          <w:color w:val="000000"/>
          <w:sz w:val="24"/>
          <w:szCs w:val="24"/>
        </w:rPr>
        <w:t>F.</w:t>
      </w:r>
      <w:r w:rsidR="001F025A">
        <w:rPr>
          <w:rFonts w:ascii="Times New Roman" w:eastAsia="Calibri" w:hAnsi="Times New Roman" w:cs="Times New Roman"/>
          <w:color w:val="000000"/>
          <w:sz w:val="24"/>
          <w:szCs w:val="24"/>
        </w:rPr>
        <w:t xml:space="preserve"> </w:t>
      </w:r>
      <w:r w:rsidR="004D72F6">
        <w:rPr>
          <w:rFonts w:ascii="Times New Roman" w:eastAsia="Calibri" w:hAnsi="Times New Roman" w:cs="Times New Roman"/>
          <w:color w:val="000000"/>
          <w:sz w:val="24"/>
          <w:szCs w:val="24"/>
        </w:rPr>
        <w:t>P.; CONHA, L.</w:t>
      </w:r>
      <w:r w:rsidR="001F025A">
        <w:rPr>
          <w:rFonts w:ascii="Times New Roman" w:eastAsia="Calibri" w:hAnsi="Times New Roman" w:cs="Times New Roman"/>
          <w:color w:val="000000"/>
          <w:sz w:val="24"/>
          <w:szCs w:val="24"/>
        </w:rPr>
        <w:t xml:space="preserve"> </w:t>
      </w:r>
      <w:r w:rsidR="004D72F6">
        <w:rPr>
          <w:rFonts w:ascii="Times New Roman" w:eastAsia="Calibri" w:hAnsi="Times New Roman" w:cs="Times New Roman"/>
          <w:color w:val="000000"/>
          <w:sz w:val="24"/>
          <w:szCs w:val="24"/>
        </w:rPr>
        <w:t>V.</w:t>
      </w:r>
      <w:r w:rsidR="001F025A">
        <w:rPr>
          <w:rFonts w:ascii="Times New Roman" w:eastAsia="Calibri" w:hAnsi="Times New Roman" w:cs="Times New Roman"/>
          <w:color w:val="000000"/>
          <w:sz w:val="24"/>
          <w:szCs w:val="24"/>
        </w:rPr>
        <w:t xml:space="preserve"> </w:t>
      </w:r>
      <w:r w:rsidR="004D72F6">
        <w:rPr>
          <w:rFonts w:ascii="Times New Roman" w:eastAsia="Calibri" w:hAnsi="Times New Roman" w:cs="Times New Roman"/>
          <w:color w:val="000000"/>
          <w:sz w:val="24"/>
          <w:szCs w:val="24"/>
        </w:rPr>
        <w:t>F.</w:t>
      </w:r>
      <w:r w:rsidR="001F025A">
        <w:rPr>
          <w:rFonts w:ascii="Times New Roman" w:eastAsia="Calibri" w:hAnsi="Times New Roman" w:cs="Times New Roman"/>
          <w:color w:val="000000"/>
          <w:sz w:val="24"/>
          <w:szCs w:val="24"/>
        </w:rPr>
        <w:t xml:space="preserve"> </w:t>
      </w:r>
      <w:r w:rsidRPr="00A95F7F">
        <w:rPr>
          <w:rFonts w:ascii="Times New Roman" w:eastAsia="Calibri" w:hAnsi="Times New Roman" w:cs="Times New Roman"/>
          <w:color w:val="000000"/>
          <w:sz w:val="24"/>
          <w:szCs w:val="24"/>
        </w:rPr>
        <w:t xml:space="preserve">C. </w:t>
      </w:r>
      <w:r w:rsidRPr="00A95F7F">
        <w:rPr>
          <w:rFonts w:ascii="Times New Roman" w:eastAsia="Calibri" w:hAnsi="Times New Roman" w:cs="Times New Roman"/>
          <w:b/>
          <w:color w:val="000000"/>
          <w:sz w:val="24"/>
          <w:szCs w:val="24"/>
        </w:rPr>
        <w:t>Métodos e técnicas na pesquisa entomológica</w:t>
      </w:r>
      <w:r w:rsidRPr="00A95F7F">
        <w:rPr>
          <w:rFonts w:ascii="Times New Roman" w:eastAsia="Calibri" w:hAnsi="Times New Roman" w:cs="Times New Roman"/>
          <w:color w:val="000000"/>
          <w:sz w:val="24"/>
          <w:szCs w:val="24"/>
        </w:rPr>
        <w:t>. Recife: Editora NUPEEA, 2010.</w:t>
      </w:r>
    </w:p>
    <w:p w14:paraId="3020971E" w14:textId="77777777" w:rsidR="00304B57" w:rsidRDefault="00304B57"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721DBCC" w14:textId="77777777" w:rsidR="00304B57" w:rsidRDefault="00304B57" w:rsidP="00304B57">
      <w:pPr>
        <w:spacing w:after="0" w:line="240" w:lineRule="auto"/>
        <w:contextualSpacing/>
        <w:jc w:val="both"/>
        <w:rPr>
          <w:rFonts w:ascii="Times New Roman" w:eastAsia="Times New Roman" w:hAnsi="Times New Roman" w:cs="Times New Roman"/>
          <w:sz w:val="24"/>
          <w:szCs w:val="24"/>
          <w:lang w:eastAsia="pt-BR"/>
        </w:rPr>
      </w:pPr>
      <w:r w:rsidRPr="00A95F7F">
        <w:rPr>
          <w:rFonts w:ascii="Times New Roman" w:eastAsia="Times New Roman" w:hAnsi="Times New Roman" w:cs="Times New Roman"/>
          <w:sz w:val="24"/>
          <w:szCs w:val="24"/>
          <w:lang w:eastAsia="pt-BR"/>
        </w:rPr>
        <w:t>ALBUQUERQUE, U.</w:t>
      </w:r>
      <w:r>
        <w:rPr>
          <w:rFonts w:ascii="Times New Roman" w:eastAsia="Times New Roman" w:hAnsi="Times New Roman" w:cs="Times New Roman"/>
          <w:sz w:val="24"/>
          <w:szCs w:val="24"/>
          <w:lang w:eastAsia="pt-BR"/>
        </w:rPr>
        <w:t>P.; HANAZAKI, N.; SOLDATI, G.</w:t>
      </w:r>
      <w:r w:rsidRPr="00A95F7F">
        <w:rPr>
          <w:rFonts w:ascii="Times New Roman" w:eastAsia="Times New Roman" w:hAnsi="Times New Roman" w:cs="Times New Roman"/>
          <w:sz w:val="24"/>
          <w:szCs w:val="24"/>
          <w:lang w:eastAsia="pt-BR"/>
        </w:rPr>
        <w:t xml:space="preserve">T. Produtos florestais não madeireiros: </w:t>
      </w:r>
      <w:r>
        <w:rPr>
          <w:rFonts w:ascii="Times New Roman" w:eastAsia="Times New Roman" w:hAnsi="Times New Roman" w:cs="Times New Roman"/>
          <w:sz w:val="24"/>
          <w:szCs w:val="24"/>
          <w:lang w:eastAsia="pt-BR"/>
        </w:rPr>
        <w:t>uma visão geral. In: SOLDATI, G.</w:t>
      </w:r>
      <w:r w:rsidRPr="00A95F7F">
        <w:rPr>
          <w:rFonts w:ascii="Times New Roman" w:eastAsia="Times New Roman" w:hAnsi="Times New Roman" w:cs="Times New Roman"/>
          <w:sz w:val="24"/>
          <w:szCs w:val="24"/>
          <w:lang w:eastAsia="pt-BR"/>
        </w:rPr>
        <w:t>T.; ALBUQUERQUE, U.P. Árvores de valor e valor das árvores: pontos de conexão. Recife: NUPEEA. 2010a.p.17-59.</w:t>
      </w:r>
    </w:p>
    <w:p w14:paraId="7F9CACFA" w14:textId="77777777" w:rsidR="00304B57" w:rsidRDefault="00304B57"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5F93CED6" w14:textId="77777777" w:rsidR="00BE0EDE" w:rsidRPr="00BE0EDE" w:rsidRDefault="00BE0EDE" w:rsidP="008830A3">
      <w:pPr>
        <w:pStyle w:val="Default"/>
        <w:jc w:val="both"/>
      </w:pPr>
      <w:r w:rsidRPr="00BE0EDE">
        <w:rPr>
          <w:rFonts w:eastAsia="Calibri"/>
        </w:rPr>
        <w:t>AZERÉDO, E.</w:t>
      </w:r>
      <w:r w:rsidR="001F025A">
        <w:rPr>
          <w:rFonts w:eastAsia="Calibri"/>
        </w:rPr>
        <w:t xml:space="preserve"> </w:t>
      </w:r>
      <w:r w:rsidRPr="00BE0EDE">
        <w:rPr>
          <w:rFonts w:eastAsia="Calibri"/>
        </w:rPr>
        <w:t>A.; PAULA, R.</w:t>
      </w:r>
      <w:r w:rsidR="001F025A">
        <w:rPr>
          <w:rFonts w:eastAsia="Calibri"/>
        </w:rPr>
        <w:t xml:space="preserve"> </w:t>
      </w:r>
      <w:r w:rsidRPr="00BE0EDE">
        <w:rPr>
          <w:rFonts w:eastAsia="Calibri"/>
        </w:rPr>
        <w:t xml:space="preserve">C.; VALERI, S.V. </w:t>
      </w:r>
      <w:r w:rsidRPr="00BE0EDE">
        <w:rPr>
          <w:rFonts w:eastAsia="Calibri"/>
          <w:bCs/>
        </w:rPr>
        <w:t xml:space="preserve">Viabilidade de sementes de </w:t>
      </w:r>
      <w:proofErr w:type="spellStart"/>
      <w:r w:rsidRPr="00BE0EDE">
        <w:rPr>
          <w:rFonts w:eastAsia="Calibri"/>
          <w:bCs/>
          <w:i/>
          <w:iCs/>
        </w:rPr>
        <w:t>Piptadenia</w:t>
      </w:r>
      <w:proofErr w:type="spellEnd"/>
      <w:r w:rsidRPr="00BE0EDE">
        <w:rPr>
          <w:rFonts w:eastAsia="Calibri"/>
          <w:bCs/>
          <w:i/>
          <w:iCs/>
        </w:rPr>
        <w:t xml:space="preserve"> </w:t>
      </w:r>
      <w:proofErr w:type="spellStart"/>
      <w:r w:rsidRPr="00BE0EDE">
        <w:rPr>
          <w:rFonts w:eastAsia="Calibri"/>
          <w:bCs/>
          <w:i/>
          <w:iCs/>
        </w:rPr>
        <w:t>moniliformis</w:t>
      </w:r>
      <w:proofErr w:type="spellEnd"/>
      <w:r w:rsidRPr="00BE0EDE">
        <w:rPr>
          <w:rFonts w:eastAsia="Calibri"/>
          <w:bCs/>
          <w:i/>
          <w:iCs/>
        </w:rPr>
        <w:t xml:space="preserve"> </w:t>
      </w:r>
      <w:proofErr w:type="spellStart"/>
      <w:r w:rsidRPr="00BE0EDE">
        <w:rPr>
          <w:rFonts w:eastAsia="Calibri"/>
          <w:bCs/>
        </w:rPr>
        <w:t>Benth</w:t>
      </w:r>
      <w:proofErr w:type="spellEnd"/>
      <w:r w:rsidRPr="00BE0EDE">
        <w:rPr>
          <w:rFonts w:eastAsia="Calibri"/>
          <w:bCs/>
        </w:rPr>
        <w:t xml:space="preserve">. Pelo teste de tetrazólio. </w:t>
      </w:r>
      <w:r w:rsidRPr="00BE0EDE">
        <w:rPr>
          <w:b/>
          <w:bCs/>
          <w:iCs/>
        </w:rPr>
        <w:t>Revista Brasileira de Sementes</w:t>
      </w:r>
      <w:r w:rsidRPr="00BE0EDE">
        <w:rPr>
          <w:i/>
          <w:iCs/>
        </w:rPr>
        <w:t xml:space="preserve">, </w:t>
      </w:r>
      <w:r w:rsidRPr="00BE0EDE">
        <w:rPr>
          <w:iCs/>
        </w:rPr>
        <w:t>vol. 33, nº 1 p. 061 - 068, 2011.</w:t>
      </w:r>
    </w:p>
    <w:p w14:paraId="4472CE3F" w14:textId="77777777" w:rsidR="001F4625" w:rsidRDefault="001F4625"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35F0CF3" w14:textId="77777777" w:rsidR="001F4625" w:rsidRPr="001F4625" w:rsidRDefault="004D72F6" w:rsidP="008830A3">
      <w:pPr>
        <w:autoSpaceDE w:val="0"/>
        <w:autoSpaceDN w:val="0"/>
        <w:adjustRightInd w:val="0"/>
        <w:spacing w:after="0" w:line="240" w:lineRule="auto"/>
        <w:contextualSpacing/>
        <w:jc w:val="both"/>
        <w:rPr>
          <w:rFonts w:ascii="Times New Roman" w:hAnsi="Times New Roman" w:cs="Times New Roman"/>
          <w:sz w:val="24"/>
          <w:szCs w:val="24"/>
        </w:rPr>
      </w:pPr>
      <w:r w:rsidRPr="009A2B34">
        <w:rPr>
          <w:rFonts w:ascii="Times New Roman" w:hAnsi="Times New Roman" w:cs="Times New Roman"/>
          <w:sz w:val="24"/>
          <w:szCs w:val="24"/>
          <w:lang w:val="en-US"/>
        </w:rPr>
        <w:t>AL-MENAIE, H.</w:t>
      </w:r>
      <w:r w:rsidR="001F4625" w:rsidRPr="009A2B34">
        <w:rPr>
          <w:rFonts w:ascii="Times New Roman" w:hAnsi="Times New Roman" w:cs="Times New Roman"/>
          <w:sz w:val="24"/>
          <w:szCs w:val="24"/>
          <w:lang w:val="en-US"/>
        </w:rPr>
        <w:t xml:space="preserve">S; AL-RAGAM, O.; AL-SHATTI, A.; MATHEW, M.; SURESH, N. The effects of </w:t>
      </w:r>
      <w:proofErr w:type="spellStart"/>
      <w:r w:rsidR="001F4625" w:rsidRPr="009A2B34">
        <w:rPr>
          <w:rFonts w:ascii="Times New Roman" w:hAnsi="Times New Roman" w:cs="Times New Roman"/>
          <w:sz w:val="24"/>
          <w:szCs w:val="24"/>
          <w:lang w:val="en-US"/>
        </w:rPr>
        <w:t>diferente</w:t>
      </w:r>
      <w:proofErr w:type="spellEnd"/>
      <w:r w:rsidR="001F4625" w:rsidRPr="009A2B34">
        <w:rPr>
          <w:rFonts w:ascii="Times New Roman" w:hAnsi="Times New Roman" w:cs="Times New Roman"/>
          <w:sz w:val="24"/>
          <w:szCs w:val="24"/>
          <w:lang w:val="en-US"/>
        </w:rPr>
        <w:t xml:space="preserve"> treatments on seed germination of the </w:t>
      </w:r>
      <w:r w:rsidR="001F4625" w:rsidRPr="009A2B34">
        <w:rPr>
          <w:rFonts w:ascii="Times New Roman" w:hAnsi="Times New Roman" w:cs="Times New Roman"/>
          <w:i/>
          <w:iCs/>
          <w:sz w:val="24"/>
          <w:szCs w:val="24"/>
          <w:lang w:val="en-US"/>
        </w:rPr>
        <w:t xml:space="preserve">Cassia fistula </w:t>
      </w:r>
      <w:r w:rsidR="001F4625" w:rsidRPr="009A2B34">
        <w:rPr>
          <w:rFonts w:ascii="Times New Roman" w:hAnsi="Times New Roman" w:cs="Times New Roman"/>
          <w:sz w:val="24"/>
          <w:szCs w:val="24"/>
          <w:lang w:val="en-US"/>
        </w:rPr>
        <w:t xml:space="preserve">L. and </w:t>
      </w:r>
      <w:r w:rsidR="001F4625" w:rsidRPr="009A2B34">
        <w:rPr>
          <w:rFonts w:ascii="Times New Roman" w:hAnsi="Times New Roman" w:cs="Times New Roman"/>
          <w:i/>
          <w:iCs/>
          <w:sz w:val="24"/>
          <w:szCs w:val="24"/>
          <w:lang w:val="en-US"/>
        </w:rPr>
        <w:t xml:space="preserve">Cassia </w:t>
      </w:r>
      <w:proofErr w:type="spellStart"/>
      <w:r w:rsidR="001F4625" w:rsidRPr="009A2B34">
        <w:rPr>
          <w:rFonts w:ascii="Times New Roman" w:hAnsi="Times New Roman" w:cs="Times New Roman"/>
          <w:i/>
          <w:iCs/>
          <w:sz w:val="24"/>
          <w:szCs w:val="24"/>
          <w:lang w:val="en-US"/>
        </w:rPr>
        <w:t>nodosa</w:t>
      </w:r>
      <w:proofErr w:type="spellEnd"/>
      <w:r w:rsidR="001F4625" w:rsidRPr="009A2B34">
        <w:rPr>
          <w:rFonts w:ascii="Times New Roman" w:hAnsi="Times New Roman" w:cs="Times New Roman"/>
          <w:i/>
          <w:iCs/>
          <w:sz w:val="24"/>
          <w:szCs w:val="24"/>
          <w:lang w:val="en-US"/>
        </w:rPr>
        <w:t xml:space="preserve"> </w:t>
      </w:r>
      <w:r w:rsidR="001F4625" w:rsidRPr="009A2B34">
        <w:rPr>
          <w:rFonts w:ascii="Times New Roman" w:hAnsi="Times New Roman" w:cs="Times New Roman"/>
          <w:sz w:val="24"/>
          <w:szCs w:val="24"/>
          <w:lang w:val="en-US"/>
        </w:rPr>
        <w:t xml:space="preserve">Buch.-Ham. ex </w:t>
      </w:r>
      <w:proofErr w:type="spellStart"/>
      <w:r w:rsidR="001F4625" w:rsidRPr="009A2B34">
        <w:rPr>
          <w:rFonts w:ascii="Times New Roman" w:hAnsi="Times New Roman" w:cs="Times New Roman"/>
          <w:sz w:val="24"/>
          <w:szCs w:val="24"/>
          <w:lang w:val="en-US"/>
        </w:rPr>
        <w:t>Roxb</w:t>
      </w:r>
      <w:proofErr w:type="spellEnd"/>
      <w:r w:rsidR="001F4625" w:rsidRPr="009A2B34">
        <w:rPr>
          <w:rFonts w:ascii="Times New Roman" w:hAnsi="Times New Roman" w:cs="Times New Roman"/>
          <w:sz w:val="24"/>
          <w:szCs w:val="24"/>
          <w:lang w:val="en-US"/>
        </w:rPr>
        <w:t xml:space="preserve">. in Kuwait. </w:t>
      </w:r>
      <w:proofErr w:type="spellStart"/>
      <w:r w:rsidR="001F4625" w:rsidRPr="001F4625">
        <w:rPr>
          <w:rFonts w:ascii="Times New Roman" w:hAnsi="Times New Roman" w:cs="Times New Roman"/>
          <w:b/>
          <w:bCs/>
          <w:sz w:val="24"/>
          <w:szCs w:val="24"/>
        </w:rPr>
        <w:t>African</w:t>
      </w:r>
      <w:proofErr w:type="spellEnd"/>
      <w:r w:rsidR="001F4625" w:rsidRPr="001F4625">
        <w:rPr>
          <w:rFonts w:ascii="Times New Roman" w:hAnsi="Times New Roman" w:cs="Times New Roman"/>
          <w:b/>
          <w:bCs/>
          <w:sz w:val="24"/>
          <w:szCs w:val="24"/>
        </w:rPr>
        <w:t xml:space="preserve"> </w:t>
      </w:r>
      <w:proofErr w:type="spellStart"/>
      <w:r w:rsidR="001F4625" w:rsidRPr="001F4625">
        <w:rPr>
          <w:rFonts w:ascii="Times New Roman" w:hAnsi="Times New Roman" w:cs="Times New Roman"/>
          <w:b/>
          <w:bCs/>
          <w:sz w:val="24"/>
          <w:szCs w:val="24"/>
        </w:rPr>
        <w:t>Journal</w:t>
      </w:r>
      <w:proofErr w:type="spellEnd"/>
      <w:r w:rsidR="001F4625" w:rsidRPr="001F4625">
        <w:rPr>
          <w:rFonts w:ascii="Times New Roman" w:hAnsi="Times New Roman" w:cs="Times New Roman"/>
          <w:b/>
          <w:bCs/>
          <w:sz w:val="24"/>
          <w:szCs w:val="24"/>
        </w:rPr>
        <w:t xml:space="preserve"> </w:t>
      </w:r>
      <w:proofErr w:type="spellStart"/>
      <w:r w:rsidR="001F4625" w:rsidRPr="001F4625">
        <w:rPr>
          <w:rFonts w:ascii="Times New Roman" w:hAnsi="Times New Roman" w:cs="Times New Roman"/>
          <w:b/>
          <w:bCs/>
          <w:sz w:val="24"/>
          <w:szCs w:val="24"/>
        </w:rPr>
        <w:t>of</w:t>
      </w:r>
      <w:proofErr w:type="spellEnd"/>
      <w:r w:rsidR="001F4625" w:rsidRPr="001F4625">
        <w:rPr>
          <w:rFonts w:ascii="Times New Roman" w:hAnsi="Times New Roman" w:cs="Times New Roman"/>
          <w:b/>
          <w:bCs/>
          <w:sz w:val="24"/>
          <w:szCs w:val="24"/>
        </w:rPr>
        <w:t xml:space="preserve"> </w:t>
      </w:r>
      <w:proofErr w:type="spellStart"/>
      <w:r w:rsidR="001F4625" w:rsidRPr="001F4625">
        <w:rPr>
          <w:rFonts w:ascii="Times New Roman" w:hAnsi="Times New Roman" w:cs="Times New Roman"/>
          <w:b/>
          <w:bCs/>
          <w:sz w:val="24"/>
          <w:szCs w:val="24"/>
        </w:rPr>
        <w:t>Agricultural</w:t>
      </w:r>
      <w:proofErr w:type="spellEnd"/>
      <w:r w:rsidR="001F4625" w:rsidRPr="001F4625">
        <w:rPr>
          <w:rFonts w:ascii="Times New Roman" w:hAnsi="Times New Roman" w:cs="Times New Roman"/>
          <w:b/>
          <w:bCs/>
          <w:sz w:val="24"/>
          <w:szCs w:val="24"/>
        </w:rPr>
        <w:t xml:space="preserve"> </w:t>
      </w:r>
      <w:proofErr w:type="spellStart"/>
      <w:r w:rsidR="001F4625" w:rsidRPr="001F4625">
        <w:rPr>
          <w:rFonts w:ascii="Times New Roman" w:hAnsi="Times New Roman" w:cs="Times New Roman"/>
          <w:b/>
          <w:bCs/>
          <w:sz w:val="24"/>
          <w:szCs w:val="24"/>
        </w:rPr>
        <w:t>Research</w:t>
      </w:r>
      <w:proofErr w:type="spellEnd"/>
      <w:r w:rsidR="001F4625" w:rsidRPr="001F4625">
        <w:rPr>
          <w:rFonts w:ascii="Times New Roman" w:hAnsi="Times New Roman" w:cs="Times New Roman"/>
          <w:sz w:val="24"/>
          <w:szCs w:val="24"/>
        </w:rPr>
        <w:t>, Lagos, v. 5, n. 3, p. 230-235, 2010.</w:t>
      </w:r>
    </w:p>
    <w:p w14:paraId="70807362" w14:textId="77777777" w:rsidR="00165C63" w:rsidRDefault="00165C63" w:rsidP="008830A3">
      <w:pPr>
        <w:autoSpaceDE w:val="0"/>
        <w:autoSpaceDN w:val="0"/>
        <w:adjustRightInd w:val="0"/>
        <w:spacing w:after="0" w:line="240" w:lineRule="auto"/>
        <w:jc w:val="both"/>
        <w:rPr>
          <w:rFonts w:ascii="Times New Roman" w:hAnsi="Times New Roman" w:cs="Times New Roman"/>
          <w:sz w:val="24"/>
          <w:szCs w:val="24"/>
        </w:rPr>
      </w:pPr>
    </w:p>
    <w:p w14:paraId="0AD75DC8" w14:textId="77777777" w:rsidR="00165C63" w:rsidRPr="00165C63" w:rsidRDefault="00165C63" w:rsidP="008830A3">
      <w:pPr>
        <w:autoSpaceDE w:val="0"/>
        <w:autoSpaceDN w:val="0"/>
        <w:adjustRightInd w:val="0"/>
        <w:spacing w:after="0" w:line="240" w:lineRule="auto"/>
        <w:jc w:val="both"/>
        <w:rPr>
          <w:rFonts w:ascii="Times New Roman" w:hAnsi="Times New Roman" w:cs="Times New Roman"/>
          <w:sz w:val="24"/>
          <w:szCs w:val="24"/>
        </w:rPr>
      </w:pPr>
      <w:r w:rsidRPr="009A2B34">
        <w:rPr>
          <w:rFonts w:ascii="Times New Roman" w:hAnsi="Times New Roman" w:cs="Times New Roman"/>
          <w:sz w:val="24"/>
          <w:szCs w:val="24"/>
          <w:lang w:val="en-US"/>
        </w:rPr>
        <w:t xml:space="preserve">BEWLEY, J.D.; BLACK, J.M. </w:t>
      </w:r>
      <w:r w:rsidRPr="009A2B34">
        <w:rPr>
          <w:rFonts w:ascii="Times New Roman" w:hAnsi="Times New Roman" w:cs="Times New Roman"/>
          <w:b/>
          <w:bCs/>
          <w:sz w:val="24"/>
          <w:szCs w:val="24"/>
          <w:lang w:val="en-US"/>
        </w:rPr>
        <w:t>Seeds</w:t>
      </w:r>
      <w:r w:rsidRPr="009A2B34">
        <w:rPr>
          <w:rFonts w:ascii="Times New Roman" w:hAnsi="Times New Roman" w:cs="Times New Roman"/>
          <w:sz w:val="24"/>
          <w:szCs w:val="24"/>
          <w:lang w:val="en-US"/>
        </w:rPr>
        <w:t xml:space="preserve">: Physiology of Development and Germination. </w:t>
      </w:r>
      <w:r w:rsidRPr="00165C63">
        <w:rPr>
          <w:rFonts w:ascii="Times New Roman" w:hAnsi="Times New Roman" w:cs="Times New Roman"/>
          <w:sz w:val="24"/>
          <w:szCs w:val="24"/>
        </w:rPr>
        <w:t xml:space="preserve">2.ed. New York: </w:t>
      </w:r>
      <w:proofErr w:type="spellStart"/>
      <w:r w:rsidRPr="00165C63">
        <w:rPr>
          <w:rFonts w:ascii="Times New Roman" w:hAnsi="Times New Roman" w:cs="Times New Roman"/>
          <w:sz w:val="24"/>
          <w:szCs w:val="24"/>
        </w:rPr>
        <w:t>Plenum</w:t>
      </w:r>
      <w:proofErr w:type="spellEnd"/>
      <w:r w:rsidRPr="00165C63">
        <w:rPr>
          <w:rFonts w:ascii="Times New Roman" w:hAnsi="Times New Roman" w:cs="Times New Roman"/>
          <w:sz w:val="24"/>
          <w:szCs w:val="24"/>
        </w:rPr>
        <w:t xml:space="preserve"> Press. 1994. 445p.</w:t>
      </w:r>
    </w:p>
    <w:p w14:paraId="033579C8" w14:textId="77777777" w:rsidR="00165C63" w:rsidRDefault="00165C63"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358DA302" w14:textId="77777777" w:rsidR="00165C63" w:rsidRPr="00A95F7F" w:rsidRDefault="00165C63"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r w:rsidRPr="00A95F7F">
        <w:rPr>
          <w:rFonts w:ascii="Times New Roman" w:eastAsia="Calibri" w:hAnsi="Times New Roman" w:cs="Times New Roman"/>
          <w:sz w:val="24"/>
          <w:szCs w:val="24"/>
        </w:rPr>
        <w:t>BAUDET, L.M.L.; VILLEL</w:t>
      </w:r>
      <w:r>
        <w:rPr>
          <w:rFonts w:ascii="Times New Roman" w:eastAsia="Calibri" w:hAnsi="Times New Roman" w:cs="Times New Roman"/>
          <w:sz w:val="24"/>
          <w:szCs w:val="24"/>
        </w:rPr>
        <w:t xml:space="preserve">A, F. </w:t>
      </w:r>
      <w:r w:rsidRPr="00A95F7F">
        <w:rPr>
          <w:rFonts w:ascii="Times New Roman" w:eastAsia="Calibri" w:hAnsi="Times New Roman" w:cs="Times New Roman"/>
          <w:sz w:val="24"/>
          <w:szCs w:val="24"/>
        </w:rPr>
        <w:t xml:space="preserve">A.; CAVARIANI, C. Princípios de secagem. </w:t>
      </w:r>
      <w:proofErr w:type="spellStart"/>
      <w:r w:rsidRPr="00A95F7F">
        <w:rPr>
          <w:rFonts w:ascii="Times New Roman" w:eastAsia="Calibri" w:hAnsi="Times New Roman" w:cs="Times New Roman"/>
          <w:b/>
          <w:bCs/>
          <w:sz w:val="24"/>
          <w:szCs w:val="24"/>
        </w:rPr>
        <w:t>Seed</w:t>
      </w:r>
      <w:proofErr w:type="spellEnd"/>
      <w:r w:rsidRPr="00A95F7F">
        <w:rPr>
          <w:rFonts w:ascii="Times New Roman" w:eastAsia="Calibri" w:hAnsi="Times New Roman" w:cs="Times New Roman"/>
          <w:b/>
          <w:bCs/>
          <w:sz w:val="24"/>
          <w:szCs w:val="24"/>
        </w:rPr>
        <w:t xml:space="preserve"> News</w:t>
      </w:r>
      <w:r w:rsidRPr="00A95F7F">
        <w:rPr>
          <w:rFonts w:ascii="Times New Roman" w:eastAsia="Calibri" w:hAnsi="Times New Roman" w:cs="Times New Roman"/>
          <w:sz w:val="24"/>
          <w:szCs w:val="24"/>
        </w:rPr>
        <w:t>, Pelotas-RS, n.10, p.20-27,1999.</w:t>
      </w:r>
    </w:p>
    <w:p w14:paraId="15B343CC" w14:textId="77777777" w:rsidR="00165C63" w:rsidRDefault="00165C63" w:rsidP="008830A3">
      <w:pPr>
        <w:spacing w:after="0" w:line="240" w:lineRule="auto"/>
        <w:contextualSpacing/>
        <w:jc w:val="both"/>
        <w:rPr>
          <w:rFonts w:ascii="Times New Roman" w:eastAsia="Calibri" w:hAnsi="Times New Roman" w:cs="Times New Roman"/>
          <w:color w:val="000000"/>
          <w:sz w:val="24"/>
          <w:szCs w:val="24"/>
        </w:rPr>
      </w:pPr>
    </w:p>
    <w:p w14:paraId="1E2F8E1E" w14:textId="77777777" w:rsidR="000B41BE" w:rsidRPr="009A2B34"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r w:rsidRPr="00A95F7F">
        <w:rPr>
          <w:rFonts w:ascii="Times New Roman" w:eastAsia="Calibri" w:hAnsi="Times New Roman" w:cs="Times New Roman"/>
          <w:color w:val="000000"/>
          <w:sz w:val="24"/>
          <w:szCs w:val="24"/>
        </w:rPr>
        <w:t xml:space="preserve">BRASIL, Ministério da Agricultura e Reforma Agrária. </w:t>
      </w:r>
      <w:r w:rsidRPr="00A95F7F">
        <w:rPr>
          <w:rFonts w:ascii="Times New Roman" w:eastAsia="Calibri" w:hAnsi="Times New Roman" w:cs="Times New Roman"/>
          <w:b/>
          <w:bCs/>
          <w:color w:val="000000"/>
          <w:sz w:val="24"/>
          <w:szCs w:val="24"/>
        </w:rPr>
        <w:t>Regras para análise de sementes</w:t>
      </w:r>
      <w:r w:rsidRPr="00A95F7F">
        <w:rPr>
          <w:rFonts w:ascii="Times New Roman" w:eastAsia="Calibri" w:hAnsi="Times New Roman" w:cs="Times New Roman"/>
          <w:color w:val="000000"/>
          <w:sz w:val="24"/>
          <w:szCs w:val="24"/>
        </w:rPr>
        <w:t xml:space="preserve">. </w:t>
      </w:r>
      <w:r w:rsidRPr="009A2B34">
        <w:rPr>
          <w:rFonts w:ascii="Times New Roman" w:eastAsia="Calibri" w:hAnsi="Times New Roman" w:cs="Times New Roman"/>
          <w:color w:val="000000"/>
          <w:sz w:val="24"/>
          <w:szCs w:val="24"/>
          <w:lang w:val="en-US"/>
        </w:rPr>
        <w:t>Brasília: SNDA/DNDV/CLAV, 2009.365p.</w:t>
      </w:r>
    </w:p>
    <w:p w14:paraId="216BD065" w14:textId="77777777" w:rsidR="000B41BE" w:rsidRPr="009A2B34" w:rsidRDefault="000B41BE" w:rsidP="008830A3">
      <w:pPr>
        <w:autoSpaceDE w:val="0"/>
        <w:autoSpaceDN w:val="0"/>
        <w:adjustRightInd w:val="0"/>
        <w:spacing w:after="0" w:line="240" w:lineRule="auto"/>
        <w:contextualSpacing/>
        <w:jc w:val="both"/>
        <w:rPr>
          <w:rFonts w:ascii="Times New Roman" w:eastAsia="Calibri" w:hAnsi="Times New Roman" w:cs="Times New Roman"/>
          <w:b/>
          <w:bCs/>
          <w:color w:val="000000"/>
          <w:sz w:val="24"/>
          <w:szCs w:val="24"/>
          <w:lang w:val="en-US"/>
        </w:rPr>
      </w:pPr>
    </w:p>
    <w:p w14:paraId="40266EB6"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r w:rsidRPr="009A2B34">
        <w:rPr>
          <w:rFonts w:ascii="Times New Roman" w:eastAsia="Calibri" w:hAnsi="Times New Roman" w:cs="Times New Roman"/>
          <w:color w:val="000000"/>
          <w:sz w:val="24"/>
          <w:szCs w:val="24"/>
          <w:lang w:val="en-US"/>
        </w:rPr>
        <w:t xml:space="preserve">BOROCHOV-NEORI, H.; </w:t>
      </w:r>
      <w:r w:rsidRPr="009A2B34">
        <w:rPr>
          <w:rFonts w:ascii="Times New Roman" w:eastAsia="Calibri" w:hAnsi="Times New Roman" w:cs="Times New Roman"/>
          <w:i/>
          <w:color w:val="000000"/>
          <w:sz w:val="24"/>
          <w:szCs w:val="24"/>
          <w:lang w:val="en-US"/>
        </w:rPr>
        <w:t>et al</w:t>
      </w:r>
      <w:r w:rsidRPr="009A2B34">
        <w:rPr>
          <w:rFonts w:ascii="Times New Roman" w:eastAsia="Calibri" w:hAnsi="Times New Roman" w:cs="Times New Roman"/>
          <w:color w:val="000000"/>
          <w:sz w:val="24"/>
          <w:szCs w:val="24"/>
          <w:lang w:val="en-US"/>
        </w:rPr>
        <w:t xml:space="preserve">. </w:t>
      </w:r>
      <w:r w:rsidRPr="00A95F7F">
        <w:rPr>
          <w:rFonts w:ascii="Times New Roman" w:eastAsia="Calibri" w:hAnsi="Times New Roman" w:cs="Times New Roman"/>
          <w:color w:val="000000"/>
          <w:sz w:val="24"/>
          <w:szCs w:val="24"/>
          <w:lang w:val="en-US"/>
        </w:rPr>
        <w:t>Seasonal and cultivar variations in antioxidant and sensory</w:t>
      </w:r>
    </w:p>
    <w:p w14:paraId="1D72028D" w14:textId="77777777" w:rsidR="000B41BE"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r w:rsidRPr="00A95F7F">
        <w:rPr>
          <w:rFonts w:ascii="Times New Roman" w:eastAsia="Calibri" w:hAnsi="Times New Roman" w:cs="Times New Roman"/>
          <w:color w:val="000000"/>
          <w:sz w:val="24"/>
          <w:szCs w:val="24"/>
          <w:lang w:val="en-US"/>
        </w:rPr>
        <w:t>quality of pomegranate (</w:t>
      </w:r>
      <w:proofErr w:type="spellStart"/>
      <w:r w:rsidRPr="00A95F7F">
        <w:rPr>
          <w:rFonts w:ascii="Times New Roman" w:eastAsia="Calibri" w:hAnsi="Times New Roman" w:cs="Times New Roman"/>
          <w:i/>
          <w:color w:val="000000"/>
          <w:sz w:val="24"/>
          <w:szCs w:val="24"/>
          <w:lang w:val="en-US"/>
        </w:rPr>
        <w:t>Punica</w:t>
      </w:r>
      <w:proofErr w:type="spellEnd"/>
      <w:r w:rsidRPr="00A95F7F">
        <w:rPr>
          <w:rFonts w:ascii="Times New Roman" w:eastAsia="Calibri" w:hAnsi="Times New Roman" w:cs="Times New Roman"/>
          <w:i/>
          <w:color w:val="000000"/>
          <w:sz w:val="24"/>
          <w:szCs w:val="24"/>
          <w:lang w:val="en-US"/>
        </w:rPr>
        <w:t xml:space="preserve"> </w:t>
      </w:r>
      <w:proofErr w:type="spellStart"/>
      <w:r w:rsidRPr="00A95F7F">
        <w:rPr>
          <w:rFonts w:ascii="Times New Roman" w:eastAsia="Calibri" w:hAnsi="Times New Roman" w:cs="Times New Roman"/>
          <w:i/>
          <w:color w:val="000000"/>
          <w:sz w:val="24"/>
          <w:szCs w:val="24"/>
          <w:lang w:val="en-US"/>
        </w:rPr>
        <w:t>granatum</w:t>
      </w:r>
      <w:proofErr w:type="spellEnd"/>
      <w:r w:rsidRPr="00A95F7F">
        <w:rPr>
          <w:rFonts w:ascii="Times New Roman" w:eastAsia="Calibri" w:hAnsi="Times New Roman" w:cs="Times New Roman"/>
          <w:i/>
          <w:color w:val="000000"/>
          <w:sz w:val="24"/>
          <w:szCs w:val="24"/>
          <w:lang w:val="en-US"/>
        </w:rPr>
        <w:t xml:space="preserve"> </w:t>
      </w:r>
      <w:r w:rsidRPr="00A95F7F">
        <w:rPr>
          <w:rFonts w:ascii="Times New Roman" w:eastAsia="Calibri" w:hAnsi="Times New Roman" w:cs="Times New Roman"/>
          <w:color w:val="000000"/>
          <w:sz w:val="24"/>
          <w:szCs w:val="24"/>
          <w:lang w:val="en-US"/>
        </w:rPr>
        <w:t xml:space="preserve">L.) fruit. </w:t>
      </w:r>
      <w:r w:rsidRPr="00A95F7F">
        <w:rPr>
          <w:rFonts w:ascii="Times New Roman" w:eastAsia="Calibri" w:hAnsi="Times New Roman" w:cs="Times New Roman"/>
          <w:b/>
          <w:bCs/>
          <w:color w:val="000000"/>
          <w:sz w:val="24"/>
          <w:szCs w:val="24"/>
          <w:lang w:val="en-US"/>
        </w:rPr>
        <w:t>Journal of Food Composition and Analysis</w:t>
      </w:r>
      <w:r w:rsidRPr="00A95F7F">
        <w:rPr>
          <w:rFonts w:ascii="Times New Roman" w:eastAsia="Calibri" w:hAnsi="Times New Roman" w:cs="Times New Roman"/>
          <w:color w:val="000000"/>
          <w:sz w:val="24"/>
          <w:szCs w:val="24"/>
          <w:lang w:val="en-US"/>
        </w:rPr>
        <w:t>.v.22, p.189–195, 2009.</w:t>
      </w:r>
    </w:p>
    <w:p w14:paraId="3FB6A26C" w14:textId="77777777" w:rsidR="005B1A45" w:rsidRDefault="005B1A45"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5C81CDDE" w14:textId="77777777" w:rsidR="005B1A45" w:rsidRPr="00A95F7F" w:rsidRDefault="005B1A45"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r w:rsidRPr="005B1A45">
        <w:rPr>
          <w:rFonts w:ascii="Times New Roman" w:eastAsia="Calibri" w:hAnsi="Times New Roman" w:cs="Times New Roman"/>
          <w:sz w:val="24"/>
          <w:szCs w:val="24"/>
        </w:rPr>
        <w:t xml:space="preserve">CASTRO, Paulo Roberto Camargo; KLUGE, Ricardo A.; PERES, Lázaro E. P. </w:t>
      </w:r>
      <w:r w:rsidRPr="005B1A45">
        <w:rPr>
          <w:rFonts w:ascii="Times New Roman" w:eastAsia="Calibri" w:hAnsi="Times New Roman" w:cs="Times New Roman"/>
          <w:b/>
          <w:sz w:val="24"/>
          <w:szCs w:val="24"/>
        </w:rPr>
        <w:t>Manual de fisiologia vegetal</w:t>
      </w:r>
      <w:r w:rsidRPr="005B1A45">
        <w:rPr>
          <w:rFonts w:ascii="Times New Roman" w:eastAsia="Calibri" w:hAnsi="Times New Roman" w:cs="Times New Roman"/>
          <w:sz w:val="24"/>
          <w:szCs w:val="24"/>
        </w:rPr>
        <w:t>: teoria e prática. Piracicaba: Agronômica Ceres, 2005. 650p.</w:t>
      </w:r>
    </w:p>
    <w:p w14:paraId="7AC3A62C"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3ECACEBC" w14:textId="11258360"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A95F7F">
        <w:rPr>
          <w:rFonts w:ascii="Times New Roman" w:eastAsia="Calibri" w:hAnsi="Times New Roman" w:cs="Times New Roman"/>
          <w:sz w:val="24"/>
          <w:szCs w:val="24"/>
        </w:rPr>
        <w:t xml:space="preserve">CARVALHO, N. M., NAKAGAWA, J. </w:t>
      </w:r>
      <w:r w:rsidRPr="00A95F7F">
        <w:rPr>
          <w:rFonts w:ascii="Times New Roman" w:eastAsia="Calibri" w:hAnsi="Times New Roman" w:cs="Times New Roman"/>
          <w:b/>
          <w:sz w:val="24"/>
          <w:szCs w:val="24"/>
        </w:rPr>
        <w:t>Sementes: Ciência, tecnologia e produção</w:t>
      </w:r>
      <w:r w:rsidRPr="00A95F7F">
        <w:rPr>
          <w:rFonts w:ascii="Times New Roman" w:eastAsia="Calibri" w:hAnsi="Times New Roman" w:cs="Times New Roman"/>
          <w:sz w:val="24"/>
          <w:szCs w:val="24"/>
        </w:rPr>
        <w:t xml:space="preserve">. Secagem de sementes. </w:t>
      </w:r>
      <w:r w:rsidRPr="00A95F7F">
        <w:rPr>
          <w:rFonts w:ascii="Times New Roman" w:eastAsia="Calibri" w:hAnsi="Times New Roman" w:cs="Times New Roman"/>
          <w:color w:val="000000"/>
          <w:sz w:val="24"/>
          <w:szCs w:val="24"/>
        </w:rPr>
        <w:t>Jaboticabal: FUNEP,</w:t>
      </w:r>
      <w:r w:rsidR="005B1A45">
        <w:rPr>
          <w:rFonts w:ascii="Times New Roman" w:eastAsia="Calibri" w:hAnsi="Times New Roman" w:cs="Times New Roman"/>
          <w:color w:val="000000"/>
          <w:sz w:val="24"/>
          <w:szCs w:val="24"/>
        </w:rPr>
        <w:t xml:space="preserve"> 5, ed. p. 382-417, </w:t>
      </w:r>
      <w:r w:rsidR="005B1A45" w:rsidRPr="00A95F7F">
        <w:rPr>
          <w:rFonts w:ascii="Times New Roman" w:eastAsia="Calibri" w:hAnsi="Times New Roman" w:cs="Times New Roman"/>
          <w:color w:val="000000"/>
          <w:sz w:val="24"/>
          <w:szCs w:val="24"/>
        </w:rPr>
        <w:t>2012</w:t>
      </w:r>
      <w:r w:rsidR="005B1A45">
        <w:rPr>
          <w:rFonts w:ascii="Times New Roman" w:eastAsia="Calibri" w:hAnsi="Times New Roman" w:cs="Times New Roman"/>
          <w:color w:val="000000"/>
          <w:sz w:val="24"/>
          <w:szCs w:val="24"/>
        </w:rPr>
        <w:t>.</w:t>
      </w:r>
    </w:p>
    <w:p w14:paraId="0569D9BE"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48D30086" w14:textId="77777777" w:rsidR="000B41BE"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95F7F">
        <w:rPr>
          <w:rFonts w:ascii="Times New Roman" w:eastAsia="Calibri" w:hAnsi="Times New Roman" w:cs="Times New Roman"/>
          <w:color w:val="000000"/>
          <w:sz w:val="24"/>
          <w:szCs w:val="24"/>
        </w:rPr>
        <w:t>DIAS, M.</w:t>
      </w:r>
      <w:r w:rsidR="001F025A">
        <w:rPr>
          <w:rFonts w:ascii="Times New Roman" w:eastAsia="Calibri" w:hAnsi="Times New Roman" w:cs="Times New Roman"/>
          <w:color w:val="000000"/>
          <w:sz w:val="24"/>
          <w:szCs w:val="24"/>
        </w:rPr>
        <w:t xml:space="preserve"> </w:t>
      </w:r>
      <w:r w:rsidRPr="00A95F7F">
        <w:rPr>
          <w:rFonts w:ascii="Times New Roman" w:eastAsia="Calibri" w:hAnsi="Times New Roman" w:cs="Times New Roman"/>
          <w:color w:val="000000"/>
          <w:sz w:val="24"/>
          <w:szCs w:val="24"/>
        </w:rPr>
        <w:t>C.</w:t>
      </w:r>
      <w:r w:rsidR="001F025A">
        <w:rPr>
          <w:rFonts w:ascii="Times New Roman" w:eastAsia="Calibri" w:hAnsi="Times New Roman" w:cs="Times New Roman"/>
          <w:color w:val="000000"/>
          <w:sz w:val="24"/>
          <w:szCs w:val="24"/>
        </w:rPr>
        <w:t xml:space="preserve"> </w:t>
      </w:r>
      <w:r w:rsidRPr="00A95F7F">
        <w:rPr>
          <w:rFonts w:ascii="Times New Roman" w:eastAsia="Calibri" w:hAnsi="Times New Roman" w:cs="Times New Roman"/>
          <w:color w:val="000000"/>
          <w:sz w:val="24"/>
          <w:szCs w:val="24"/>
        </w:rPr>
        <w:t>L. de L.; BARROS, A.</w:t>
      </w:r>
      <w:r w:rsidR="001F025A">
        <w:rPr>
          <w:rFonts w:ascii="Times New Roman" w:eastAsia="Calibri" w:hAnsi="Times New Roman" w:cs="Times New Roman"/>
          <w:color w:val="000000"/>
          <w:sz w:val="24"/>
          <w:szCs w:val="24"/>
        </w:rPr>
        <w:t xml:space="preserve"> </w:t>
      </w:r>
      <w:r w:rsidRPr="00A95F7F">
        <w:rPr>
          <w:rFonts w:ascii="Times New Roman" w:eastAsia="Calibri" w:hAnsi="Times New Roman" w:cs="Times New Roman"/>
          <w:color w:val="000000"/>
          <w:sz w:val="24"/>
          <w:szCs w:val="24"/>
        </w:rPr>
        <w:t>S. do R. Avaliação de métodos para remoção da mucilagem de sementes de café (</w:t>
      </w:r>
      <w:proofErr w:type="spellStart"/>
      <w:r w:rsidRPr="00A95F7F">
        <w:rPr>
          <w:rFonts w:ascii="Times New Roman" w:eastAsia="Calibri" w:hAnsi="Times New Roman" w:cs="Times New Roman"/>
          <w:i/>
          <w:iCs/>
          <w:color w:val="000000"/>
          <w:sz w:val="24"/>
          <w:szCs w:val="24"/>
        </w:rPr>
        <w:t>Coffea</w:t>
      </w:r>
      <w:proofErr w:type="spellEnd"/>
      <w:r w:rsidRPr="00A95F7F">
        <w:rPr>
          <w:rFonts w:ascii="Times New Roman" w:eastAsia="Calibri" w:hAnsi="Times New Roman" w:cs="Times New Roman"/>
          <w:i/>
          <w:iCs/>
          <w:color w:val="000000"/>
          <w:sz w:val="24"/>
          <w:szCs w:val="24"/>
        </w:rPr>
        <w:t xml:space="preserve"> arábica</w:t>
      </w:r>
      <w:r w:rsidRPr="00A95F7F">
        <w:rPr>
          <w:rFonts w:ascii="Times New Roman" w:eastAsia="Calibri" w:hAnsi="Times New Roman" w:cs="Times New Roman"/>
          <w:color w:val="000000"/>
          <w:sz w:val="24"/>
          <w:szCs w:val="24"/>
        </w:rPr>
        <w:t xml:space="preserve"> L.). </w:t>
      </w:r>
      <w:r w:rsidRPr="00A95F7F">
        <w:rPr>
          <w:rFonts w:ascii="Times New Roman" w:eastAsia="Calibri" w:hAnsi="Times New Roman" w:cs="Times New Roman"/>
          <w:b/>
          <w:bCs/>
          <w:color w:val="000000"/>
          <w:sz w:val="24"/>
          <w:szCs w:val="24"/>
        </w:rPr>
        <w:t>Revista Brasileira de Sementes</w:t>
      </w:r>
      <w:r w:rsidRPr="00A95F7F">
        <w:rPr>
          <w:rFonts w:ascii="Times New Roman" w:eastAsia="Calibri" w:hAnsi="Times New Roman" w:cs="Times New Roman"/>
          <w:color w:val="000000"/>
          <w:sz w:val="24"/>
          <w:szCs w:val="24"/>
        </w:rPr>
        <w:t>, Brasília, v.15, n.2, p.191– 195, 1993.</w:t>
      </w:r>
    </w:p>
    <w:p w14:paraId="61C7FEDA" w14:textId="77777777" w:rsidR="003F5BC9" w:rsidRDefault="003F5BC9"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14081867" w14:textId="77777777" w:rsidR="0026052D" w:rsidRPr="0026052D" w:rsidRDefault="0026052D" w:rsidP="008830A3">
      <w:pPr>
        <w:pStyle w:val="Default"/>
        <w:contextualSpacing/>
        <w:jc w:val="both"/>
      </w:pPr>
      <w:r w:rsidRPr="0026052D">
        <w:rPr>
          <w:rFonts w:eastAsia="Calibri"/>
        </w:rPr>
        <w:t>DIAS, M. C. L. L.; ALVES, S. S.</w:t>
      </w:r>
      <w:r w:rsidRPr="0026052D">
        <w:rPr>
          <w:color w:val="auto"/>
        </w:rPr>
        <w:t xml:space="preserve"> </w:t>
      </w:r>
      <w:r w:rsidRPr="0026052D">
        <w:rPr>
          <w:bCs/>
        </w:rPr>
        <w:t>Avalia</w:t>
      </w:r>
      <w:r w:rsidRPr="0026052D">
        <w:t>ç</w:t>
      </w:r>
      <w:r w:rsidRPr="0026052D">
        <w:rPr>
          <w:bCs/>
        </w:rPr>
        <w:t xml:space="preserve">ão da viabilidade de sementes de </w:t>
      </w:r>
      <w:proofErr w:type="spellStart"/>
      <w:r w:rsidRPr="0026052D">
        <w:rPr>
          <w:bCs/>
          <w:i/>
          <w:iCs/>
          <w:color w:val="auto"/>
        </w:rPr>
        <w:t>Panicum</w:t>
      </w:r>
      <w:proofErr w:type="spellEnd"/>
      <w:r w:rsidRPr="0026052D">
        <w:rPr>
          <w:bCs/>
          <w:i/>
          <w:iCs/>
          <w:color w:val="auto"/>
        </w:rPr>
        <w:t xml:space="preserve"> </w:t>
      </w:r>
      <w:proofErr w:type="spellStart"/>
      <w:r w:rsidRPr="0026052D">
        <w:rPr>
          <w:bCs/>
          <w:i/>
          <w:iCs/>
          <w:color w:val="auto"/>
        </w:rPr>
        <w:t>maximum</w:t>
      </w:r>
      <w:proofErr w:type="spellEnd"/>
      <w:r w:rsidRPr="0026052D">
        <w:rPr>
          <w:bCs/>
          <w:i/>
          <w:iCs/>
          <w:color w:val="auto"/>
        </w:rPr>
        <w:t xml:space="preserve"> </w:t>
      </w:r>
      <w:proofErr w:type="spellStart"/>
      <w:r w:rsidRPr="0026052D">
        <w:rPr>
          <w:bCs/>
          <w:color w:val="auto"/>
        </w:rPr>
        <w:t>Jacq</w:t>
      </w:r>
      <w:proofErr w:type="spellEnd"/>
      <w:r w:rsidRPr="0026052D">
        <w:rPr>
          <w:bCs/>
          <w:color w:val="auto"/>
        </w:rPr>
        <w:t xml:space="preserve"> </w:t>
      </w:r>
      <w:r w:rsidRPr="0026052D">
        <w:rPr>
          <w:bCs/>
        </w:rPr>
        <w:t xml:space="preserve">pelo teste de tetrazólio. </w:t>
      </w:r>
      <w:r w:rsidRPr="0026052D">
        <w:rPr>
          <w:rStyle w:val="A7"/>
          <w:b/>
          <w:bCs/>
          <w:i w:val="0"/>
          <w:color w:val="auto"/>
          <w:sz w:val="24"/>
          <w:szCs w:val="24"/>
        </w:rPr>
        <w:t>Revista Brasileira de Sementes</w:t>
      </w:r>
      <w:r>
        <w:rPr>
          <w:rStyle w:val="A7"/>
          <w:b/>
          <w:i w:val="0"/>
          <w:color w:val="auto"/>
          <w:sz w:val="24"/>
          <w:szCs w:val="24"/>
        </w:rPr>
        <w:t>.</w:t>
      </w:r>
      <w:r w:rsidRPr="0026052D">
        <w:rPr>
          <w:rStyle w:val="A7"/>
          <w:color w:val="auto"/>
          <w:sz w:val="24"/>
          <w:szCs w:val="24"/>
        </w:rPr>
        <w:t xml:space="preserve"> </w:t>
      </w:r>
      <w:r w:rsidRPr="0026052D">
        <w:rPr>
          <w:rStyle w:val="A7"/>
          <w:i w:val="0"/>
          <w:color w:val="auto"/>
          <w:sz w:val="24"/>
          <w:szCs w:val="24"/>
        </w:rPr>
        <w:t>vol. 30, nº 3, p. 152-158, 2008.</w:t>
      </w:r>
    </w:p>
    <w:p w14:paraId="159CF2B9"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41186BBD" w14:textId="77777777" w:rsidR="000B41BE" w:rsidRDefault="000B41BE"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r w:rsidRPr="00A95F7F">
        <w:rPr>
          <w:rFonts w:ascii="Times New Roman" w:eastAsia="Calibri" w:hAnsi="Times New Roman" w:cs="Times New Roman"/>
          <w:sz w:val="24"/>
          <w:szCs w:val="24"/>
        </w:rPr>
        <w:t xml:space="preserve">ERCISLI, S. </w:t>
      </w:r>
      <w:r w:rsidRPr="004D72F6">
        <w:rPr>
          <w:rFonts w:ascii="Times New Roman" w:eastAsia="Calibri" w:hAnsi="Times New Roman" w:cs="Times New Roman"/>
          <w:i/>
          <w:sz w:val="24"/>
          <w:szCs w:val="24"/>
        </w:rPr>
        <w:t>et al</w:t>
      </w:r>
      <w:r w:rsidRPr="00A95F7F">
        <w:rPr>
          <w:rFonts w:ascii="Times New Roman" w:eastAsia="Calibri" w:hAnsi="Times New Roman" w:cs="Times New Roman"/>
          <w:sz w:val="24"/>
          <w:szCs w:val="24"/>
        </w:rPr>
        <w:t xml:space="preserve">. </w:t>
      </w:r>
      <w:r w:rsidRPr="00A95F7F">
        <w:rPr>
          <w:rFonts w:ascii="Times New Roman" w:eastAsia="Calibri" w:hAnsi="Times New Roman" w:cs="Times New Roman"/>
          <w:sz w:val="24"/>
          <w:szCs w:val="24"/>
          <w:lang w:val="en-US"/>
        </w:rPr>
        <w:t>The genotypic effects on the chemical composition and antioxidant activity of sea buckthorn (</w:t>
      </w:r>
      <w:proofErr w:type="spellStart"/>
      <w:r w:rsidRPr="00A95F7F">
        <w:rPr>
          <w:rFonts w:ascii="Times New Roman" w:eastAsia="Calibri" w:hAnsi="Times New Roman" w:cs="Times New Roman"/>
          <w:i/>
          <w:iCs/>
          <w:sz w:val="24"/>
          <w:szCs w:val="24"/>
          <w:lang w:val="en-US"/>
        </w:rPr>
        <w:t>Hippophaer</w:t>
      </w:r>
      <w:proofErr w:type="spellEnd"/>
      <w:r w:rsidRPr="00A95F7F">
        <w:rPr>
          <w:rFonts w:ascii="Times New Roman" w:eastAsia="Calibri" w:hAnsi="Times New Roman" w:cs="Times New Roman"/>
          <w:i/>
          <w:iCs/>
          <w:sz w:val="24"/>
          <w:szCs w:val="24"/>
          <w:lang w:val="en-US"/>
        </w:rPr>
        <w:t xml:space="preserve"> </w:t>
      </w:r>
      <w:proofErr w:type="spellStart"/>
      <w:r w:rsidRPr="00A95F7F">
        <w:rPr>
          <w:rFonts w:ascii="Times New Roman" w:eastAsia="Calibri" w:hAnsi="Times New Roman" w:cs="Times New Roman"/>
          <w:i/>
          <w:iCs/>
          <w:sz w:val="24"/>
          <w:szCs w:val="24"/>
          <w:lang w:val="en-US"/>
        </w:rPr>
        <w:t>hamnoides</w:t>
      </w:r>
      <w:r w:rsidRPr="00A95F7F">
        <w:rPr>
          <w:rFonts w:ascii="Times New Roman" w:eastAsia="Calibri" w:hAnsi="Times New Roman" w:cs="Times New Roman"/>
          <w:sz w:val="24"/>
          <w:szCs w:val="24"/>
          <w:lang w:val="en-US"/>
        </w:rPr>
        <w:t>L</w:t>
      </w:r>
      <w:proofErr w:type="spellEnd"/>
      <w:r w:rsidRPr="00A95F7F">
        <w:rPr>
          <w:rFonts w:ascii="Times New Roman" w:eastAsia="Calibri" w:hAnsi="Times New Roman" w:cs="Times New Roman"/>
          <w:sz w:val="24"/>
          <w:szCs w:val="24"/>
          <w:lang w:val="en-US"/>
        </w:rPr>
        <w:t xml:space="preserve">.) berries grown in Turkey. </w:t>
      </w:r>
      <w:proofErr w:type="spellStart"/>
      <w:r w:rsidRPr="00A95F7F">
        <w:rPr>
          <w:rFonts w:ascii="Times New Roman" w:eastAsia="Calibri" w:hAnsi="Times New Roman" w:cs="Times New Roman"/>
          <w:b/>
          <w:iCs/>
          <w:sz w:val="24"/>
          <w:szCs w:val="24"/>
        </w:rPr>
        <w:t>Scientia</w:t>
      </w:r>
      <w:proofErr w:type="spellEnd"/>
      <w:r w:rsidRPr="00A95F7F">
        <w:rPr>
          <w:rFonts w:ascii="Times New Roman" w:eastAsia="Calibri" w:hAnsi="Times New Roman" w:cs="Times New Roman"/>
          <w:b/>
          <w:iCs/>
          <w:sz w:val="24"/>
          <w:szCs w:val="24"/>
        </w:rPr>
        <w:t xml:space="preserve"> </w:t>
      </w:r>
      <w:proofErr w:type="spellStart"/>
      <w:r w:rsidRPr="00A95F7F">
        <w:rPr>
          <w:rFonts w:ascii="Times New Roman" w:eastAsia="Calibri" w:hAnsi="Times New Roman" w:cs="Times New Roman"/>
          <w:b/>
          <w:iCs/>
          <w:sz w:val="24"/>
          <w:szCs w:val="24"/>
        </w:rPr>
        <w:t>Hoticultura</w:t>
      </w:r>
      <w:proofErr w:type="spellEnd"/>
      <w:r w:rsidRPr="00A95F7F">
        <w:rPr>
          <w:rFonts w:ascii="Times New Roman" w:eastAsia="Calibri" w:hAnsi="Times New Roman" w:cs="Times New Roman"/>
          <w:b/>
          <w:iCs/>
          <w:sz w:val="24"/>
          <w:szCs w:val="24"/>
        </w:rPr>
        <w:t xml:space="preserve"> e</w:t>
      </w:r>
      <w:r w:rsidRPr="00A95F7F">
        <w:rPr>
          <w:rFonts w:ascii="Times New Roman" w:eastAsia="Calibri" w:hAnsi="Times New Roman" w:cs="Times New Roman"/>
          <w:sz w:val="24"/>
          <w:szCs w:val="24"/>
        </w:rPr>
        <w:t>, Amsterdam, v. 115, n. 1, p. 27-33, 2007.</w:t>
      </w:r>
    </w:p>
    <w:p w14:paraId="60EA04E7" w14:textId="77777777" w:rsidR="00557EB0" w:rsidRDefault="00557EB0"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0CCB0A8E" w14:textId="77777777" w:rsidR="00557EB0" w:rsidRPr="00557EB0" w:rsidRDefault="00557EB0" w:rsidP="008830A3">
      <w:pPr>
        <w:autoSpaceDE w:val="0"/>
        <w:autoSpaceDN w:val="0"/>
        <w:adjustRightInd w:val="0"/>
        <w:spacing w:after="0" w:line="240" w:lineRule="auto"/>
        <w:jc w:val="both"/>
        <w:rPr>
          <w:rFonts w:ascii="Times New Roman" w:hAnsi="Times New Roman" w:cs="Times New Roman"/>
          <w:b/>
          <w:bCs/>
          <w:sz w:val="24"/>
          <w:szCs w:val="24"/>
        </w:rPr>
      </w:pPr>
      <w:r w:rsidRPr="00557EB0">
        <w:rPr>
          <w:rFonts w:ascii="Times New Roman" w:hAnsi="Times New Roman" w:cs="Times New Roman"/>
          <w:sz w:val="24"/>
          <w:szCs w:val="24"/>
        </w:rPr>
        <w:t xml:space="preserve">FERREIRA, G. </w:t>
      </w:r>
      <w:r w:rsidRPr="00557EB0">
        <w:rPr>
          <w:rFonts w:ascii="Times New Roman" w:hAnsi="Times New Roman" w:cs="Times New Roman"/>
          <w:b/>
          <w:bCs/>
          <w:sz w:val="24"/>
          <w:szCs w:val="24"/>
        </w:rPr>
        <w:t xml:space="preserve">Estudo da </w:t>
      </w:r>
      <w:proofErr w:type="spellStart"/>
      <w:r w:rsidRPr="00557EB0">
        <w:rPr>
          <w:rFonts w:ascii="Times New Roman" w:hAnsi="Times New Roman" w:cs="Times New Roman"/>
          <w:b/>
          <w:bCs/>
          <w:sz w:val="24"/>
          <w:szCs w:val="24"/>
        </w:rPr>
        <w:t>embebição</w:t>
      </w:r>
      <w:proofErr w:type="spellEnd"/>
      <w:r w:rsidRPr="00557EB0">
        <w:rPr>
          <w:rFonts w:ascii="Times New Roman" w:hAnsi="Times New Roman" w:cs="Times New Roman"/>
          <w:b/>
          <w:bCs/>
          <w:sz w:val="24"/>
          <w:szCs w:val="24"/>
        </w:rPr>
        <w:t xml:space="preserve"> e do efeito de </w:t>
      </w:r>
      <w:proofErr w:type="spellStart"/>
      <w:r w:rsidRPr="00557EB0">
        <w:rPr>
          <w:rFonts w:ascii="Times New Roman" w:hAnsi="Times New Roman" w:cs="Times New Roman"/>
          <w:b/>
          <w:bCs/>
          <w:sz w:val="24"/>
          <w:szCs w:val="24"/>
        </w:rPr>
        <w:t>fitorreguladores</w:t>
      </w:r>
      <w:proofErr w:type="spellEnd"/>
      <w:r w:rsidRPr="00557EB0">
        <w:rPr>
          <w:rFonts w:ascii="Times New Roman" w:hAnsi="Times New Roman" w:cs="Times New Roman"/>
          <w:b/>
          <w:bCs/>
          <w:sz w:val="24"/>
          <w:szCs w:val="24"/>
        </w:rPr>
        <w:t xml:space="preserve"> na germinação de sementes de Passifloráceas. </w:t>
      </w:r>
      <w:r w:rsidRPr="00557EB0">
        <w:rPr>
          <w:rFonts w:ascii="Times New Roman" w:hAnsi="Times New Roman" w:cs="Times New Roman"/>
          <w:sz w:val="24"/>
          <w:szCs w:val="24"/>
        </w:rPr>
        <w:t>1998. 144f. Tese</w:t>
      </w:r>
      <w:r w:rsidRPr="00557EB0">
        <w:rPr>
          <w:rFonts w:ascii="Times New Roman" w:hAnsi="Times New Roman" w:cs="Times New Roman"/>
          <w:b/>
          <w:bCs/>
          <w:sz w:val="24"/>
          <w:szCs w:val="24"/>
        </w:rPr>
        <w:t xml:space="preserve"> </w:t>
      </w:r>
      <w:r w:rsidRPr="00557EB0">
        <w:rPr>
          <w:rFonts w:ascii="Times New Roman" w:hAnsi="Times New Roman" w:cs="Times New Roman"/>
          <w:sz w:val="24"/>
          <w:szCs w:val="24"/>
        </w:rPr>
        <w:t>(Doutorado em Horticultura), Faculdade de Ciências Agronômicas,</w:t>
      </w:r>
      <w:r w:rsidRPr="00557EB0">
        <w:rPr>
          <w:rFonts w:ascii="Times New Roman" w:hAnsi="Times New Roman" w:cs="Times New Roman"/>
          <w:b/>
          <w:bCs/>
          <w:sz w:val="24"/>
          <w:szCs w:val="24"/>
        </w:rPr>
        <w:t xml:space="preserve"> </w:t>
      </w:r>
      <w:r w:rsidRPr="00557EB0">
        <w:rPr>
          <w:rFonts w:ascii="Times New Roman" w:hAnsi="Times New Roman" w:cs="Times New Roman"/>
          <w:sz w:val="24"/>
          <w:szCs w:val="24"/>
        </w:rPr>
        <w:t>Universidade Estadual Paulista, Botucatu, 1998.</w:t>
      </w:r>
    </w:p>
    <w:p w14:paraId="6460ADFE" w14:textId="77777777" w:rsidR="000B41BE" w:rsidRDefault="000B41BE"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00B139A" w14:textId="4FB4FB8C" w:rsidR="00696064" w:rsidRPr="00696064" w:rsidRDefault="00696064" w:rsidP="00696064">
      <w:pPr>
        <w:autoSpaceDE w:val="0"/>
        <w:autoSpaceDN w:val="0"/>
        <w:adjustRightInd w:val="0"/>
        <w:spacing w:after="0" w:line="240" w:lineRule="auto"/>
        <w:jc w:val="both"/>
        <w:rPr>
          <w:rFonts w:ascii="Times New Roman" w:hAnsi="Times New Roman" w:cs="Times New Roman"/>
          <w:sz w:val="24"/>
          <w:szCs w:val="24"/>
        </w:rPr>
      </w:pPr>
      <w:r w:rsidRPr="00696064">
        <w:rPr>
          <w:rFonts w:ascii="Times New Roman" w:hAnsi="Times New Roman" w:cs="Times New Roman"/>
          <w:sz w:val="24"/>
          <w:szCs w:val="24"/>
        </w:rPr>
        <w:t xml:space="preserve">FOGAÇA, C.A.; MALAVASI, M.M.; ZUCARELI, C. Comparação entre diferentes tratamentos para superar a dormência de sementes de </w:t>
      </w:r>
      <w:proofErr w:type="spellStart"/>
      <w:r w:rsidRPr="00696064">
        <w:rPr>
          <w:rFonts w:ascii="Times New Roman" w:hAnsi="Times New Roman" w:cs="Times New Roman"/>
          <w:sz w:val="24"/>
          <w:szCs w:val="24"/>
        </w:rPr>
        <w:t>sucará</w:t>
      </w:r>
      <w:proofErr w:type="spellEnd"/>
      <w:r w:rsidRPr="00696064">
        <w:rPr>
          <w:rFonts w:ascii="Times New Roman" w:hAnsi="Times New Roman" w:cs="Times New Roman"/>
          <w:sz w:val="24"/>
          <w:szCs w:val="24"/>
        </w:rPr>
        <w:t xml:space="preserve"> (</w:t>
      </w:r>
      <w:proofErr w:type="spellStart"/>
      <w:r w:rsidRPr="00696064">
        <w:rPr>
          <w:rFonts w:ascii="Times New Roman" w:hAnsi="Times New Roman" w:cs="Times New Roman"/>
          <w:i/>
          <w:iCs/>
          <w:sz w:val="24"/>
          <w:szCs w:val="24"/>
        </w:rPr>
        <w:t>Gleditschia</w:t>
      </w:r>
      <w:proofErr w:type="spellEnd"/>
      <w:r w:rsidRPr="00696064">
        <w:rPr>
          <w:rFonts w:ascii="Times New Roman" w:hAnsi="Times New Roman" w:cs="Times New Roman"/>
          <w:i/>
          <w:iCs/>
          <w:sz w:val="24"/>
          <w:szCs w:val="24"/>
        </w:rPr>
        <w:t xml:space="preserve"> </w:t>
      </w:r>
      <w:proofErr w:type="spellStart"/>
      <w:r w:rsidRPr="00696064">
        <w:rPr>
          <w:rFonts w:ascii="Times New Roman" w:hAnsi="Times New Roman" w:cs="Times New Roman"/>
          <w:i/>
          <w:iCs/>
          <w:sz w:val="24"/>
          <w:szCs w:val="24"/>
        </w:rPr>
        <w:t>amorphoides</w:t>
      </w:r>
      <w:proofErr w:type="spellEnd"/>
      <w:r w:rsidRPr="00696064">
        <w:rPr>
          <w:rFonts w:ascii="Times New Roman" w:hAnsi="Times New Roman" w:cs="Times New Roman"/>
          <w:i/>
          <w:iCs/>
          <w:sz w:val="24"/>
          <w:szCs w:val="24"/>
        </w:rPr>
        <w:t xml:space="preserve"> </w:t>
      </w:r>
      <w:proofErr w:type="spellStart"/>
      <w:r w:rsidRPr="00696064">
        <w:rPr>
          <w:rFonts w:ascii="Times New Roman" w:hAnsi="Times New Roman" w:cs="Times New Roman"/>
          <w:sz w:val="24"/>
          <w:szCs w:val="24"/>
        </w:rPr>
        <w:t>Taub</w:t>
      </w:r>
      <w:proofErr w:type="spellEnd"/>
      <w:r w:rsidRPr="00696064">
        <w:rPr>
          <w:rFonts w:ascii="Times New Roman" w:hAnsi="Times New Roman" w:cs="Times New Roman"/>
          <w:sz w:val="24"/>
          <w:szCs w:val="24"/>
        </w:rPr>
        <w:t xml:space="preserve">.) – Fabaceae- </w:t>
      </w:r>
      <w:proofErr w:type="spellStart"/>
      <w:r w:rsidRPr="00696064">
        <w:rPr>
          <w:rFonts w:ascii="Times New Roman" w:hAnsi="Times New Roman" w:cs="Times New Roman"/>
          <w:sz w:val="24"/>
          <w:szCs w:val="24"/>
        </w:rPr>
        <w:t>Caesalpinoideae</w:t>
      </w:r>
      <w:proofErr w:type="spellEnd"/>
      <w:r w:rsidRPr="00696064">
        <w:rPr>
          <w:rFonts w:ascii="Times New Roman" w:hAnsi="Times New Roman" w:cs="Times New Roman"/>
          <w:sz w:val="24"/>
          <w:szCs w:val="24"/>
        </w:rPr>
        <w:t xml:space="preserve">. </w:t>
      </w:r>
      <w:r w:rsidRPr="00696064">
        <w:rPr>
          <w:rFonts w:ascii="Times New Roman" w:eastAsia="TimesNewRomanPS-BoldMT" w:hAnsi="Times New Roman" w:cs="Times New Roman"/>
          <w:b/>
          <w:bCs/>
          <w:sz w:val="24"/>
          <w:szCs w:val="24"/>
        </w:rPr>
        <w:t>Informativo ABRATES</w:t>
      </w:r>
      <w:r w:rsidRPr="00696064">
        <w:rPr>
          <w:rFonts w:ascii="Times New Roman" w:hAnsi="Times New Roman" w:cs="Times New Roman"/>
          <w:sz w:val="24"/>
          <w:szCs w:val="24"/>
        </w:rPr>
        <w:t>, Curitiba, v.9, n.1/2, p.172, 1999.</w:t>
      </w:r>
    </w:p>
    <w:p w14:paraId="25A5FC8D" w14:textId="77777777" w:rsidR="00696064" w:rsidRPr="00696064" w:rsidRDefault="00696064" w:rsidP="00696064">
      <w:pPr>
        <w:autoSpaceDE w:val="0"/>
        <w:autoSpaceDN w:val="0"/>
        <w:adjustRightInd w:val="0"/>
        <w:spacing w:after="0" w:line="240" w:lineRule="auto"/>
        <w:rPr>
          <w:rFonts w:ascii="TimesNewRomanPSMT" w:hAnsi="TimesNewRomanPSMT" w:cs="TimesNewRomanPSMT"/>
          <w:sz w:val="19"/>
          <w:szCs w:val="19"/>
        </w:rPr>
      </w:pPr>
    </w:p>
    <w:p w14:paraId="40771486" w14:textId="0B7C8130" w:rsidR="009F1108" w:rsidRDefault="00E85A4F" w:rsidP="009F1108">
      <w:pPr>
        <w:spacing w:after="0" w:line="240" w:lineRule="auto"/>
        <w:jc w:val="both"/>
        <w:rPr>
          <w:rFonts w:ascii="Times New Roman" w:eastAsia="+mn-ea" w:hAnsi="Times New Roman" w:cs="Times New Roman"/>
          <w:color w:val="000000"/>
          <w:kern w:val="24"/>
          <w:sz w:val="24"/>
          <w:szCs w:val="24"/>
          <w:lang w:eastAsia="pt-BR"/>
        </w:rPr>
      </w:pPr>
      <w:r>
        <w:rPr>
          <w:rFonts w:ascii="Times New Roman" w:eastAsia="+mn-ea" w:hAnsi="Times New Roman" w:cs="Times New Roman"/>
          <w:color w:val="000000"/>
          <w:kern w:val="24"/>
          <w:sz w:val="24"/>
          <w:szCs w:val="24"/>
          <w:lang w:val="en-US" w:eastAsia="pt-BR"/>
        </w:rPr>
        <w:t xml:space="preserve">FOGAÇA, C. A. </w:t>
      </w:r>
      <w:r w:rsidR="009F1108" w:rsidRPr="009F1108">
        <w:rPr>
          <w:rFonts w:ascii="Times New Roman" w:eastAsia="+mn-ea" w:hAnsi="Times New Roman" w:cs="Times New Roman"/>
          <w:i/>
          <w:iCs/>
          <w:color w:val="000000"/>
          <w:kern w:val="24"/>
          <w:sz w:val="24"/>
          <w:szCs w:val="24"/>
          <w:lang w:val="en-US" w:eastAsia="pt-BR"/>
        </w:rPr>
        <w:t>et al</w:t>
      </w:r>
      <w:r w:rsidR="009F1108" w:rsidRPr="009F1108">
        <w:rPr>
          <w:rFonts w:ascii="Times New Roman" w:eastAsia="+mn-ea" w:hAnsi="Times New Roman" w:cs="Times New Roman"/>
          <w:color w:val="000000"/>
          <w:kern w:val="24"/>
          <w:sz w:val="24"/>
          <w:szCs w:val="24"/>
          <w:lang w:val="en-US" w:eastAsia="pt-BR"/>
        </w:rPr>
        <w:t xml:space="preserve">. </w:t>
      </w:r>
      <w:r w:rsidR="009F1108" w:rsidRPr="009F1108">
        <w:rPr>
          <w:rFonts w:ascii="Times New Roman" w:eastAsia="+mn-ea" w:hAnsi="Times New Roman" w:cs="Times New Roman"/>
          <w:color w:val="000000"/>
          <w:kern w:val="24"/>
          <w:sz w:val="24"/>
          <w:szCs w:val="24"/>
          <w:lang w:eastAsia="pt-BR"/>
        </w:rPr>
        <w:t xml:space="preserve">Aplicação do teste de tetrazólio em sementes de </w:t>
      </w:r>
      <w:proofErr w:type="spellStart"/>
      <w:r w:rsidR="009F1108" w:rsidRPr="009F1108">
        <w:rPr>
          <w:rFonts w:ascii="Times New Roman" w:eastAsia="+mn-ea" w:hAnsi="Times New Roman" w:cs="Times New Roman"/>
          <w:i/>
          <w:iCs/>
          <w:color w:val="000000"/>
          <w:kern w:val="24"/>
          <w:sz w:val="24"/>
          <w:szCs w:val="24"/>
          <w:lang w:eastAsia="pt-BR"/>
        </w:rPr>
        <w:t>Gleditschia</w:t>
      </w:r>
      <w:proofErr w:type="spellEnd"/>
      <w:r w:rsidR="009F1108" w:rsidRPr="009F1108">
        <w:rPr>
          <w:rFonts w:ascii="Times New Roman" w:eastAsia="+mn-ea" w:hAnsi="Times New Roman" w:cs="Times New Roman"/>
          <w:i/>
          <w:iCs/>
          <w:color w:val="000000"/>
          <w:kern w:val="24"/>
          <w:sz w:val="24"/>
          <w:szCs w:val="24"/>
          <w:lang w:eastAsia="pt-BR"/>
        </w:rPr>
        <w:t xml:space="preserve"> </w:t>
      </w:r>
      <w:proofErr w:type="spellStart"/>
      <w:r w:rsidR="009F1108" w:rsidRPr="009F1108">
        <w:rPr>
          <w:rFonts w:ascii="Times New Roman" w:eastAsia="+mn-ea" w:hAnsi="Times New Roman" w:cs="Times New Roman"/>
          <w:i/>
          <w:iCs/>
          <w:color w:val="000000"/>
          <w:kern w:val="24"/>
          <w:sz w:val="24"/>
          <w:szCs w:val="24"/>
          <w:lang w:eastAsia="pt-BR"/>
        </w:rPr>
        <w:t>amorphoides</w:t>
      </w:r>
      <w:proofErr w:type="spellEnd"/>
      <w:r w:rsidR="009F1108" w:rsidRPr="009F1108">
        <w:rPr>
          <w:rFonts w:ascii="Times New Roman" w:eastAsia="+mn-ea" w:hAnsi="Times New Roman" w:cs="Times New Roman"/>
          <w:i/>
          <w:iCs/>
          <w:color w:val="000000"/>
          <w:kern w:val="24"/>
          <w:sz w:val="24"/>
          <w:szCs w:val="24"/>
          <w:lang w:eastAsia="pt-BR"/>
        </w:rPr>
        <w:t xml:space="preserve"> </w:t>
      </w:r>
      <w:proofErr w:type="spellStart"/>
      <w:r w:rsidR="009F1108" w:rsidRPr="009F1108">
        <w:rPr>
          <w:rFonts w:ascii="Times New Roman" w:eastAsia="+mn-ea" w:hAnsi="Times New Roman" w:cs="Times New Roman"/>
          <w:color w:val="000000"/>
          <w:kern w:val="24"/>
          <w:sz w:val="24"/>
          <w:szCs w:val="24"/>
          <w:lang w:eastAsia="pt-BR"/>
        </w:rPr>
        <w:t>Taub</w:t>
      </w:r>
      <w:proofErr w:type="spellEnd"/>
      <w:r w:rsidR="009F1108" w:rsidRPr="009F1108">
        <w:rPr>
          <w:rFonts w:ascii="Times New Roman" w:eastAsia="+mn-ea" w:hAnsi="Times New Roman" w:cs="Times New Roman"/>
          <w:color w:val="000000"/>
          <w:kern w:val="24"/>
          <w:sz w:val="24"/>
          <w:szCs w:val="24"/>
          <w:lang w:eastAsia="pt-BR"/>
        </w:rPr>
        <w:t xml:space="preserve">. </w:t>
      </w:r>
      <w:proofErr w:type="spellStart"/>
      <w:r w:rsidR="009F1108" w:rsidRPr="009F1108">
        <w:rPr>
          <w:rFonts w:ascii="Times New Roman" w:eastAsia="+mn-ea" w:hAnsi="Times New Roman" w:cs="Times New Roman"/>
          <w:color w:val="000000"/>
          <w:kern w:val="24"/>
          <w:sz w:val="24"/>
          <w:szCs w:val="24"/>
          <w:lang w:eastAsia="pt-BR"/>
        </w:rPr>
        <w:t>Caesalpinaceae</w:t>
      </w:r>
      <w:proofErr w:type="spellEnd"/>
      <w:r w:rsidR="009F1108" w:rsidRPr="009F1108">
        <w:rPr>
          <w:rFonts w:ascii="Times New Roman" w:eastAsia="+mn-ea" w:hAnsi="Times New Roman" w:cs="Times New Roman"/>
          <w:b/>
          <w:bCs/>
          <w:color w:val="000000"/>
          <w:kern w:val="24"/>
          <w:sz w:val="24"/>
          <w:szCs w:val="24"/>
          <w:lang w:eastAsia="pt-BR"/>
        </w:rPr>
        <w:t>. Revista Brasileira de Sementes</w:t>
      </w:r>
      <w:r w:rsidR="009F1108" w:rsidRPr="009F1108">
        <w:rPr>
          <w:rFonts w:ascii="Times New Roman" w:eastAsia="+mn-ea" w:hAnsi="Times New Roman" w:cs="Times New Roman"/>
          <w:color w:val="000000"/>
          <w:kern w:val="24"/>
          <w:sz w:val="24"/>
          <w:szCs w:val="24"/>
          <w:lang w:eastAsia="pt-BR"/>
        </w:rPr>
        <w:t xml:space="preserve">, vol. 28, nº 3, p.101-107, 2006. </w:t>
      </w:r>
    </w:p>
    <w:p w14:paraId="179FC81D" w14:textId="77777777" w:rsidR="00E85A4F" w:rsidRDefault="00E85A4F" w:rsidP="009F1108">
      <w:pPr>
        <w:spacing w:after="0" w:line="240" w:lineRule="auto"/>
        <w:jc w:val="both"/>
        <w:rPr>
          <w:rFonts w:ascii="Times New Roman" w:eastAsia="+mn-ea" w:hAnsi="Times New Roman" w:cs="Times New Roman"/>
          <w:color w:val="000000"/>
          <w:kern w:val="24"/>
          <w:sz w:val="24"/>
          <w:szCs w:val="24"/>
          <w:lang w:eastAsia="pt-BR"/>
        </w:rPr>
      </w:pPr>
    </w:p>
    <w:p w14:paraId="67CCB788" w14:textId="15CD8503" w:rsidR="00E85A4F" w:rsidRPr="00E85A4F" w:rsidRDefault="00E85A4F" w:rsidP="00E85A4F">
      <w:pPr>
        <w:autoSpaceDE w:val="0"/>
        <w:autoSpaceDN w:val="0"/>
        <w:adjustRightInd w:val="0"/>
        <w:spacing w:after="0" w:line="240" w:lineRule="auto"/>
        <w:jc w:val="both"/>
        <w:rPr>
          <w:rFonts w:ascii="Times New Roman" w:hAnsi="Times New Roman" w:cs="Times New Roman"/>
          <w:sz w:val="24"/>
          <w:szCs w:val="24"/>
        </w:rPr>
      </w:pPr>
      <w:r w:rsidRPr="00E85A4F">
        <w:rPr>
          <w:rFonts w:ascii="Times New Roman" w:hAnsi="Times New Roman" w:cs="Times New Roman"/>
          <w:sz w:val="24"/>
          <w:szCs w:val="24"/>
        </w:rPr>
        <w:t xml:space="preserve">FOGAÇA, C. A. </w:t>
      </w:r>
      <w:r w:rsidRPr="00E85A4F">
        <w:rPr>
          <w:rFonts w:ascii="Times New Roman" w:hAnsi="Times New Roman" w:cs="Times New Roman"/>
          <w:i/>
          <w:sz w:val="24"/>
          <w:szCs w:val="24"/>
        </w:rPr>
        <w:t>et al</w:t>
      </w:r>
      <w:r w:rsidRPr="00E85A4F">
        <w:rPr>
          <w:rFonts w:ascii="Times New Roman" w:hAnsi="Times New Roman" w:cs="Times New Roman"/>
          <w:sz w:val="24"/>
          <w:szCs w:val="24"/>
        </w:rPr>
        <w:t xml:space="preserve">. Teste de tetrazólio em sementes de </w:t>
      </w:r>
      <w:proofErr w:type="spellStart"/>
      <w:r w:rsidRPr="00E85A4F">
        <w:rPr>
          <w:rFonts w:ascii="Times New Roman" w:hAnsi="Times New Roman" w:cs="Times New Roman"/>
          <w:i/>
          <w:iCs/>
          <w:sz w:val="24"/>
          <w:szCs w:val="24"/>
        </w:rPr>
        <w:t>Copaifera</w:t>
      </w:r>
      <w:proofErr w:type="spellEnd"/>
      <w:r w:rsidRPr="00E85A4F">
        <w:rPr>
          <w:rFonts w:ascii="Times New Roman" w:hAnsi="Times New Roman" w:cs="Times New Roman"/>
          <w:i/>
          <w:iCs/>
          <w:sz w:val="24"/>
          <w:szCs w:val="24"/>
        </w:rPr>
        <w:t xml:space="preserve"> </w:t>
      </w:r>
      <w:proofErr w:type="spellStart"/>
      <w:r w:rsidRPr="00E85A4F">
        <w:rPr>
          <w:rFonts w:ascii="Times New Roman" w:hAnsi="Times New Roman" w:cs="Times New Roman"/>
          <w:i/>
          <w:iCs/>
          <w:sz w:val="24"/>
          <w:szCs w:val="24"/>
        </w:rPr>
        <w:t>langsdorffii</w:t>
      </w:r>
      <w:proofErr w:type="spellEnd"/>
      <w:r w:rsidRPr="00E85A4F">
        <w:rPr>
          <w:rFonts w:ascii="Times New Roman" w:hAnsi="Times New Roman" w:cs="Times New Roman"/>
          <w:i/>
          <w:iCs/>
          <w:sz w:val="24"/>
          <w:szCs w:val="24"/>
        </w:rPr>
        <w:t xml:space="preserve"> </w:t>
      </w:r>
      <w:r w:rsidRPr="00E85A4F">
        <w:rPr>
          <w:rFonts w:ascii="Times New Roman" w:hAnsi="Times New Roman" w:cs="Times New Roman"/>
          <w:sz w:val="24"/>
          <w:szCs w:val="24"/>
        </w:rPr>
        <w:t>e</w:t>
      </w:r>
      <w:r>
        <w:rPr>
          <w:rFonts w:ascii="Times New Roman" w:hAnsi="Times New Roman" w:cs="Times New Roman"/>
          <w:sz w:val="24"/>
          <w:szCs w:val="24"/>
        </w:rPr>
        <w:t xml:space="preserve"> </w:t>
      </w:r>
      <w:proofErr w:type="spellStart"/>
      <w:r w:rsidRPr="00E85A4F">
        <w:rPr>
          <w:rFonts w:ascii="Times New Roman" w:hAnsi="Times New Roman" w:cs="Times New Roman"/>
          <w:i/>
          <w:iCs/>
          <w:sz w:val="24"/>
          <w:szCs w:val="24"/>
        </w:rPr>
        <w:t>Schizolobium</w:t>
      </w:r>
      <w:proofErr w:type="spellEnd"/>
      <w:r w:rsidRPr="00E85A4F">
        <w:rPr>
          <w:rFonts w:ascii="Times New Roman" w:hAnsi="Times New Roman" w:cs="Times New Roman"/>
          <w:i/>
          <w:iCs/>
          <w:sz w:val="24"/>
          <w:szCs w:val="24"/>
        </w:rPr>
        <w:t xml:space="preserve"> </w:t>
      </w:r>
      <w:proofErr w:type="spellStart"/>
      <w:r w:rsidRPr="00E85A4F">
        <w:rPr>
          <w:rFonts w:ascii="Times New Roman" w:hAnsi="Times New Roman" w:cs="Times New Roman"/>
          <w:i/>
          <w:iCs/>
          <w:sz w:val="24"/>
          <w:szCs w:val="24"/>
        </w:rPr>
        <w:t>parahyba</w:t>
      </w:r>
      <w:proofErr w:type="spellEnd"/>
      <w:r w:rsidRPr="00E85A4F">
        <w:rPr>
          <w:rFonts w:ascii="Times New Roman" w:hAnsi="Times New Roman" w:cs="Times New Roman"/>
          <w:iCs/>
          <w:sz w:val="24"/>
          <w:szCs w:val="24"/>
        </w:rPr>
        <w:t xml:space="preserve">. </w:t>
      </w:r>
      <w:r w:rsidRPr="00E85A4F">
        <w:rPr>
          <w:rFonts w:ascii="Times New Roman" w:hAnsi="Times New Roman" w:cs="Times New Roman"/>
          <w:b/>
          <w:sz w:val="24"/>
          <w:szCs w:val="24"/>
        </w:rPr>
        <w:t>FLORESTA</w:t>
      </w:r>
      <w:r w:rsidRPr="00E85A4F">
        <w:rPr>
          <w:rFonts w:ascii="Times New Roman" w:hAnsi="Times New Roman" w:cs="Times New Roman"/>
          <w:sz w:val="24"/>
          <w:szCs w:val="24"/>
        </w:rPr>
        <w:t xml:space="preserve">, Curitiba, PR, v. 41, n. 4, p. 895 - 904, out./dez. 2011. </w:t>
      </w:r>
    </w:p>
    <w:p w14:paraId="06CC48BE" w14:textId="77777777" w:rsidR="009F1108" w:rsidRDefault="009F1108"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64539AD0" w14:textId="77777777" w:rsidR="000B41BE" w:rsidRPr="00A95F7F" w:rsidRDefault="002C74C1" w:rsidP="008830A3">
      <w:p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A95F7F">
        <w:rPr>
          <w:rFonts w:ascii="Times New Roman" w:eastAsia="Calibri" w:hAnsi="Times New Roman" w:cs="Times New Roman"/>
          <w:color w:val="000000"/>
          <w:sz w:val="24"/>
          <w:szCs w:val="24"/>
        </w:rPr>
        <w:t xml:space="preserve">GARCIA, D. C. </w:t>
      </w:r>
      <w:r w:rsidRPr="00A95F7F">
        <w:rPr>
          <w:rFonts w:ascii="Times New Roman" w:eastAsia="Calibri" w:hAnsi="Times New Roman" w:cs="Times New Roman"/>
          <w:i/>
          <w:color w:val="000000"/>
          <w:sz w:val="24"/>
          <w:szCs w:val="24"/>
        </w:rPr>
        <w:t>et al</w:t>
      </w:r>
      <w:r w:rsidR="000B41BE" w:rsidRPr="00A95F7F">
        <w:rPr>
          <w:rFonts w:ascii="Times New Roman" w:eastAsia="Calibri" w:hAnsi="Times New Roman" w:cs="Times New Roman"/>
          <w:i/>
          <w:color w:val="000000"/>
          <w:sz w:val="24"/>
          <w:szCs w:val="24"/>
        </w:rPr>
        <w:t>.</w:t>
      </w:r>
      <w:r w:rsidR="000B41BE" w:rsidRPr="00A95F7F">
        <w:rPr>
          <w:rFonts w:ascii="Times New Roman" w:eastAsia="Calibri" w:hAnsi="Times New Roman" w:cs="Times New Roman"/>
          <w:color w:val="000000"/>
          <w:sz w:val="24"/>
          <w:szCs w:val="24"/>
        </w:rPr>
        <w:t xml:space="preserve"> </w:t>
      </w:r>
      <w:r w:rsidR="000B41BE" w:rsidRPr="00A95F7F">
        <w:rPr>
          <w:rFonts w:ascii="Times New Roman" w:eastAsia="Calibri" w:hAnsi="Times New Roman" w:cs="Times New Roman"/>
          <w:b/>
          <w:bCs/>
          <w:color w:val="000000"/>
          <w:sz w:val="24"/>
          <w:szCs w:val="24"/>
        </w:rPr>
        <w:t xml:space="preserve">A </w:t>
      </w:r>
      <w:r w:rsidR="000B41BE" w:rsidRPr="00A95F7F">
        <w:rPr>
          <w:rFonts w:ascii="Times New Roman" w:eastAsia="Calibri" w:hAnsi="Times New Roman" w:cs="Times New Roman"/>
          <w:bCs/>
          <w:color w:val="000000"/>
          <w:sz w:val="24"/>
          <w:szCs w:val="24"/>
        </w:rPr>
        <w:t xml:space="preserve">secagem de sementes. </w:t>
      </w:r>
      <w:r w:rsidR="000B41BE" w:rsidRPr="00A95F7F">
        <w:rPr>
          <w:rFonts w:ascii="Times New Roman" w:eastAsia="Calibri" w:hAnsi="Times New Roman" w:cs="Times New Roman"/>
          <w:b/>
          <w:bCs/>
          <w:color w:val="000000"/>
          <w:sz w:val="24"/>
          <w:szCs w:val="24"/>
        </w:rPr>
        <w:t>Ciência Rural,</w:t>
      </w:r>
      <w:r w:rsidR="000B41BE" w:rsidRPr="00A95F7F">
        <w:rPr>
          <w:rFonts w:ascii="Times New Roman" w:eastAsia="Calibri" w:hAnsi="Times New Roman" w:cs="Times New Roman"/>
          <w:bCs/>
          <w:color w:val="000000"/>
          <w:sz w:val="24"/>
          <w:szCs w:val="24"/>
        </w:rPr>
        <w:t xml:space="preserve"> v.34, n.2, </w:t>
      </w:r>
      <w:proofErr w:type="spellStart"/>
      <w:r w:rsidR="000B41BE" w:rsidRPr="00A95F7F">
        <w:rPr>
          <w:rFonts w:ascii="Times New Roman" w:eastAsia="Calibri" w:hAnsi="Times New Roman" w:cs="Times New Roman"/>
          <w:bCs/>
          <w:color w:val="000000"/>
          <w:sz w:val="24"/>
          <w:szCs w:val="24"/>
        </w:rPr>
        <w:t>mar-abr</w:t>
      </w:r>
      <w:proofErr w:type="spellEnd"/>
      <w:r w:rsidR="000B41BE" w:rsidRPr="00A95F7F">
        <w:rPr>
          <w:rFonts w:ascii="Times New Roman" w:eastAsia="Calibri" w:hAnsi="Times New Roman" w:cs="Times New Roman"/>
          <w:bCs/>
          <w:color w:val="000000"/>
          <w:sz w:val="24"/>
          <w:szCs w:val="24"/>
        </w:rPr>
        <w:t>, 2004.</w:t>
      </w:r>
    </w:p>
    <w:p w14:paraId="7666FA05" w14:textId="77777777" w:rsidR="00E741AF" w:rsidRPr="00A95F7F" w:rsidRDefault="00E741AF" w:rsidP="008830A3">
      <w:p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p>
    <w:p w14:paraId="67929790" w14:textId="77777777" w:rsidR="00E741AF" w:rsidRPr="00A95F7F" w:rsidRDefault="00E741AF" w:rsidP="008830A3">
      <w:pPr>
        <w:autoSpaceDE w:val="0"/>
        <w:autoSpaceDN w:val="0"/>
        <w:adjustRightInd w:val="0"/>
        <w:spacing w:after="0" w:line="240" w:lineRule="auto"/>
        <w:contextualSpacing/>
        <w:jc w:val="both"/>
        <w:rPr>
          <w:rFonts w:ascii="Times New Roman" w:hAnsi="Times New Roman" w:cs="Times New Roman"/>
          <w:sz w:val="24"/>
          <w:szCs w:val="24"/>
        </w:rPr>
      </w:pPr>
      <w:r w:rsidRPr="009E1D73">
        <w:rPr>
          <w:rFonts w:ascii="Times New Roman" w:hAnsi="Times New Roman" w:cs="Times New Roman"/>
          <w:sz w:val="24"/>
          <w:szCs w:val="24"/>
          <w:lang w:val="en-US"/>
        </w:rPr>
        <w:t>HONG, T.</w:t>
      </w:r>
      <w:r w:rsidR="001F025A" w:rsidRPr="009E1D73">
        <w:rPr>
          <w:rFonts w:ascii="Times New Roman" w:hAnsi="Times New Roman" w:cs="Times New Roman"/>
          <w:sz w:val="24"/>
          <w:szCs w:val="24"/>
          <w:lang w:val="en-US"/>
        </w:rPr>
        <w:t xml:space="preserve"> </w:t>
      </w:r>
      <w:r w:rsidRPr="009E1D73">
        <w:rPr>
          <w:rFonts w:ascii="Times New Roman" w:hAnsi="Times New Roman" w:cs="Times New Roman"/>
          <w:sz w:val="24"/>
          <w:szCs w:val="24"/>
          <w:lang w:val="en-US"/>
        </w:rPr>
        <w:t>D.; ELLIS, R.</w:t>
      </w:r>
      <w:r w:rsidR="001F025A" w:rsidRPr="009E1D73">
        <w:rPr>
          <w:rFonts w:ascii="Times New Roman" w:hAnsi="Times New Roman" w:cs="Times New Roman"/>
          <w:sz w:val="24"/>
          <w:szCs w:val="24"/>
          <w:lang w:val="en-US"/>
        </w:rPr>
        <w:t xml:space="preserve"> </w:t>
      </w:r>
      <w:r w:rsidRPr="009E1D73">
        <w:rPr>
          <w:rFonts w:ascii="Times New Roman" w:hAnsi="Times New Roman" w:cs="Times New Roman"/>
          <w:sz w:val="24"/>
          <w:szCs w:val="24"/>
          <w:lang w:val="en-US"/>
        </w:rPr>
        <w:t>H. A protocol to determine seed storage behavior. In: ENGELS, J.</w:t>
      </w:r>
      <w:r w:rsidR="001F025A" w:rsidRPr="009E1D73">
        <w:rPr>
          <w:rFonts w:ascii="Times New Roman" w:hAnsi="Times New Roman" w:cs="Times New Roman"/>
          <w:sz w:val="24"/>
          <w:szCs w:val="24"/>
          <w:lang w:val="en-US"/>
        </w:rPr>
        <w:t xml:space="preserve"> </w:t>
      </w:r>
      <w:r w:rsidRPr="009E1D73">
        <w:rPr>
          <w:rFonts w:ascii="Times New Roman" w:hAnsi="Times New Roman" w:cs="Times New Roman"/>
          <w:sz w:val="24"/>
          <w:szCs w:val="24"/>
          <w:lang w:val="en-US"/>
        </w:rPr>
        <w:t>M.</w:t>
      </w:r>
      <w:r w:rsidR="001F025A" w:rsidRPr="009E1D73">
        <w:rPr>
          <w:rFonts w:ascii="Times New Roman" w:hAnsi="Times New Roman" w:cs="Times New Roman"/>
          <w:sz w:val="24"/>
          <w:szCs w:val="24"/>
          <w:lang w:val="en-US"/>
        </w:rPr>
        <w:t xml:space="preserve"> </w:t>
      </w:r>
      <w:r w:rsidRPr="009E1D73">
        <w:rPr>
          <w:rFonts w:ascii="Times New Roman" w:hAnsi="Times New Roman" w:cs="Times New Roman"/>
          <w:sz w:val="24"/>
          <w:szCs w:val="24"/>
          <w:lang w:val="en-US"/>
        </w:rPr>
        <w:t xml:space="preserve">M; TOLL, J. (IPGRI </w:t>
      </w:r>
      <w:r w:rsidRPr="009E1D73">
        <w:rPr>
          <w:rFonts w:ascii="Times New Roman" w:hAnsi="Times New Roman" w:cs="Times New Roman"/>
          <w:b/>
          <w:iCs/>
          <w:sz w:val="24"/>
          <w:szCs w:val="24"/>
          <w:lang w:val="en-US"/>
        </w:rPr>
        <w:t>Technical Bulletin</w:t>
      </w:r>
      <w:r w:rsidRPr="009E1D73">
        <w:rPr>
          <w:rFonts w:ascii="Times New Roman" w:hAnsi="Times New Roman" w:cs="Times New Roman"/>
          <w:i/>
          <w:iCs/>
          <w:sz w:val="24"/>
          <w:szCs w:val="24"/>
          <w:lang w:val="en-US"/>
        </w:rPr>
        <w:t xml:space="preserve"> </w:t>
      </w:r>
      <w:r w:rsidRPr="009E1D73">
        <w:rPr>
          <w:rFonts w:ascii="Times New Roman" w:hAnsi="Times New Roman" w:cs="Times New Roman"/>
          <w:sz w:val="24"/>
          <w:szCs w:val="24"/>
          <w:lang w:val="en-US"/>
        </w:rPr>
        <w:t xml:space="preserve">n.1). </w:t>
      </w:r>
      <w:proofErr w:type="spellStart"/>
      <w:r w:rsidRPr="00A95F7F">
        <w:rPr>
          <w:rFonts w:ascii="Times New Roman" w:hAnsi="Times New Roman" w:cs="Times New Roman"/>
          <w:sz w:val="24"/>
          <w:szCs w:val="24"/>
        </w:rPr>
        <w:t>Rome</w:t>
      </w:r>
      <w:proofErr w:type="spellEnd"/>
      <w:r w:rsidRPr="00A95F7F">
        <w:rPr>
          <w:rFonts w:ascii="Times New Roman" w:hAnsi="Times New Roman" w:cs="Times New Roman"/>
          <w:sz w:val="24"/>
          <w:szCs w:val="24"/>
        </w:rPr>
        <w:t xml:space="preserve">: IPGRI, 1996. 62p. </w:t>
      </w:r>
    </w:p>
    <w:p w14:paraId="7DCD51FD"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p>
    <w:p w14:paraId="50A8194A" w14:textId="6F9A1ECC"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r w:rsidRPr="00A95F7F">
        <w:rPr>
          <w:rFonts w:ascii="Times New Roman" w:eastAsia="Calibri" w:hAnsi="Times New Roman" w:cs="Times New Roman"/>
          <w:color w:val="000000"/>
          <w:sz w:val="24"/>
          <w:szCs w:val="24"/>
        </w:rPr>
        <w:t>LANG</w:t>
      </w:r>
      <w:r w:rsidR="009F43F9">
        <w:rPr>
          <w:rFonts w:ascii="Times New Roman" w:eastAsia="Calibri" w:hAnsi="Times New Roman" w:cs="Times New Roman"/>
          <w:color w:val="000000"/>
          <w:sz w:val="24"/>
          <w:szCs w:val="24"/>
        </w:rPr>
        <w:t xml:space="preserve">LEY, P. </w:t>
      </w:r>
      <w:proofErr w:type="spellStart"/>
      <w:r w:rsidR="009F43F9">
        <w:rPr>
          <w:rFonts w:ascii="Times New Roman" w:eastAsia="Calibri" w:hAnsi="Times New Roman" w:cs="Times New Roman"/>
          <w:color w:val="000000"/>
          <w:sz w:val="24"/>
          <w:szCs w:val="24"/>
        </w:rPr>
        <w:t>Why</w:t>
      </w:r>
      <w:proofErr w:type="spellEnd"/>
      <w:r w:rsidR="009F43F9">
        <w:rPr>
          <w:rFonts w:ascii="Times New Roman" w:eastAsia="Calibri" w:hAnsi="Times New Roman" w:cs="Times New Roman"/>
          <w:color w:val="000000"/>
          <w:sz w:val="24"/>
          <w:szCs w:val="24"/>
        </w:rPr>
        <w:t xml:space="preserve"> a </w:t>
      </w:r>
      <w:proofErr w:type="spellStart"/>
      <w:r w:rsidR="009F43F9">
        <w:rPr>
          <w:rFonts w:ascii="Times New Roman" w:eastAsia="Calibri" w:hAnsi="Times New Roman" w:cs="Times New Roman"/>
          <w:color w:val="000000"/>
          <w:sz w:val="24"/>
          <w:szCs w:val="24"/>
        </w:rPr>
        <w:t>pomegranate</w:t>
      </w:r>
      <w:proofErr w:type="spellEnd"/>
      <w:r w:rsidR="009F43F9">
        <w:rPr>
          <w:rFonts w:ascii="Times New Roman" w:eastAsia="Calibri" w:hAnsi="Times New Roman" w:cs="Times New Roman"/>
          <w:color w:val="000000"/>
          <w:sz w:val="24"/>
          <w:szCs w:val="24"/>
        </w:rPr>
        <w:t>.</w:t>
      </w:r>
      <w:r w:rsidRPr="00A95F7F">
        <w:rPr>
          <w:rFonts w:ascii="Times New Roman" w:eastAsia="Calibri" w:hAnsi="Times New Roman" w:cs="Times New Roman"/>
          <w:color w:val="000000"/>
          <w:sz w:val="24"/>
          <w:szCs w:val="24"/>
        </w:rPr>
        <w:t xml:space="preserve"> </w:t>
      </w:r>
      <w:r w:rsidRPr="00A95F7F">
        <w:rPr>
          <w:rFonts w:ascii="Times New Roman" w:eastAsia="Calibri" w:hAnsi="Times New Roman" w:cs="Times New Roman"/>
          <w:b/>
          <w:bCs/>
          <w:color w:val="000000"/>
          <w:sz w:val="24"/>
          <w:szCs w:val="24"/>
          <w:lang w:val="en-US"/>
        </w:rPr>
        <w:t>British of Medicine Journal</w:t>
      </w:r>
      <w:r w:rsidRPr="00A95F7F">
        <w:rPr>
          <w:rFonts w:ascii="Times New Roman" w:eastAsia="Calibri" w:hAnsi="Times New Roman" w:cs="Times New Roman"/>
          <w:color w:val="000000"/>
          <w:sz w:val="24"/>
          <w:szCs w:val="24"/>
          <w:lang w:val="en-US"/>
        </w:rPr>
        <w:t>, v.321, n.4, p.1153-4, 2000.</w:t>
      </w:r>
    </w:p>
    <w:p w14:paraId="5BDEFE14"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p>
    <w:p w14:paraId="14C62913" w14:textId="77777777" w:rsidR="000B41BE" w:rsidRPr="00A95F7F" w:rsidRDefault="000B41BE" w:rsidP="008830A3">
      <w:pPr>
        <w:spacing w:after="0" w:line="240" w:lineRule="auto"/>
        <w:contextualSpacing/>
        <w:jc w:val="both"/>
        <w:rPr>
          <w:rFonts w:ascii="Times New Roman" w:eastAsia="Times New Roman" w:hAnsi="Times New Roman" w:cs="Times New Roman"/>
          <w:sz w:val="24"/>
          <w:szCs w:val="24"/>
          <w:lang w:eastAsia="pt-BR"/>
        </w:rPr>
      </w:pPr>
      <w:r w:rsidRPr="00A95F7F">
        <w:rPr>
          <w:rFonts w:ascii="Times New Roman" w:eastAsia="Times New Roman" w:hAnsi="Times New Roman" w:cs="Times New Roman"/>
          <w:sz w:val="24"/>
          <w:szCs w:val="24"/>
          <w:lang w:eastAsia="pt-BR"/>
        </w:rPr>
        <w:t xml:space="preserve">LORENZI, H.; SOUZA, H.M. Plantas ornamentais no Brasil – arbustivas, herbáceas e trepadeiras. 3.ed. Nova Odessa: Plantarum, 2001. 1088p. </w:t>
      </w:r>
    </w:p>
    <w:p w14:paraId="11226F49"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p>
    <w:p w14:paraId="7113EB87" w14:textId="77777777" w:rsidR="000B41BE" w:rsidRPr="00A95F7F" w:rsidRDefault="004D72F6" w:rsidP="008830A3">
      <w:pPr>
        <w:spacing w:after="0" w:line="240" w:lineRule="auto"/>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LEITE, J. P.</w:t>
      </w:r>
      <w:r w:rsidR="001F025A">
        <w:rPr>
          <w:rFonts w:ascii="Times New Roman" w:eastAsia="Times New Roman" w:hAnsi="Times New Roman" w:cs="Times New Roman"/>
          <w:sz w:val="24"/>
          <w:szCs w:val="24"/>
          <w:lang w:eastAsia="pt-BR"/>
        </w:rPr>
        <w:t xml:space="preserve"> </w:t>
      </w:r>
      <w:r w:rsidR="000B41BE" w:rsidRPr="00A95F7F">
        <w:rPr>
          <w:rFonts w:ascii="Times New Roman" w:eastAsia="Times New Roman" w:hAnsi="Times New Roman" w:cs="Times New Roman"/>
          <w:sz w:val="24"/>
          <w:szCs w:val="24"/>
          <w:lang w:eastAsia="pt-BR"/>
        </w:rPr>
        <w:t>V</w:t>
      </w:r>
      <w:r w:rsidR="002C74C1" w:rsidRPr="00A95F7F">
        <w:rPr>
          <w:rFonts w:ascii="Times New Roman" w:eastAsia="Times New Roman" w:hAnsi="Times New Roman" w:cs="Times New Roman"/>
          <w:sz w:val="24"/>
          <w:szCs w:val="24"/>
          <w:lang w:eastAsia="pt-BR"/>
        </w:rPr>
        <w:t xml:space="preserve">. </w:t>
      </w:r>
      <w:r w:rsidR="002C74C1" w:rsidRPr="00A95F7F">
        <w:rPr>
          <w:rFonts w:ascii="Times New Roman" w:eastAsia="Times New Roman" w:hAnsi="Times New Roman" w:cs="Times New Roman"/>
          <w:i/>
          <w:sz w:val="24"/>
          <w:szCs w:val="24"/>
          <w:lang w:eastAsia="pt-BR"/>
        </w:rPr>
        <w:t>et al</w:t>
      </w:r>
      <w:r w:rsidR="002C74C1" w:rsidRPr="00A95F7F">
        <w:rPr>
          <w:rFonts w:ascii="Times New Roman" w:eastAsia="Times New Roman" w:hAnsi="Times New Roman" w:cs="Times New Roman"/>
          <w:sz w:val="24"/>
          <w:szCs w:val="24"/>
          <w:lang w:eastAsia="pt-BR"/>
        </w:rPr>
        <w:t>.</w:t>
      </w:r>
      <w:r w:rsidR="000B41BE" w:rsidRPr="00A95F7F">
        <w:rPr>
          <w:rFonts w:ascii="Times New Roman" w:eastAsia="Times New Roman" w:hAnsi="Times New Roman" w:cs="Times New Roman"/>
          <w:sz w:val="24"/>
          <w:szCs w:val="24"/>
          <w:lang w:eastAsia="pt-BR"/>
        </w:rPr>
        <w:t xml:space="preserve"> Plantas medicinais no entorno do Parque Estadual da Serra do Brigadeiro. MG. </w:t>
      </w:r>
      <w:r w:rsidR="000B41BE" w:rsidRPr="00A95F7F">
        <w:rPr>
          <w:rFonts w:ascii="Times New Roman" w:eastAsia="Times New Roman" w:hAnsi="Times New Roman" w:cs="Times New Roman"/>
          <w:b/>
          <w:sz w:val="24"/>
          <w:szCs w:val="24"/>
          <w:lang w:eastAsia="pt-BR"/>
        </w:rPr>
        <w:t>BIOTA</w:t>
      </w:r>
      <w:r w:rsidR="000B41BE" w:rsidRPr="00A95F7F">
        <w:rPr>
          <w:rFonts w:ascii="Times New Roman" w:eastAsia="Times New Roman" w:hAnsi="Times New Roman" w:cs="Times New Roman"/>
          <w:sz w:val="24"/>
          <w:szCs w:val="24"/>
          <w:lang w:eastAsia="pt-BR"/>
        </w:rPr>
        <w:t>, v.1, n.4, p.16-34, 2008.</w:t>
      </w:r>
    </w:p>
    <w:p w14:paraId="341C376E" w14:textId="77777777" w:rsidR="004D72F6" w:rsidRDefault="004D72F6" w:rsidP="008830A3">
      <w:pPr>
        <w:spacing w:after="0" w:line="240" w:lineRule="auto"/>
        <w:contextualSpacing/>
        <w:jc w:val="both"/>
        <w:rPr>
          <w:rFonts w:ascii="Times New Roman" w:eastAsia="Times New Roman" w:hAnsi="Times New Roman" w:cs="Times New Roman"/>
          <w:sz w:val="24"/>
          <w:szCs w:val="24"/>
          <w:lang w:eastAsia="pt-BR"/>
        </w:rPr>
      </w:pPr>
    </w:p>
    <w:p w14:paraId="39874051" w14:textId="77777777" w:rsidR="004D72F6" w:rsidRPr="004D72F6" w:rsidRDefault="004D72F6" w:rsidP="008830A3">
      <w:pPr>
        <w:autoSpaceDE w:val="0"/>
        <w:autoSpaceDN w:val="0"/>
        <w:adjustRightInd w:val="0"/>
        <w:spacing w:after="0" w:line="240" w:lineRule="auto"/>
        <w:contextualSpacing/>
        <w:jc w:val="both"/>
        <w:rPr>
          <w:rFonts w:ascii="Times New Roman" w:hAnsi="Times New Roman" w:cs="Times New Roman"/>
          <w:color w:val="292526"/>
          <w:sz w:val="24"/>
          <w:szCs w:val="24"/>
        </w:rPr>
      </w:pPr>
      <w:r w:rsidRPr="009E1D73">
        <w:rPr>
          <w:rFonts w:ascii="Times New Roman" w:hAnsi="Times New Roman" w:cs="Times New Roman"/>
          <w:color w:val="292526"/>
          <w:sz w:val="24"/>
          <w:szCs w:val="24"/>
          <w:lang w:val="en-US"/>
        </w:rPr>
        <w:t>MURDOCH, A.</w:t>
      </w:r>
      <w:r w:rsidR="001F025A" w:rsidRPr="009E1D73">
        <w:rPr>
          <w:rFonts w:ascii="Times New Roman" w:hAnsi="Times New Roman" w:cs="Times New Roman"/>
          <w:color w:val="292526"/>
          <w:sz w:val="24"/>
          <w:szCs w:val="24"/>
          <w:lang w:val="en-US"/>
        </w:rPr>
        <w:t xml:space="preserve"> </w:t>
      </w:r>
      <w:r w:rsidRPr="009E1D73">
        <w:rPr>
          <w:rFonts w:ascii="Times New Roman" w:hAnsi="Times New Roman" w:cs="Times New Roman"/>
          <w:color w:val="292526"/>
          <w:sz w:val="24"/>
          <w:szCs w:val="24"/>
          <w:lang w:val="en-US"/>
        </w:rPr>
        <w:t>J.; ELLIS, R.</w:t>
      </w:r>
      <w:r w:rsidR="001F025A" w:rsidRPr="009E1D73">
        <w:rPr>
          <w:rFonts w:ascii="Times New Roman" w:hAnsi="Times New Roman" w:cs="Times New Roman"/>
          <w:color w:val="292526"/>
          <w:sz w:val="24"/>
          <w:szCs w:val="24"/>
          <w:lang w:val="en-US"/>
        </w:rPr>
        <w:t xml:space="preserve"> </w:t>
      </w:r>
      <w:r w:rsidRPr="009E1D73">
        <w:rPr>
          <w:rFonts w:ascii="Times New Roman" w:hAnsi="Times New Roman" w:cs="Times New Roman"/>
          <w:color w:val="292526"/>
          <w:sz w:val="24"/>
          <w:szCs w:val="24"/>
          <w:lang w:val="en-US"/>
        </w:rPr>
        <w:t xml:space="preserve">H. Longevity, viability and dormancy. In: FENNER, M. (Ed.) </w:t>
      </w:r>
      <w:r w:rsidRPr="009E1D73">
        <w:rPr>
          <w:rFonts w:ascii="Times New Roman" w:hAnsi="Times New Roman" w:cs="Times New Roman"/>
          <w:b/>
          <w:bCs/>
          <w:color w:val="292526"/>
          <w:sz w:val="24"/>
          <w:szCs w:val="24"/>
          <w:lang w:val="en-US"/>
        </w:rPr>
        <w:t>Seeds</w:t>
      </w:r>
      <w:r w:rsidRPr="009E1D73">
        <w:rPr>
          <w:rFonts w:ascii="Times New Roman" w:hAnsi="Times New Roman" w:cs="Times New Roman"/>
          <w:color w:val="292526"/>
          <w:sz w:val="24"/>
          <w:szCs w:val="24"/>
          <w:lang w:val="en-US"/>
        </w:rPr>
        <w:t xml:space="preserve">: the ecology of regeneration in plant communities. </w:t>
      </w:r>
      <w:proofErr w:type="spellStart"/>
      <w:r w:rsidRPr="004D72F6">
        <w:rPr>
          <w:rFonts w:ascii="Times New Roman" w:hAnsi="Times New Roman" w:cs="Times New Roman"/>
          <w:color w:val="292526"/>
          <w:sz w:val="24"/>
          <w:szCs w:val="24"/>
        </w:rPr>
        <w:t>Wallingford</w:t>
      </w:r>
      <w:proofErr w:type="spellEnd"/>
      <w:r w:rsidRPr="004D72F6">
        <w:rPr>
          <w:rFonts w:ascii="Times New Roman" w:hAnsi="Times New Roman" w:cs="Times New Roman"/>
          <w:color w:val="292526"/>
          <w:sz w:val="24"/>
          <w:szCs w:val="24"/>
        </w:rPr>
        <w:t xml:space="preserve">: CAB </w:t>
      </w:r>
      <w:proofErr w:type="spellStart"/>
      <w:r w:rsidRPr="004D72F6">
        <w:rPr>
          <w:rFonts w:ascii="Times New Roman" w:hAnsi="Times New Roman" w:cs="Times New Roman"/>
          <w:color w:val="292526"/>
          <w:sz w:val="24"/>
          <w:szCs w:val="24"/>
        </w:rPr>
        <w:t>International</w:t>
      </w:r>
      <w:proofErr w:type="spellEnd"/>
      <w:r w:rsidRPr="004D72F6">
        <w:rPr>
          <w:rFonts w:ascii="Times New Roman" w:hAnsi="Times New Roman" w:cs="Times New Roman"/>
          <w:color w:val="292526"/>
          <w:sz w:val="24"/>
          <w:szCs w:val="24"/>
        </w:rPr>
        <w:t>, 1993. p.193-229.</w:t>
      </w:r>
    </w:p>
    <w:p w14:paraId="14BB3699"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6D2A56E2" w14:textId="77777777" w:rsidR="000B41BE" w:rsidRPr="00A95F7F" w:rsidRDefault="000B41BE" w:rsidP="008830A3">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A95F7F">
        <w:rPr>
          <w:rFonts w:ascii="Times New Roman" w:eastAsia="Calibri" w:hAnsi="Times New Roman" w:cs="Times New Roman"/>
          <w:sz w:val="24"/>
          <w:szCs w:val="24"/>
        </w:rPr>
        <w:t xml:space="preserve">MAIA, M. </w:t>
      </w:r>
      <w:r w:rsidRPr="00A95F7F">
        <w:rPr>
          <w:rFonts w:ascii="Times New Roman" w:eastAsia="Calibri" w:hAnsi="Times New Roman" w:cs="Times New Roman"/>
          <w:b/>
          <w:bCs/>
          <w:sz w:val="24"/>
          <w:szCs w:val="24"/>
        </w:rPr>
        <w:t xml:space="preserve">Secagem de sementes de </w:t>
      </w:r>
      <w:proofErr w:type="spellStart"/>
      <w:r w:rsidRPr="00A95F7F">
        <w:rPr>
          <w:rFonts w:ascii="Times New Roman" w:eastAsia="Calibri" w:hAnsi="Times New Roman" w:cs="Times New Roman"/>
          <w:b/>
          <w:bCs/>
          <w:sz w:val="24"/>
          <w:szCs w:val="24"/>
        </w:rPr>
        <w:t>azevém</w:t>
      </w:r>
      <w:proofErr w:type="spellEnd"/>
      <w:r w:rsidRPr="00A95F7F">
        <w:rPr>
          <w:rFonts w:ascii="Times New Roman" w:eastAsia="Calibri" w:hAnsi="Times New Roman" w:cs="Times New Roman"/>
          <w:b/>
          <w:bCs/>
          <w:sz w:val="24"/>
          <w:szCs w:val="24"/>
        </w:rPr>
        <w:t xml:space="preserve"> anual </w:t>
      </w:r>
      <w:r w:rsidRPr="00A95F7F">
        <w:rPr>
          <w:rFonts w:ascii="Times New Roman" w:eastAsia="Calibri" w:hAnsi="Times New Roman" w:cs="Times New Roman"/>
          <w:bCs/>
          <w:i/>
          <w:iCs/>
          <w:sz w:val="24"/>
          <w:szCs w:val="24"/>
        </w:rPr>
        <w:t>(</w:t>
      </w:r>
      <w:proofErr w:type="spellStart"/>
      <w:r w:rsidRPr="00A95F7F">
        <w:rPr>
          <w:rFonts w:ascii="Times New Roman" w:eastAsia="Calibri" w:hAnsi="Times New Roman" w:cs="Times New Roman"/>
          <w:bCs/>
          <w:i/>
          <w:iCs/>
          <w:sz w:val="24"/>
          <w:szCs w:val="24"/>
        </w:rPr>
        <w:t>Lolium</w:t>
      </w:r>
      <w:proofErr w:type="spellEnd"/>
      <w:r w:rsidRPr="00A95F7F">
        <w:rPr>
          <w:rFonts w:ascii="Times New Roman" w:eastAsia="Calibri" w:hAnsi="Times New Roman" w:cs="Times New Roman"/>
          <w:bCs/>
          <w:i/>
          <w:iCs/>
          <w:sz w:val="24"/>
          <w:szCs w:val="24"/>
        </w:rPr>
        <w:t xml:space="preserve"> </w:t>
      </w:r>
      <w:proofErr w:type="spellStart"/>
      <w:r w:rsidRPr="00A95F7F">
        <w:rPr>
          <w:rFonts w:ascii="Times New Roman" w:eastAsia="Calibri" w:hAnsi="Times New Roman" w:cs="Times New Roman"/>
          <w:bCs/>
          <w:i/>
          <w:iCs/>
          <w:sz w:val="24"/>
          <w:szCs w:val="24"/>
        </w:rPr>
        <w:t>multiflorum</w:t>
      </w:r>
      <w:proofErr w:type="spellEnd"/>
      <w:r w:rsidRPr="00A95F7F">
        <w:rPr>
          <w:rFonts w:ascii="Times New Roman" w:eastAsia="Calibri" w:hAnsi="Times New Roman" w:cs="Times New Roman"/>
          <w:bCs/>
          <w:i/>
          <w:iCs/>
          <w:sz w:val="24"/>
          <w:szCs w:val="24"/>
        </w:rPr>
        <w:t xml:space="preserve"> </w:t>
      </w:r>
      <w:proofErr w:type="spellStart"/>
      <w:r w:rsidRPr="00A95F7F">
        <w:rPr>
          <w:rFonts w:ascii="Times New Roman" w:eastAsia="Calibri" w:hAnsi="Times New Roman" w:cs="Times New Roman"/>
          <w:bCs/>
          <w:iCs/>
          <w:sz w:val="24"/>
          <w:szCs w:val="24"/>
        </w:rPr>
        <w:t>Lam</w:t>
      </w:r>
      <w:proofErr w:type="spellEnd"/>
      <w:r w:rsidRPr="00A95F7F">
        <w:rPr>
          <w:rFonts w:ascii="Times New Roman" w:eastAsia="Calibri" w:hAnsi="Times New Roman" w:cs="Times New Roman"/>
          <w:bCs/>
          <w:i/>
          <w:iCs/>
          <w:sz w:val="24"/>
          <w:szCs w:val="24"/>
        </w:rPr>
        <w:t xml:space="preserve">.) </w:t>
      </w:r>
      <w:r w:rsidRPr="00A95F7F">
        <w:rPr>
          <w:rFonts w:ascii="Times New Roman" w:eastAsia="Calibri" w:hAnsi="Times New Roman" w:cs="Times New Roman"/>
          <w:b/>
          <w:bCs/>
          <w:sz w:val="24"/>
          <w:szCs w:val="24"/>
        </w:rPr>
        <w:t>com ar ambiente forçado</w:t>
      </w:r>
      <w:r w:rsidRPr="00A95F7F">
        <w:rPr>
          <w:rFonts w:ascii="Times New Roman" w:eastAsia="Calibri" w:hAnsi="Times New Roman" w:cs="Times New Roman"/>
          <w:sz w:val="24"/>
          <w:szCs w:val="24"/>
        </w:rPr>
        <w:t xml:space="preserve">. 1995.108p. Tese (Doutorado em Ciência e Tecnologia de Sementes) - </w:t>
      </w:r>
      <w:proofErr w:type="spellStart"/>
      <w:r w:rsidRPr="00A95F7F">
        <w:rPr>
          <w:rFonts w:ascii="Times New Roman" w:eastAsia="Calibri" w:hAnsi="Times New Roman" w:cs="Times New Roman"/>
          <w:sz w:val="24"/>
          <w:szCs w:val="24"/>
        </w:rPr>
        <w:t>UFPel</w:t>
      </w:r>
      <w:proofErr w:type="spellEnd"/>
      <w:r w:rsidRPr="00A95F7F">
        <w:rPr>
          <w:rFonts w:ascii="Times New Roman" w:eastAsia="Calibri" w:hAnsi="Times New Roman" w:cs="Times New Roman"/>
          <w:sz w:val="24"/>
          <w:szCs w:val="24"/>
        </w:rPr>
        <w:t>.</w:t>
      </w:r>
    </w:p>
    <w:p w14:paraId="0C540B00" w14:textId="77777777" w:rsidR="000B41BE" w:rsidRPr="00A95F7F" w:rsidRDefault="000B41BE" w:rsidP="008830A3">
      <w:pPr>
        <w:autoSpaceDE w:val="0"/>
        <w:autoSpaceDN w:val="0"/>
        <w:adjustRightInd w:val="0"/>
        <w:spacing w:after="0" w:line="240" w:lineRule="auto"/>
        <w:contextualSpacing/>
        <w:rPr>
          <w:rFonts w:ascii="Times New Roman" w:eastAsia="Calibri" w:hAnsi="Times New Roman" w:cs="Times New Roman"/>
          <w:sz w:val="24"/>
          <w:szCs w:val="24"/>
        </w:rPr>
      </w:pPr>
    </w:p>
    <w:p w14:paraId="0F36ABE3" w14:textId="44BCCCC4" w:rsidR="000B41BE" w:rsidRPr="00A95F7F" w:rsidRDefault="000B41BE" w:rsidP="008830A3">
      <w:pPr>
        <w:autoSpaceDE w:val="0"/>
        <w:autoSpaceDN w:val="0"/>
        <w:adjustRightInd w:val="0"/>
        <w:spacing w:after="0" w:line="240" w:lineRule="auto"/>
        <w:contextualSpacing/>
        <w:rPr>
          <w:rFonts w:ascii="Times New Roman" w:eastAsia="Calibri" w:hAnsi="Times New Roman" w:cs="Times New Roman"/>
          <w:sz w:val="24"/>
          <w:szCs w:val="24"/>
        </w:rPr>
      </w:pPr>
      <w:r w:rsidRPr="00A95F7F">
        <w:rPr>
          <w:rFonts w:ascii="Times New Roman" w:eastAsia="Calibri" w:hAnsi="Times New Roman" w:cs="Times New Roman"/>
          <w:sz w:val="24"/>
          <w:szCs w:val="24"/>
        </w:rPr>
        <w:t xml:space="preserve">MARTINS, E. </w:t>
      </w:r>
      <w:r w:rsidRPr="00A95F7F">
        <w:rPr>
          <w:rFonts w:ascii="Times New Roman" w:eastAsia="Calibri" w:hAnsi="Times New Roman" w:cs="Times New Roman"/>
          <w:b/>
          <w:iCs/>
          <w:sz w:val="24"/>
          <w:szCs w:val="24"/>
        </w:rPr>
        <w:t>Plantas medicinais</w:t>
      </w:r>
      <w:r w:rsidRPr="00A95F7F">
        <w:rPr>
          <w:rFonts w:ascii="Times New Roman" w:eastAsia="Calibri" w:hAnsi="Times New Roman" w:cs="Times New Roman"/>
          <w:i/>
          <w:iCs/>
          <w:sz w:val="24"/>
          <w:szCs w:val="24"/>
        </w:rPr>
        <w:t xml:space="preserve">. </w:t>
      </w:r>
      <w:r w:rsidRPr="00A95F7F">
        <w:rPr>
          <w:rFonts w:ascii="Times New Roman" w:eastAsia="Calibri" w:hAnsi="Times New Roman" w:cs="Times New Roman"/>
          <w:sz w:val="24"/>
          <w:szCs w:val="24"/>
        </w:rPr>
        <w:t>Viçosa: UFV, 1995. p. 162-163</w:t>
      </w:r>
      <w:r w:rsidR="00A12176">
        <w:rPr>
          <w:rFonts w:ascii="Times New Roman" w:eastAsia="Calibri" w:hAnsi="Times New Roman" w:cs="Times New Roman"/>
          <w:sz w:val="24"/>
          <w:szCs w:val="24"/>
        </w:rPr>
        <w:t>, 2007</w:t>
      </w:r>
      <w:r w:rsidRPr="00A95F7F">
        <w:rPr>
          <w:rFonts w:ascii="Times New Roman" w:eastAsia="Calibri" w:hAnsi="Times New Roman" w:cs="Times New Roman"/>
          <w:sz w:val="24"/>
          <w:szCs w:val="24"/>
        </w:rPr>
        <w:t>.</w:t>
      </w:r>
    </w:p>
    <w:p w14:paraId="3F6CCF60" w14:textId="77777777" w:rsidR="000B41BE" w:rsidRPr="00A95F7F" w:rsidRDefault="000B41BE" w:rsidP="008830A3">
      <w:pPr>
        <w:autoSpaceDE w:val="0"/>
        <w:autoSpaceDN w:val="0"/>
        <w:adjustRightInd w:val="0"/>
        <w:spacing w:after="0" w:line="240" w:lineRule="auto"/>
        <w:contextualSpacing/>
        <w:rPr>
          <w:rFonts w:ascii="Times New Roman" w:eastAsia="Calibri" w:hAnsi="Times New Roman" w:cs="Times New Roman"/>
          <w:sz w:val="24"/>
          <w:szCs w:val="24"/>
        </w:rPr>
      </w:pPr>
    </w:p>
    <w:p w14:paraId="4C5C5A49" w14:textId="77777777" w:rsidR="00D36191" w:rsidRPr="009E1D73" w:rsidRDefault="00D36191" w:rsidP="008830A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9E1D73">
        <w:rPr>
          <w:rFonts w:ascii="Times New Roman" w:hAnsi="Times New Roman" w:cs="Times New Roman"/>
          <w:color w:val="000000"/>
          <w:sz w:val="24"/>
          <w:szCs w:val="24"/>
          <w:lang w:val="en-US"/>
        </w:rPr>
        <w:t xml:space="preserve">MAYER, A. C.; POLJAKOFF-MAYBER, A. </w:t>
      </w:r>
      <w:r w:rsidRPr="009E1D73">
        <w:rPr>
          <w:rFonts w:ascii="Times New Roman" w:hAnsi="Times New Roman" w:cs="Times New Roman"/>
          <w:b/>
          <w:iCs/>
          <w:color w:val="000000"/>
          <w:sz w:val="24"/>
          <w:szCs w:val="24"/>
          <w:lang w:val="en-US"/>
        </w:rPr>
        <w:t>The germination of seeds</w:t>
      </w:r>
      <w:r w:rsidRPr="009E1D73">
        <w:rPr>
          <w:rFonts w:ascii="Times New Roman" w:hAnsi="Times New Roman" w:cs="Times New Roman"/>
          <w:i/>
          <w:iCs/>
          <w:color w:val="000000"/>
          <w:sz w:val="24"/>
          <w:szCs w:val="24"/>
          <w:lang w:val="en-US"/>
        </w:rPr>
        <w:t xml:space="preserve">. </w:t>
      </w:r>
      <w:r w:rsidRPr="009E1D73">
        <w:rPr>
          <w:rFonts w:ascii="Times New Roman" w:hAnsi="Times New Roman" w:cs="Times New Roman"/>
          <w:color w:val="000000"/>
          <w:sz w:val="24"/>
          <w:szCs w:val="24"/>
          <w:lang w:val="en-US"/>
        </w:rPr>
        <w:t xml:space="preserve">4.ed. London: </w:t>
      </w:r>
      <w:proofErr w:type="spellStart"/>
      <w:r w:rsidRPr="009E1D73">
        <w:rPr>
          <w:rFonts w:ascii="Times New Roman" w:hAnsi="Times New Roman" w:cs="Times New Roman"/>
          <w:color w:val="000000"/>
          <w:sz w:val="24"/>
          <w:szCs w:val="24"/>
          <w:lang w:val="en-US"/>
        </w:rPr>
        <w:t>Pergamon</w:t>
      </w:r>
      <w:proofErr w:type="spellEnd"/>
      <w:r w:rsidRPr="009E1D73">
        <w:rPr>
          <w:rFonts w:ascii="Times New Roman" w:hAnsi="Times New Roman" w:cs="Times New Roman"/>
          <w:color w:val="000000"/>
          <w:sz w:val="24"/>
          <w:szCs w:val="24"/>
          <w:lang w:val="en-US"/>
        </w:rPr>
        <w:t xml:space="preserve"> Press, 1989.</w:t>
      </w:r>
    </w:p>
    <w:p w14:paraId="0E007625" w14:textId="77777777" w:rsidR="00D36191" w:rsidRPr="009E1D73" w:rsidRDefault="00D36191" w:rsidP="008830A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14:paraId="1882F4F2" w14:textId="77777777" w:rsidR="008577A1" w:rsidRDefault="008577A1" w:rsidP="008577A1">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577A1">
        <w:rPr>
          <w:rFonts w:ascii="Times New Roman" w:hAnsi="Times New Roman" w:cs="Times New Roman"/>
          <w:color w:val="000000"/>
          <w:sz w:val="24"/>
          <w:szCs w:val="24"/>
        </w:rPr>
        <w:t xml:space="preserve">MARCOS FILHO, J. </w:t>
      </w:r>
      <w:r w:rsidRPr="008577A1">
        <w:rPr>
          <w:rFonts w:ascii="Times New Roman" w:hAnsi="Times New Roman" w:cs="Times New Roman"/>
          <w:b/>
          <w:iCs/>
          <w:color w:val="000000"/>
          <w:sz w:val="24"/>
          <w:szCs w:val="24"/>
        </w:rPr>
        <w:t>Fisiologia de sementes de plantas cultivadas</w:t>
      </w:r>
      <w:r w:rsidRPr="008577A1">
        <w:rPr>
          <w:rFonts w:ascii="Times New Roman" w:hAnsi="Times New Roman" w:cs="Times New Roman"/>
          <w:color w:val="000000"/>
          <w:sz w:val="24"/>
          <w:szCs w:val="24"/>
        </w:rPr>
        <w:t>. FEALQ: Piracicaba, 2005.</w:t>
      </w:r>
    </w:p>
    <w:p w14:paraId="72FBA07B" w14:textId="77777777" w:rsidR="00E357AF" w:rsidRDefault="00E357AF" w:rsidP="008577A1">
      <w:pPr>
        <w:autoSpaceDE w:val="0"/>
        <w:autoSpaceDN w:val="0"/>
        <w:adjustRightInd w:val="0"/>
        <w:spacing w:after="0" w:line="240" w:lineRule="auto"/>
        <w:contextualSpacing/>
        <w:jc w:val="both"/>
        <w:rPr>
          <w:rFonts w:ascii="Times New Roman" w:hAnsi="Times New Roman" w:cs="Times New Roman"/>
          <w:color w:val="000000"/>
          <w:sz w:val="24"/>
          <w:szCs w:val="24"/>
        </w:rPr>
      </w:pPr>
    </w:p>
    <w:p w14:paraId="3A489435" w14:textId="77777777" w:rsidR="00E357AF" w:rsidRPr="00E357AF" w:rsidRDefault="00E357AF" w:rsidP="00E357A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E357AF">
        <w:rPr>
          <w:rFonts w:ascii="Times New Roman" w:hAnsi="Times New Roman" w:cs="Times New Roman"/>
          <w:sz w:val="24"/>
          <w:szCs w:val="24"/>
        </w:rPr>
        <w:t xml:space="preserve">MENEZES, L. N. </w:t>
      </w:r>
      <w:r w:rsidRPr="00E357AF">
        <w:rPr>
          <w:rFonts w:ascii="Times New Roman" w:eastAsia="TimesNewRomanPS-BoldMT" w:hAnsi="Times New Roman" w:cs="Times New Roman"/>
          <w:bCs/>
          <w:sz w:val="24"/>
          <w:szCs w:val="24"/>
        </w:rPr>
        <w:t>Dormência em sementes de arroz: causas e métodos de superação.</w:t>
      </w:r>
      <w:r w:rsidRPr="00E357AF">
        <w:rPr>
          <w:rFonts w:ascii="Times New Roman" w:eastAsia="TimesNewRomanPS-BoldMT" w:hAnsi="Times New Roman" w:cs="Times New Roman"/>
          <w:b/>
          <w:bCs/>
          <w:sz w:val="24"/>
          <w:szCs w:val="24"/>
        </w:rPr>
        <w:t xml:space="preserve"> </w:t>
      </w:r>
      <w:r w:rsidRPr="00E357AF">
        <w:rPr>
          <w:rFonts w:ascii="Times New Roman" w:hAnsi="Times New Roman" w:cs="Times New Roman"/>
          <w:b/>
          <w:sz w:val="24"/>
          <w:szCs w:val="24"/>
        </w:rPr>
        <w:t>Revista de Ciências</w:t>
      </w:r>
      <w:r w:rsidRPr="00E357AF">
        <w:rPr>
          <w:rFonts w:ascii="Times New Roman" w:hAnsi="Times New Roman" w:cs="Times New Roman"/>
          <w:sz w:val="24"/>
          <w:szCs w:val="24"/>
        </w:rPr>
        <w:t>, Alta Floresta, v.7, n.1, p.</w:t>
      </w:r>
      <w:r w:rsidR="002D431E">
        <w:rPr>
          <w:rFonts w:ascii="Times New Roman" w:hAnsi="Times New Roman" w:cs="Times New Roman"/>
          <w:sz w:val="24"/>
          <w:szCs w:val="24"/>
        </w:rPr>
        <w:t xml:space="preserve"> </w:t>
      </w:r>
      <w:r w:rsidRPr="00E357AF">
        <w:rPr>
          <w:rFonts w:ascii="Times New Roman" w:hAnsi="Times New Roman" w:cs="Times New Roman"/>
          <w:sz w:val="24"/>
          <w:szCs w:val="24"/>
        </w:rPr>
        <w:t>35-44,</w:t>
      </w:r>
      <w:r w:rsidR="002D431E">
        <w:rPr>
          <w:rFonts w:ascii="Times New Roman" w:hAnsi="Times New Roman" w:cs="Times New Roman"/>
          <w:sz w:val="24"/>
          <w:szCs w:val="24"/>
        </w:rPr>
        <w:t xml:space="preserve"> </w:t>
      </w:r>
      <w:r w:rsidRPr="00E357AF">
        <w:rPr>
          <w:rFonts w:ascii="Times New Roman" w:hAnsi="Times New Roman" w:cs="Times New Roman"/>
          <w:sz w:val="24"/>
          <w:szCs w:val="24"/>
        </w:rPr>
        <w:t>2009.</w:t>
      </w:r>
    </w:p>
    <w:p w14:paraId="0D6A831C" w14:textId="77777777" w:rsidR="00A47384" w:rsidRDefault="00A47384"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381A29C8" w14:textId="138753A7" w:rsidR="00AB2585" w:rsidRPr="00A47384" w:rsidRDefault="00AB2585" w:rsidP="00AB2585">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B2585">
        <w:rPr>
          <w:rFonts w:ascii="Times New Roman" w:eastAsia="Calibri" w:hAnsi="Times New Roman" w:cs="Times New Roman"/>
          <w:color w:val="000000"/>
          <w:sz w:val="24"/>
          <w:szCs w:val="24"/>
        </w:rPr>
        <w:t xml:space="preserve">NAVARRO, V. </w:t>
      </w:r>
      <w:r w:rsidRPr="00A12176">
        <w:rPr>
          <w:rFonts w:ascii="Times New Roman" w:eastAsia="Calibri" w:hAnsi="Times New Roman" w:cs="Times New Roman"/>
          <w:i/>
          <w:color w:val="000000"/>
          <w:sz w:val="24"/>
          <w:szCs w:val="24"/>
        </w:rPr>
        <w:t>et al</w:t>
      </w:r>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Antimicrobial</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evaluation</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of</w:t>
      </w:r>
      <w:proofErr w:type="spellEnd"/>
      <w:r w:rsidRPr="00AB2585">
        <w:rPr>
          <w:rFonts w:ascii="Times New Roman" w:eastAsia="Calibri" w:hAnsi="Times New Roman" w:cs="Times New Roman"/>
          <w:color w:val="000000"/>
          <w:sz w:val="24"/>
          <w:szCs w:val="24"/>
        </w:rPr>
        <w:t xml:space="preserve"> some </w:t>
      </w:r>
      <w:proofErr w:type="spellStart"/>
      <w:r w:rsidRPr="00AB2585">
        <w:rPr>
          <w:rFonts w:ascii="Times New Roman" w:eastAsia="Calibri" w:hAnsi="Times New Roman" w:cs="Times New Roman"/>
          <w:color w:val="000000"/>
          <w:sz w:val="24"/>
          <w:szCs w:val="24"/>
        </w:rPr>
        <w:t>plants</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used</w:t>
      </w:r>
      <w:proofErr w:type="spellEnd"/>
      <w:r w:rsidRPr="00AB2585">
        <w:rPr>
          <w:rFonts w:ascii="Times New Roman" w:eastAsia="Calibri" w:hAnsi="Times New Roman" w:cs="Times New Roman"/>
          <w:color w:val="000000"/>
          <w:sz w:val="24"/>
          <w:szCs w:val="24"/>
        </w:rPr>
        <w:t xml:space="preserve"> in </w:t>
      </w:r>
      <w:proofErr w:type="spellStart"/>
      <w:r w:rsidRPr="00AB2585">
        <w:rPr>
          <w:rFonts w:ascii="Times New Roman" w:eastAsia="Calibri" w:hAnsi="Times New Roman" w:cs="Times New Roman"/>
          <w:color w:val="000000"/>
          <w:sz w:val="24"/>
          <w:szCs w:val="24"/>
        </w:rPr>
        <w:t>Mexican</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traditional</w:t>
      </w:r>
      <w:proofErr w:type="spellEnd"/>
      <w:r w:rsidRPr="00AB2585">
        <w:rPr>
          <w:rFonts w:ascii="Times New Roman" w:eastAsia="Calibri" w:hAnsi="Times New Roman" w:cs="Times New Roman"/>
          <w:color w:val="000000"/>
          <w:sz w:val="24"/>
          <w:szCs w:val="24"/>
        </w:rPr>
        <w:t xml:space="preserve"> medicine for </w:t>
      </w:r>
      <w:proofErr w:type="spellStart"/>
      <w:r w:rsidRPr="00AB2585">
        <w:rPr>
          <w:rFonts w:ascii="Times New Roman" w:eastAsia="Calibri" w:hAnsi="Times New Roman" w:cs="Times New Roman"/>
          <w:color w:val="000000"/>
          <w:sz w:val="24"/>
          <w:szCs w:val="24"/>
        </w:rPr>
        <w:t>the</w:t>
      </w:r>
      <w:proofErr w:type="spellEnd"/>
      <w:r>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treatment</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of</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infectious</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diseases</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Journal</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of</w:t>
      </w:r>
      <w:proofErr w:type="spellEnd"/>
      <w:r w:rsidRPr="00AB2585">
        <w:rPr>
          <w:rFonts w:ascii="Times New Roman" w:eastAsia="Calibri" w:hAnsi="Times New Roman" w:cs="Times New Roman"/>
          <w:color w:val="000000"/>
          <w:sz w:val="24"/>
          <w:szCs w:val="24"/>
        </w:rPr>
        <w:t xml:space="preserve"> </w:t>
      </w:r>
      <w:proofErr w:type="spellStart"/>
      <w:r w:rsidRPr="00AB2585">
        <w:rPr>
          <w:rFonts w:ascii="Times New Roman" w:eastAsia="Calibri" w:hAnsi="Times New Roman" w:cs="Times New Roman"/>
          <w:color w:val="000000"/>
          <w:sz w:val="24"/>
          <w:szCs w:val="24"/>
        </w:rPr>
        <w:t>Ethnopharmacology</w:t>
      </w:r>
      <w:proofErr w:type="spellEnd"/>
      <w:r w:rsidRPr="00AB2585">
        <w:rPr>
          <w:rFonts w:ascii="Times New Roman" w:eastAsia="Calibri" w:hAnsi="Times New Roman" w:cs="Times New Roman"/>
          <w:color w:val="000000"/>
          <w:sz w:val="24"/>
          <w:szCs w:val="24"/>
        </w:rPr>
        <w:t xml:space="preserve">, v.53, p.143-7, 1996. In: WERKMAN, </w:t>
      </w:r>
      <w:r w:rsidR="00E623E3">
        <w:rPr>
          <w:rFonts w:ascii="Times New Roman" w:eastAsia="Calibri" w:hAnsi="Times New Roman" w:cs="Times New Roman"/>
          <w:color w:val="000000"/>
          <w:sz w:val="24"/>
          <w:szCs w:val="24"/>
        </w:rPr>
        <w:t xml:space="preserve">C. </w:t>
      </w:r>
      <w:r w:rsidR="00E623E3" w:rsidRPr="00E623E3">
        <w:rPr>
          <w:rFonts w:ascii="Times New Roman" w:eastAsia="Calibri" w:hAnsi="Times New Roman" w:cs="Times New Roman"/>
          <w:i/>
          <w:color w:val="000000"/>
          <w:sz w:val="24"/>
          <w:szCs w:val="24"/>
        </w:rPr>
        <w:t>et al</w:t>
      </w:r>
      <w:r w:rsidRPr="00AB2585">
        <w:rPr>
          <w:rFonts w:ascii="Times New Roman" w:eastAsia="Calibri" w:hAnsi="Times New Roman" w:cs="Times New Roman"/>
          <w:color w:val="000000"/>
          <w:sz w:val="24"/>
          <w:szCs w:val="24"/>
        </w:rPr>
        <w:t xml:space="preserve">. </w:t>
      </w:r>
      <w:r w:rsidRPr="00E623E3">
        <w:rPr>
          <w:rFonts w:ascii="Times New Roman" w:eastAsia="Calibri" w:hAnsi="Times New Roman" w:cs="Times New Roman"/>
          <w:iCs/>
          <w:color w:val="000000"/>
          <w:sz w:val="24"/>
          <w:szCs w:val="24"/>
        </w:rPr>
        <w:t>Aplicações</w:t>
      </w:r>
      <w:r w:rsidRPr="00E623E3">
        <w:rPr>
          <w:rFonts w:ascii="Times New Roman" w:eastAsia="Calibri" w:hAnsi="Times New Roman" w:cs="Times New Roman"/>
          <w:color w:val="000000"/>
          <w:sz w:val="24"/>
          <w:szCs w:val="24"/>
        </w:rPr>
        <w:t xml:space="preserve"> </w:t>
      </w:r>
      <w:r w:rsidRPr="00E623E3">
        <w:rPr>
          <w:rFonts w:ascii="Times New Roman" w:eastAsia="Calibri" w:hAnsi="Times New Roman" w:cs="Times New Roman"/>
          <w:iCs/>
          <w:color w:val="000000"/>
          <w:sz w:val="24"/>
          <w:szCs w:val="24"/>
        </w:rPr>
        <w:t xml:space="preserve">terapêuticas da Punica </w:t>
      </w:r>
      <w:proofErr w:type="spellStart"/>
      <w:r w:rsidRPr="00E623E3">
        <w:rPr>
          <w:rFonts w:ascii="Times New Roman" w:eastAsia="Calibri" w:hAnsi="Times New Roman" w:cs="Times New Roman"/>
          <w:iCs/>
          <w:color w:val="000000"/>
          <w:sz w:val="24"/>
          <w:szCs w:val="24"/>
        </w:rPr>
        <w:t>granatum</w:t>
      </w:r>
      <w:proofErr w:type="spellEnd"/>
      <w:r w:rsidRPr="00E623E3">
        <w:rPr>
          <w:rFonts w:ascii="Times New Roman" w:eastAsia="Calibri" w:hAnsi="Times New Roman" w:cs="Times New Roman"/>
          <w:iCs/>
          <w:color w:val="000000"/>
          <w:sz w:val="24"/>
          <w:szCs w:val="24"/>
        </w:rPr>
        <w:t xml:space="preserve"> L. (romã)</w:t>
      </w:r>
      <w:r w:rsidRPr="00E623E3">
        <w:rPr>
          <w:rFonts w:ascii="Times New Roman" w:eastAsia="Calibri" w:hAnsi="Times New Roman" w:cs="Times New Roman"/>
          <w:color w:val="000000"/>
          <w:sz w:val="24"/>
          <w:szCs w:val="24"/>
        </w:rPr>
        <w:t>.</w:t>
      </w:r>
      <w:r w:rsidRPr="00AB2585">
        <w:rPr>
          <w:rFonts w:ascii="Times New Roman" w:eastAsia="Calibri" w:hAnsi="Times New Roman" w:cs="Times New Roman"/>
          <w:color w:val="000000"/>
          <w:sz w:val="24"/>
          <w:szCs w:val="24"/>
        </w:rPr>
        <w:t xml:space="preserve"> </w:t>
      </w:r>
      <w:r w:rsidRPr="00E623E3">
        <w:rPr>
          <w:rFonts w:ascii="Times New Roman" w:eastAsia="Calibri" w:hAnsi="Times New Roman" w:cs="Times New Roman"/>
          <w:b/>
          <w:color w:val="000000"/>
          <w:sz w:val="24"/>
          <w:szCs w:val="24"/>
        </w:rPr>
        <w:t>Rev. Bras. Pl. Med</w:t>
      </w:r>
      <w:r w:rsidRPr="00AB2585">
        <w:rPr>
          <w:rFonts w:ascii="Times New Roman" w:eastAsia="Calibri" w:hAnsi="Times New Roman" w:cs="Times New Roman"/>
          <w:color w:val="000000"/>
          <w:sz w:val="24"/>
          <w:szCs w:val="24"/>
        </w:rPr>
        <w:t>., Botucatu, v.10, n.3, p.104-111, 2008.</w:t>
      </w:r>
    </w:p>
    <w:p w14:paraId="7BCCE4EB" w14:textId="77777777" w:rsidR="00AB2585" w:rsidRDefault="00AB2585" w:rsidP="008830A3">
      <w:pPr>
        <w:autoSpaceDE w:val="0"/>
        <w:autoSpaceDN w:val="0"/>
        <w:adjustRightInd w:val="0"/>
        <w:spacing w:after="0" w:line="240" w:lineRule="auto"/>
        <w:jc w:val="both"/>
        <w:rPr>
          <w:rFonts w:ascii="Times New Roman" w:hAnsi="Times New Roman" w:cs="Times New Roman"/>
          <w:color w:val="231F20"/>
          <w:sz w:val="24"/>
          <w:szCs w:val="24"/>
        </w:rPr>
      </w:pPr>
    </w:p>
    <w:p w14:paraId="4A347215" w14:textId="77777777" w:rsidR="00A47384" w:rsidRPr="009E1D73" w:rsidRDefault="00A47384" w:rsidP="008830A3">
      <w:pPr>
        <w:autoSpaceDE w:val="0"/>
        <w:autoSpaceDN w:val="0"/>
        <w:adjustRightInd w:val="0"/>
        <w:spacing w:after="0" w:line="240" w:lineRule="auto"/>
        <w:jc w:val="both"/>
        <w:rPr>
          <w:rFonts w:ascii="Times New Roman" w:hAnsi="Times New Roman" w:cs="Times New Roman"/>
          <w:color w:val="231F20"/>
          <w:sz w:val="24"/>
          <w:szCs w:val="24"/>
          <w:lang w:val="en-US"/>
        </w:rPr>
      </w:pPr>
      <w:r w:rsidRPr="00A47384">
        <w:rPr>
          <w:rFonts w:ascii="Times New Roman" w:hAnsi="Times New Roman" w:cs="Times New Roman"/>
          <w:color w:val="231F20"/>
          <w:sz w:val="24"/>
          <w:szCs w:val="24"/>
        </w:rPr>
        <w:t xml:space="preserve">NIKOLAEVA, M. G. </w:t>
      </w:r>
      <w:proofErr w:type="spellStart"/>
      <w:r w:rsidRPr="00A47384">
        <w:rPr>
          <w:rFonts w:ascii="Times New Roman" w:hAnsi="Times New Roman" w:cs="Times New Roman"/>
          <w:b/>
          <w:color w:val="231F20"/>
          <w:sz w:val="24"/>
          <w:szCs w:val="24"/>
        </w:rPr>
        <w:t>Physiology</w:t>
      </w:r>
      <w:proofErr w:type="spellEnd"/>
      <w:r w:rsidRPr="00A47384">
        <w:rPr>
          <w:rFonts w:ascii="Times New Roman" w:hAnsi="Times New Roman" w:cs="Times New Roman"/>
          <w:b/>
          <w:color w:val="231F20"/>
          <w:sz w:val="24"/>
          <w:szCs w:val="24"/>
        </w:rPr>
        <w:t xml:space="preserve"> </w:t>
      </w:r>
      <w:proofErr w:type="spellStart"/>
      <w:r w:rsidRPr="00A47384">
        <w:rPr>
          <w:rFonts w:ascii="Times New Roman" w:hAnsi="Times New Roman" w:cs="Times New Roman"/>
          <w:b/>
          <w:color w:val="231F20"/>
          <w:sz w:val="24"/>
          <w:szCs w:val="24"/>
        </w:rPr>
        <w:t>of</w:t>
      </w:r>
      <w:proofErr w:type="spellEnd"/>
      <w:r w:rsidRPr="00A47384">
        <w:rPr>
          <w:rFonts w:ascii="Times New Roman" w:hAnsi="Times New Roman" w:cs="Times New Roman"/>
          <w:b/>
          <w:color w:val="231F20"/>
          <w:sz w:val="24"/>
          <w:szCs w:val="24"/>
        </w:rPr>
        <w:t xml:space="preserve"> </w:t>
      </w:r>
      <w:proofErr w:type="spellStart"/>
      <w:r w:rsidRPr="00A47384">
        <w:rPr>
          <w:rFonts w:ascii="Times New Roman" w:hAnsi="Times New Roman" w:cs="Times New Roman"/>
          <w:b/>
          <w:color w:val="231F20"/>
          <w:sz w:val="24"/>
          <w:szCs w:val="24"/>
        </w:rPr>
        <w:t>deep</w:t>
      </w:r>
      <w:proofErr w:type="spellEnd"/>
      <w:r w:rsidRPr="00A47384">
        <w:rPr>
          <w:rFonts w:ascii="Times New Roman" w:hAnsi="Times New Roman" w:cs="Times New Roman"/>
          <w:b/>
          <w:color w:val="231F20"/>
          <w:sz w:val="24"/>
          <w:szCs w:val="24"/>
        </w:rPr>
        <w:t xml:space="preserve"> </w:t>
      </w:r>
      <w:proofErr w:type="spellStart"/>
      <w:r w:rsidRPr="00A47384">
        <w:rPr>
          <w:rFonts w:ascii="Times New Roman" w:hAnsi="Times New Roman" w:cs="Times New Roman"/>
          <w:b/>
          <w:color w:val="231F20"/>
          <w:sz w:val="24"/>
          <w:szCs w:val="24"/>
        </w:rPr>
        <w:t>dormancy</w:t>
      </w:r>
      <w:proofErr w:type="spellEnd"/>
      <w:r w:rsidRPr="00A47384">
        <w:rPr>
          <w:rFonts w:ascii="Times New Roman" w:hAnsi="Times New Roman" w:cs="Times New Roman"/>
          <w:b/>
          <w:color w:val="231F20"/>
          <w:sz w:val="24"/>
          <w:szCs w:val="24"/>
        </w:rPr>
        <w:t xml:space="preserve"> in </w:t>
      </w:r>
      <w:proofErr w:type="spellStart"/>
      <w:r w:rsidRPr="00A47384">
        <w:rPr>
          <w:rFonts w:ascii="Times New Roman" w:hAnsi="Times New Roman" w:cs="Times New Roman"/>
          <w:b/>
          <w:color w:val="231F20"/>
          <w:sz w:val="24"/>
          <w:szCs w:val="24"/>
        </w:rPr>
        <w:t>seeds</w:t>
      </w:r>
      <w:proofErr w:type="spellEnd"/>
      <w:r w:rsidRPr="00A47384">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Leningrad</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Iztatel’stvo</w:t>
      </w:r>
      <w:proofErr w:type="spellEnd"/>
      <w:r>
        <w:rPr>
          <w:rFonts w:ascii="Times New Roman" w:hAnsi="Times New Roman" w:cs="Times New Roman"/>
          <w:color w:val="231F20"/>
          <w:sz w:val="24"/>
          <w:szCs w:val="24"/>
        </w:rPr>
        <w:t xml:space="preserve"> “NAUKA”</w:t>
      </w:r>
      <w:r w:rsidRPr="00A47384">
        <w:rPr>
          <w:rFonts w:ascii="Times New Roman" w:hAnsi="Times New Roman" w:cs="Times New Roman"/>
          <w:color w:val="231F20"/>
          <w:sz w:val="24"/>
          <w:szCs w:val="24"/>
        </w:rPr>
        <w:t xml:space="preserve">. </w:t>
      </w:r>
      <w:r w:rsidRPr="009E1D73">
        <w:rPr>
          <w:rFonts w:ascii="Times New Roman" w:hAnsi="Times New Roman" w:cs="Times New Roman"/>
          <w:color w:val="231F20"/>
          <w:sz w:val="24"/>
          <w:szCs w:val="24"/>
          <w:lang w:val="en-US"/>
        </w:rPr>
        <w:t xml:space="preserve">(Translated from Russian by Z. Shapiro, National Science Foundation, Washington, DC), 1969. </w:t>
      </w:r>
    </w:p>
    <w:p w14:paraId="59097036" w14:textId="77777777" w:rsidR="000B41BE" w:rsidRPr="009E1D73" w:rsidRDefault="000B41BE" w:rsidP="008830A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p>
    <w:p w14:paraId="500FFE6B" w14:textId="77777777" w:rsidR="00E741AF" w:rsidRPr="009E1D73" w:rsidRDefault="00E741AF" w:rsidP="008830A3">
      <w:pPr>
        <w:autoSpaceDE w:val="0"/>
        <w:autoSpaceDN w:val="0"/>
        <w:adjustRightInd w:val="0"/>
        <w:spacing w:after="0" w:line="240" w:lineRule="auto"/>
        <w:contextualSpacing/>
        <w:jc w:val="both"/>
        <w:rPr>
          <w:rFonts w:ascii="Times New Roman" w:hAnsi="Times New Roman" w:cs="Times New Roman"/>
          <w:i/>
          <w:iCs/>
          <w:sz w:val="24"/>
          <w:szCs w:val="24"/>
          <w:lang w:val="en-US"/>
        </w:rPr>
      </w:pPr>
      <w:r w:rsidRPr="009E1D73">
        <w:rPr>
          <w:rFonts w:ascii="Times New Roman" w:hAnsi="Times New Roman" w:cs="Times New Roman"/>
          <w:sz w:val="24"/>
          <w:szCs w:val="24"/>
          <w:lang w:val="en-US"/>
        </w:rPr>
        <w:t>ROBERTS, E.</w:t>
      </w:r>
      <w:r w:rsidR="00255D6E" w:rsidRPr="009E1D73">
        <w:rPr>
          <w:rFonts w:ascii="Times New Roman" w:hAnsi="Times New Roman" w:cs="Times New Roman"/>
          <w:sz w:val="24"/>
          <w:szCs w:val="24"/>
          <w:lang w:val="en-US"/>
        </w:rPr>
        <w:t xml:space="preserve"> </w:t>
      </w:r>
      <w:r w:rsidRPr="009E1D73">
        <w:rPr>
          <w:rFonts w:ascii="Times New Roman" w:hAnsi="Times New Roman" w:cs="Times New Roman"/>
          <w:sz w:val="24"/>
          <w:szCs w:val="24"/>
          <w:lang w:val="en-US"/>
        </w:rPr>
        <w:t xml:space="preserve">H. Predicting the storage life of seeds. </w:t>
      </w:r>
      <w:r w:rsidRPr="009E1D73">
        <w:rPr>
          <w:rFonts w:ascii="Times New Roman" w:hAnsi="Times New Roman" w:cs="Times New Roman"/>
          <w:b/>
          <w:iCs/>
          <w:sz w:val="24"/>
          <w:szCs w:val="24"/>
          <w:lang w:val="en-US"/>
        </w:rPr>
        <w:t xml:space="preserve">Seed Science and </w:t>
      </w:r>
      <w:proofErr w:type="spellStart"/>
      <w:r w:rsidRPr="009E1D73">
        <w:rPr>
          <w:rFonts w:ascii="Times New Roman" w:hAnsi="Times New Roman" w:cs="Times New Roman"/>
          <w:b/>
          <w:iCs/>
          <w:sz w:val="24"/>
          <w:szCs w:val="24"/>
          <w:lang w:val="en-US"/>
        </w:rPr>
        <w:t>Tecnology</w:t>
      </w:r>
      <w:proofErr w:type="spellEnd"/>
      <w:r w:rsidRPr="009E1D73">
        <w:rPr>
          <w:rFonts w:ascii="Times New Roman" w:hAnsi="Times New Roman" w:cs="Times New Roman"/>
          <w:sz w:val="24"/>
          <w:szCs w:val="24"/>
          <w:lang w:val="en-US"/>
        </w:rPr>
        <w:t>, Zurich, v.1, p.499-514, 1973.</w:t>
      </w:r>
    </w:p>
    <w:p w14:paraId="10A036A6" w14:textId="77777777" w:rsidR="000B41BE" w:rsidRPr="009E1D73" w:rsidRDefault="000B41BE" w:rsidP="008830A3">
      <w:pPr>
        <w:spacing w:after="0" w:line="240" w:lineRule="auto"/>
        <w:contextualSpacing/>
        <w:jc w:val="both"/>
        <w:rPr>
          <w:rFonts w:ascii="Times New Roman" w:eastAsia="Times New Roman" w:hAnsi="Times New Roman" w:cs="Times New Roman"/>
          <w:sz w:val="24"/>
          <w:szCs w:val="24"/>
          <w:lang w:val="en-US" w:eastAsia="pt-BR"/>
        </w:rPr>
      </w:pPr>
    </w:p>
    <w:p w14:paraId="6D5D47BB" w14:textId="77777777" w:rsidR="000B41BE" w:rsidRDefault="00255D6E" w:rsidP="008830A3">
      <w:pPr>
        <w:spacing w:after="0" w:line="240" w:lineRule="auto"/>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ROQUE, A. </w:t>
      </w:r>
      <w:r w:rsidR="000B41BE" w:rsidRPr="00A95F7F">
        <w:rPr>
          <w:rFonts w:ascii="Times New Roman" w:eastAsia="Times New Roman" w:hAnsi="Times New Roman" w:cs="Times New Roman"/>
          <w:sz w:val="24"/>
          <w:szCs w:val="24"/>
          <w:lang w:eastAsia="pt-BR"/>
        </w:rPr>
        <w:t>A.; ROCHA, R.</w:t>
      </w:r>
      <w:r w:rsidR="001F025A">
        <w:rPr>
          <w:rFonts w:ascii="Times New Roman" w:eastAsia="Times New Roman" w:hAnsi="Times New Roman" w:cs="Times New Roman"/>
          <w:sz w:val="24"/>
          <w:szCs w:val="24"/>
          <w:lang w:eastAsia="pt-BR"/>
        </w:rPr>
        <w:t xml:space="preserve"> </w:t>
      </w:r>
      <w:r w:rsidR="000B41BE" w:rsidRPr="00A95F7F">
        <w:rPr>
          <w:rFonts w:ascii="Times New Roman" w:eastAsia="Times New Roman" w:hAnsi="Times New Roman" w:cs="Times New Roman"/>
          <w:sz w:val="24"/>
          <w:szCs w:val="24"/>
          <w:lang w:eastAsia="pt-BR"/>
        </w:rPr>
        <w:t>M.; LOIOLA, M.</w:t>
      </w:r>
      <w:r w:rsidR="001F025A">
        <w:rPr>
          <w:rFonts w:ascii="Times New Roman" w:eastAsia="Times New Roman" w:hAnsi="Times New Roman" w:cs="Times New Roman"/>
          <w:sz w:val="24"/>
          <w:szCs w:val="24"/>
          <w:lang w:eastAsia="pt-BR"/>
        </w:rPr>
        <w:t xml:space="preserve"> </w:t>
      </w:r>
      <w:r w:rsidR="000B41BE" w:rsidRPr="00A95F7F">
        <w:rPr>
          <w:rFonts w:ascii="Times New Roman" w:eastAsia="Times New Roman" w:hAnsi="Times New Roman" w:cs="Times New Roman"/>
          <w:sz w:val="24"/>
          <w:szCs w:val="24"/>
          <w:lang w:eastAsia="pt-BR"/>
        </w:rPr>
        <w:t>I.</w:t>
      </w:r>
      <w:r w:rsidR="001F025A">
        <w:rPr>
          <w:rFonts w:ascii="Times New Roman" w:eastAsia="Times New Roman" w:hAnsi="Times New Roman" w:cs="Times New Roman"/>
          <w:sz w:val="24"/>
          <w:szCs w:val="24"/>
          <w:lang w:eastAsia="pt-BR"/>
        </w:rPr>
        <w:t xml:space="preserve"> </w:t>
      </w:r>
      <w:r w:rsidR="000B41BE" w:rsidRPr="00A95F7F">
        <w:rPr>
          <w:rFonts w:ascii="Times New Roman" w:eastAsia="Times New Roman" w:hAnsi="Times New Roman" w:cs="Times New Roman"/>
          <w:sz w:val="24"/>
          <w:szCs w:val="24"/>
          <w:lang w:eastAsia="pt-BR"/>
        </w:rPr>
        <w:t xml:space="preserve">B. Uso e diversidade de plantas medicinais da Caatinga na comunidade rural de </w:t>
      </w:r>
      <w:proofErr w:type="spellStart"/>
      <w:r w:rsidR="000B41BE" w:rsidRPr="00A95F7F">
        <w:rPr>
          <w:rFonts w:ascii="Times New Roman" w:eastAsia="Times New Roman" w:hAnsi="Times New Roman" w:cs="Times New Roman"/>
          <w:sz w:val="24"/>
          <w:szCs w:val="24"/>
          <w:lang w:eastAsia="pt-BR"/>
        </w:rPr>
        <w:t>Laginhas</w:t>
      </w:r>
      <w:proofErr w:type="spellEnd"/>
      <w:r w:rsidR="000B41BE" w:rsidRPr="00A95F7F">
        <w:rPr>
          <w:rFonts w:ascii="Times New Roman" w:eastAsia="Times New Roman" w:hAnsi="Times New Roman" w:cs="Times New Roman"/>
          <w:sz w:val="24"/>
          <w:szCs w:val="24"/>
          <w:lang w:eastAsia="pt-BR"/>
        </w:rPr>
        <w:t xml:space="preserve">, município de Caicó, Rio Grande do Norte (Nordeste do Brasil). </w:t>
      </w:r>
      <w:r w:rsidR="000B41BE" w:rsidRPr="00A95F7F">
        <w:rPr>
          <w:rFonts w:ascii="Times New Roman" w:eastAsia="Times New Roman" w:hAnsi="Times New Roman" w:cs="Times New Roman"/>
          <w:b/>
          <w:sz w:val="24"/>
          <w:szCs w:val="24"/>
          <w:lang w:eastAsia="pt-BR"/>
        </w:rPr>
        <w:t>Revista Brasileira de Plantas Medicinais</w:t>
      </w:r>
      <w:r w:rsidR="000B41BE" w:rsidRPr="00A95F7F">
        <w:rPr>
          <w:rFonts w:ascii="Times New Roman" w:eastAsia="Times New Roman" w:hAnsi="Times New Roman" w:cs="Times New Roman"/>
          <w:sz w:val="24"/>
          <w:szCs w:val="24"/>
          <w:lang w:eastAsia="pt-BR"/>
        </w:rPr>
        <w:t>, Botucatu, v.12, n.1, p.31-42, 2010.</w:t>
      </w:r>
    </w:p>
    <w:p w14:paraId="2E95D170" w14:textId="77777777" w:rsidR="009C1BB1" w:rsidRDefault="009C1BB1" w:rsidP="008830A3">
      <w:pPr>
        <w:spacing w:after="0" w:line="240" w:lineRule="auto"/>
        <w:contextualSpacing/>
        <w:jc w:val="both"/>
        <w:rPr>
          <w:rFonts w:ascii="Times New Roman" w:eastAsia="Times New Roman" w:hAnsi="Times New Roman" w:cs="Times New Roman"/>
          <w:sz w:val="24"/>
          <w:szCs w:val="24"/>
          <w:lang w:eastAsia="pt-BR"/>
        </w:rPr>
      </w:pPr>
    </w:p>
    <w:p w14:paraId="44907CF2" w14:textId="2AE17A40" w:rsidR="009C1BB1" w:rsidRPr="009E1D73" w:rsidRDefault="009C1BB1" w:rsidP="008830A3">
      <w:pPr>
        <w:spacing w:after="0" w:line="240" w:lineRule="auto"/>
        <w:contextualSpacing/>
        <w:jc w:val="both"/>
        <w:rPr>
          <w:rFonts w:ascii="Times New Roman" w:hAnsi="Times New Roman" w:cs="Times New Roman"/>
          <w:color w:val="000000"/>
          <w:sz w:val="24"/>
          <w:szCs w:val="24"/>
          <w:lang w:val="en-US"/>
        </w:rPr>
      </w:pPr>
      <w:r w:rsidRPr="009C1BB1">
        <w:rPr>
          <w:rFonts w:ascii="Times New Roman" w:hAnsi="Times New Roman" w:cs="Times New Roman"/>
          <w:color w:val="000000"/>
          <w:sz w:val="24"/>
          <w:szCs w:val="24"/>
        </w:rPr>
        <w:t xml:space="preserve">SALAZAR-FIGUEROA, R.; MORALES-MORA, E.; CARTÍN-BRENES, F. (Ed.). Estado </w:t>
      </w:r>
      <w:proofErr w:type="spellStart"/>
      <w:r w:rsidRPr="009C1BB1">
        <w:rPr>
          <w:rFonts w:ascii="Times New Roman" w:hAnsi="Times New Roman" w:cs="Times New Roman"/>
          <w:color w:val="000000"/>
          <w:sz w:val="24"/>
          <w:szCs w:val="24"/>
        </w:rPr>
        <w:t>del</w:t>
      </w:r>
      <w:proofErr w:type="spellEnd"/>
      <w:r w:rsidRPr="009C1BB1">
        <w:rPr>
          <w:rFonts w:ascii="Times New Roman" w:hAnsi="Times New Roman" w:cs="Times New Roman"/>
          <w:color w:val="000000"/>
          <w:sz w:val="24"/>
          <w:szCs w:val="24"/>
        </w:rPr>
        <w:t xml:space="preserve"> </w:t>
      </w:r>
      <w:proofErr w:type="spellStart"/>
      <w:r w:rsidRPr="009C1BB1">
        <w:rPr>
          <w:rFonts w:ascii="Times New Roman" w:hAnsi="Times New Roman" w:cs="Times New Roman"/>
          <w:color w:val="000000"/>
          <w:sz w:val="24"/>
          <w:szCs w:val="24"/>
        </w:rPr>
        <w:t>mejoramiento</w:t>
      </w:r>
      <w:proofErr w:type="spellEnd"/>
      <w:r w:rsidRPr="009C1BB1">
        <w:rPr>
          <w:rFonts w:ascii="Times New Roman" w:hAnsi="Times New Roman" w:cs="Times New Roman"/>
          <w:color w:val="000000"/>
          <w:sz w:val="24"/>
          <w:szCs w:val="24"/>
        </w:rPr>
        <w:t xml:space="preserve"> genético y </w:t>
      </w:r>
      <w:proofErr w:type="spellStart"/>
      <w:r w:rsidRPr="009C1BB1">
        <w:rPr>
          <w:rFonts w:ascii="Times New Roman" w:hAnsi="Times New Roman" w:cs="Times New Roman"/>
          <w:color w:val="000000"/>
          <w:sz w:val="24"/>
          <w:szCs w:val="24"/>
        </w:rPr>
        <w:t>laproducción</w:t>
      </w:r>
      <w:proofErr w:type="spellEnd"/>
      <w:r w:rsidRPr="009C1BB1">
        <w:rPr>
          <w:rFonts w:ascii="Times New Roman" w:hAnsi="Times New Roman" w:cs="Times New Roman"/>
          <w:color w:val="000000"/>
          <w:sz w:val="24"/>
          <w:szCs w:val="24"/>
        </w:rPr>
        <w:t xml:space="preserve"> de </w:t>
      </w:r>
      <w:proofErr w:type="spellStart"/>
      <w:r w:rsidRPr="009C1BB1">
        <w:rPr>
          <w:rFonts w:ascii="Times New Roman" w:hAnsi="Times New Roman" w:cs="Times New Roman"/>
          <w:color w:val="000000"/>
          <w:sz w:val="24"/>
          <w:szCs w:val="24"/>
        </w:rPr>
        <w:t>semillasforestalesen</w:t>
      </w:r>
      <w:proofErr w:type="spellEnd"/>
      <w:r w:rsidRPr="009C1BB1">
        <w:rPr>
          <w:rFonts w:ascii="Times New Roman" w:hAnsi="Times New Roman" w:cs="Times New Roman"/>
          <w:color w:val="000000"/>
          <w:sz w:val="24"/>
          <w:szCs w:val="24"/>
        </w:rPr>
        <w:t xml:space="preserve"> Costa Rica. In: CONGRESO FORESTAL NACIONAL: UNIDOS POR EL DESARROLLO DEL RECURSO FORESTAL: ANTE EL PRÓXIMO MILENIO, 3., 1997, San José. </w:t>
      </w:r>
      <w:proofErr w:type="spellStart"/>
      <w:r w:rsidRPr="009E1D73">
        <w:rPr>
          <w:rFonts w:ascii="Times New Roman" w:hAnsi="Times New Roman" w:cs="Times New Roman"/>
          <w:i/>
          <w:iCs/>
          <w:color w:val="000000"/>
          <w:sz w:val="24"/>
          <w:szCs w:val="24"/>
          <w:lang w:val="en-US"/>
        </w:rPr>
        <w:t>Conferência</w:t>
      </w:r>
      <w:proofErr w:type="spellEnd"/>
      <w:r w:rsidRPr="009E1D73">
        <w:rPr>
          <w:rFonts w:ascii="Times New Roman" w:hAnsi="Times New Roman" w:cs="Times New Roman"/>
          <w:color w:val="000000"/>
          <w:sz w:val="24"/>
          <w:szCs w:val="24"/>
          <w:lang w:val="en-US"/>
        </w:rPr>
        <w:t>... MINAE</w:t>
      </w:r>
      <w:r w:rsidR="00170CF2">
        <w:rPr>
          <w:rFonts w:ascii="Times New Roman" w:hAnsi="Times New Roman" w:cs="Times New Roman"/>
          <w:color w:val="000000"/>
          <w:sz w:val="24"/>
          <w:szCs w:val="24"/>
          <w:lang w:val="en-US"/>
        </w:rPr>
        <w:t>, CR: San José, 1997. p. 64-71.</w:t>
      </w:r>
    </w:p>
    <w:p w14:paraId="76161FC9" w14:textId="77777777" w:rsidR="003F5BC9" w:rsidRPr="009E1D73" w:rsidRDefault="003F5BC9" w:rsidP="008830A3">
      <w:pPr>
        <w:spacing w:after="0" w:line="240" w:lineRule="auto"/>
        <w:contextualSpacing/>
        <w:jc w:val="both"/>
        <w:rPr>
          <w:rFonts w:ascii="Times New Roman" w:hAnsi="Times New Roman" w:cs="Times New Roman"/>
          <w:color w:val="000000"/>
          <w:sz w:val="24"/>
          <w:szCs w:val="24"/>
          <w:lang w:val="en-US"/>
        </w:rPr>
      </w:pPr>
    </w:p>
    <w:p w14:paraId="208F9215" w14:textId="77777777" w:rsidR="000B41BE" w:rsidRDefault="000B41BE" w:rsidP="008830A3">
      <w:pPr>
        <w:spacing w:after="0" w:line="240" w:lineRule="auto"/>
        <w:contextualSpacing/>
        <w:jc w:val="both"/>
        <w:rPr>
          <w:rFonts w:ascii="Times New Roman" w:eastAsia="Times New Roman" w:hAnsi="Times New Roman" w:cs="Times New Roman"/>
          <w:sz w:val="24"/>
          <w:szCs w:val="24"/>
          <w:lang w:eastAsia="pt-BR"/>
        </w:rPr>
      </w:pPr>
      <w:r w:rsidRPr="009E1D73">
        <w:rPr>
          <w:rFonts w:ascii="Times New Roman" w:eastAsia="Times New Roman" w:hAnsi="Times New Roman" w:cs="Times New Roman"/>
          <w:sz w:val="24"/>
          <w:szCs w:val="24"/>
          <w:lang w:val="en-US" w:eastAsia="pt-BR"/>
        </w:rPr>
        <w:t xml:space="preserve">SHELLEY, B.C.L. Ethnobotany and the process of drug discovery: A laboratory exercise. </w:t>
      </w:r>
      <w:r w:rsidRPr="00A95F7F">
        <w:rPr>
          <w:rFonts w:ascii="Times New Roman" w:eastAsia="Times New Roman" w:hAnsi="Times New Roman" w:cs="Times New Roman"/>
          <w:b/>
          <w:sz w:val="24"/>
          <w:szCs w:val="24"/>
          <w:lang w:eastAsia="pt-BR"/>
        </w:rPr>
        <w:t xml:space="preserve">The American </w:t>
      </w:r>
      <w:proofErr w:type="spellStart"/>
      <w:r w:rsidRPr="00A95F7F">
        <w:rPr>
          <w:rFonts w:ascii="Times New Roman" w:eastAsia="Times New Roman" w:hAnsi="Times New Roman" w:cs="Times New Roman"/>
          <w:b/>
          <w:sz w:val="24"/>
          <w:szCs w:val="24"/>
          <w:lang w:eastAsia="pt-BR"/>
        </w:rPr>
        <w:t>Biology</w:t>
      </w:r>
      <w:proofErr w:type="spellEnd"/>
      <w:r w:rsidRPr="00A95F7F">
        <w:rPr>
          <w:rFonts w:ascii="Times New Roman" w:eastAsia="Times New Roman" w:hAnsi="Times New Roman" w:cs="Times New Roman"/>
          <w:b/>
          <w:sz w:val="24"/>
          <w:szCs w:val="24"/>
          <w:lang w:eastAsia="pt-BR"/>
        </w:rPr>
        <w:t xml:space="preserve"> </w:t>
      </w:r>
      <w:proofErr w:type="spellStart"/>
      <w:r w:rsidRPr="00A95F7F">
        <w:rPr>
          <w:rFonts w:ascii="Times New Roman" w:eastAsia="Times New Roman" w:hAnsi="Times New Roman" w:cs="Times New Roman"/>
          <w:b/>
          <w:sz w:val="24"/>
          <w:szCs w:val="24"/>
          <w:lang w:eastAsia="pt-BR"/>
        </w:rPr>
        <w:t>Teacher</w:t>
      </w:r>
      <w:proofErr w:type="spellEnd"/>
      <w:r w:rsidRPr="00A95F7F">
        <w:rPr>
          <w:rFonts w:ascii="Times New Roman" w:eastAsia="Times New Roman" w:hAnsi="Times New Roman" w:cs="Times New Roman"/>
          <w:sz w:val="24"/>
          <w:szCs w:val="24"/>
          <w:lang w:eastAsia="pt-BR"/>
        </w:rPr>
        <w:t>, v.71, n.9, p.541-547, 2009.</w:t>
      </w:r>
    </w:p>
    <w:p w14:paraId="3EE3E654" w14:textId="77777777" w:rsidR="00255D6E" w:rsidRDefault="00255D6E" w:rsidP="008830A3">
      <w:pPr>
        <w:spacing w:after="0" w:line="240" w:lineRule="auto"/>
        <w:contextualSpacing/>
        <w:jc w:val="both"/>
        <w:rPr>
          <w:rFonts w:ascii="Times New Roman" w:eastAsia="Times New Roman" w:hAnsi="Times New Roman" w:cs="Times New Roman"/>
          <w:sz w:val="24"/>
          <w:szCs w:val="24"/>
          <w:lang w:eastAsia="pt-BR"/>
        </w:rPr>
      </w:pPr>
    </w:p>
    <w:p w14:paraId="4807EEEB" w14:textId="77777777" w:rsidR="00255D6E" w:rsidRPr="00255D6E" w:rsidRDefault="00255D6E" w:rsidP="008830A3">
      <w:pPr>
        <w:pStyle w:val="Default"/>
        <w:contextualSpacing/>
        <w:jc w:val="both"/>
      </w:pPr>
      <w:r w:rsidRPr="00255D6E">
        <w:rPr>
          <w:rFonts w:eastAsia="Times New Roman"/>
          <w:lang w:eastAsia="pt-BR"/>
        </w:rPr>
        <w:t xml:space="preserve">SILVA, L. M. M.; MATA, M. E. R. M. C.; DUARTE, M. E. M. </w:t>
      </w:r>
      <w:r w:rsidRPr="00255D6E">
        <w:rPr>
          <w:bCs/>
        </w:rPr>
        <w:t xml:space="preserve">Teor de água limite para </w:t>
      </w:r>
      <w:proofErr w:type="spellStart"/>
      <w:r w:rsidRPr="00255D6E">
        <w:rPr>
          <w:bCs/>
        </w:rPr>
        <w:t>crioconservação</w:t>
      </w:r>
      <w:proofErr w:type="spellEnd"/>
      <w:r w:rsidRPr="00255D6E">
        <w:rPr>
          <w:bCs/>
        </w:rPr>
        <w:t xml:space="preserve"> de sementes de romã (</w:t>
      </w:r>
      <w:r w:rsidRPr="00255D6E">
        <w:rPr>
          <w:bCs/>
          <w:i/>
          <w:iCs/>
        </w:rPr>
        <w:t xml:space="preserve">Punica </w:t>
      </w:r>
      <w:proofErr w:type="spellStart"/>
      <w:r w:rsidRPr="00255D6E">
        <w:rPr>
          <w:bCs/>
          <w:i/>
          <w:iCs/>
        </w:rPr>
        <w:t>granatum</w:t>
      </w:r>
      <w:proofErr w:type="spellEnd"/>
      <w:r w:rsidRPr="00255D6E">
        <w:rPr>
          <w:bCs/>
          <w:i/>
          <w:iCs/>
        </w:rPr>
        <w:t xml:space="preserve"> </w:t>
      </w:r>
      <w:r w:rsidRPr="00255D6E">
        <w:rPr>
          <w:bCs/>
        </w:rPr>
        <w:t xml:space="preserve">L.). </w:t>
      </w:r>
      <w:r w:rsidRPr="00255D6E">
        <w:rPr>
          <w:b/>
          <w:iCs/>
        </w:rPr>
        <w:t xml:space="preserve">Eng. </w:t>
      </w:r>
      <w:proofErr w:type="spellStart"/>
      <w:r w:rsidRPr="00255D6E">
        <w:rPr>
          <w:b/>
          <w:iCs/>
        </w:rPr>
        <w:t>Agríc</w:t>
      </w:r>
      <w:proofErr w:type="spellEnd"/>
      <w:r w:rsidRPr="00255D6E">
        <w:rPr>
          <w:b/>
          <w:iCs/>
        </w:rPr>
        <w:t>., Jaboticabal</w:t>
      </w:r>
      <w:r w:rsidRPr="00255D6E">
        <w:rPr>
          <w:i/>
          <w:iCs/>
        </w:rPr>
        <w:t xml:space="preserve">, </w:t>
      </w:r>
      <w:r w:rsidRPr="00255D6E">
        <w:rPr>
          <w:iCs/>
        </w:rPr>
        <w:t>v.35, n.2, p.313-321, mar./abr. 2015.</w:t>
      </w:r>
    </w:p>
    <w:p w14:paraId="7365955E" w14:textId="77777777" w:rsidR="00A242E4" w:rsidRPr="00A95F7F" w:rsidRDefault="00A242E4" w:rsidP="008830A3">
      <w:pPr>
        <w:spacing w:after="0" w:line="240" w:lineRule="auto"/>
        <w:contextualSpacing/>
        <w:jc w:val="both"/>
        <w:rPr>
          <w:rFonts w:ascii="Times New Roman" w:eastAsia="Times New Roman" w:hAnsi="Times New Roman" w:cs="Times New Roman"/>
          <w:sz w:val="24"/>
          <w:szCs w:val="24"/>
          <w:lang w:eastAsia="pt-BR"/>
        </w:rPr>
      </w:pPr>
    </w:p>
    <w:p w14:paraId="69336B0D" w14:textId="2DBE8C55" w:rsidR="00A71542" w:rsidRDefault="00A242E4" w:rsidP="008830A3">
      <w:pPr>
        <w:autoSpaceDE w:val="0"/>
        <w:autoSpaceDN w:val="0"/>
        <w:adjustRightInd w:val="0"/>
        <w:spacing w:after="0" w:line="240" w:lineRule="auto"/>
        <w:contextualSpacing/>
        <w:jc w:val="both"/>
        <w:rPr>
          <w:rFonts w:ascii="Times New Roman" w:hAnsi="Times New Roman" w:cs="Times New Roman"/>
          <w:sz w:val="24"/>
          <w:szCs w:val="24"/>
        </w:rPr>
      </w:pPr>
      <w:r w:rsidRPr="00A95F7F">
        <w:rPr>
          <w:rFonts w:ascii="Times New Roman" w:eastAsia="Times New Roman" w:hAnsi="Times New Roman" w:cs="Times New Roman"/>
          <w:sz w:val="24"/>
          <w:szCs w:val="24"/>
          <w:lang w:eastAsia="pt-BR"/>
        </w:rPr>
        <w:t xml:space="preserve">TAKATA </w:t>
      </w:r>
      <w:r w:rsidRPr="00A95F7F">
        <w:rPr>
          <w:rFonts w:ascii="Times New Roman" w:eastAsia="Times New Roman" w:hAnsi="Times New Roman" w:cs="Times New Roman"/>
          <w:i/>
          <w:sz w:val="24"/>
          <w:szCs w:val="24"/>
          <w:lang w:eastAsia="pt-BR"/>
        </w:rPr>
        <w:t>et al</w:t>
      </w:r>
      <w:r w:rsidRPr="00A95F7F">
        <w:rPr>
          <w:rFonts w:ascii="Times New Roman" w:eastAsia="Times New Roman" w:hAnsi="Times New Roman" w:cs="Times New Roman"/>
          <w:sz w:val="24"/>
          <w:szCs w:val="24"/>
          <w:lang w:eastAsia="pt-BR"/>
        </w:rPr>
        <w:t xml:space="preserve">. </w:t>
      </w:r>
      <w:r w:rsidRPr="00A95F7F">
        <w:rPr>
          <w:rFonts w:ascii="Times New Roman" w:eastAsia="TimesNewRomanPS-BoldMT" w:hAnsi="Times New Roman" w:cs="Times New Roman"/>
          <w:bCs/>
          <w:sz w:val="24"/>
          <w:szCs w:val="24"/>
        </w:rPr>
        <w:t>Germinação de sementes de romãzeiras</w:t>
      </w:r>
      <w:r w:rsidR="00A0565F">
        <w:rPr>
          <w:rFonts w:ascii="Times New Roman" w:eastAsia="TimesNewRomanPS-BoldMT" w:hAnsi="Times New Roman" w:cs="Times New Roman"/>
          <w:bCs/>
          <w:sz w:val="24"/>
          <w:szCs w:val="24"/>
        </w:rPr>
        <w:t xml:space="preserve"> </w:t>
      </w:r>
      <w:r w:rsidRPr="00A95F7F">
        <w:rPr>
          <w:rFonts w:ascii="Times New Roman" w:eastAsia="TimesNewRomanPS-BoldMT" w:hAnsi="Times New Roman" w:cs="Times New Roman"/>
          <w:bCs/>
          <w:sz w:val="24"/>
          <w:szCs w:val="24"/>
        </w:rPr>
        <w:t>(</w:t>
      </w:r>
      <w:r w:rsidRPr="00A95F7F">
        <w:rPr>
          <w:rFonts w:ascii="Times New Roman" w:eastAsia="TimesNewRomanPS-BoldMT" w:hAnsi="Times New Roman" w:cs="Times New Roman"/>
          <w:bCs/>
          <w:i/>
          <w:iCs/>
          <w:sz w:val="24"/>
          <w:szCs w:val="24"/>
        </w:rPr>
        <w:t xml:space="preserve">Punica </w:t>
      </w:r>
      <w:proofErr w:type="spellStart"/>
      <w:r w:rsidRPr="00A95F7F">
        <w:rPr>
          <w:rFonts w:ascii="Times New Roman" w:eastAsia="TimesNewRomanPS-BoldMT" w:hAnsi="Times New Roman" w:cs="Times New Roman"/>
          <w:bCs/>
          <w:i/>
          <w:iCs/>
          <w:sz w:val="24"/>
          <w:szCs w:val="24"/>
        </w:rPr>
        <w:t>granatum</w:t>
      </w:r>
      <w:proofErr w:type="spellEnd"/>
      <w:r w:rsidRPr="00A95F7F">
        <w:rPr>
          <w:rFonts w:ascii="Times New Roman" w:eastAsia="TimesNewRomanPS-BoldMT" w:hAnsi="Times New Roman" w:cs="Times New Roman"/>
          <w:bCs/>
          <w:i/>
          <w:iCs/>
          <w:sz w:val="24"/>
          <w:szCs w:val="24"/>
        </w:rPr>
        <w:t xml:space="preserve"> </w:t>
      </w:r>
      <w:r w:rsidRPr="00A95F7F">
        <w:rPr>
          <w:rFonts w:ascii="Times New Roman" w:eastAsia="TimesNewRomanPS-BoldMT" w:hAnsi="Times New Roman" w:cs="Times New Roman"/>
          <w:bCs/>
          <w:sz w:val="24"/>
          <w:szCs w:val="24"/>
        </w:rPr>
        <w:t xml:space="preserve">l.) De acordo com a concentração de </w:t>
      </w:r>
      <w:proofErr w:type="spellStart"/>
      <w:r w:rsidRPr="00A95F7F">
        <w:rPr>
          <w:rFonts w:ascii="Times New Roman" w:eastAsia="TimesNewRomanPS-BoldMT" w:hAnsi="Times New Roman" w:cs="Times New Roman"/>
          <w:bCs/>
          <w:sz w:val="24"/>
          <w:szCs w:val="24"/>
        </w:rPr>
        <w:t>giberelina</w:t>
      </w:r>
      <w:proofErr w:type="spellEnd"/>
      <w:r w:rsidRPr="00A95F7F">
        <w:rPr>
          <w:rFonts w:ascii="Times New Roman" w:eastAsia="TimesNewRomanPS-BoldMT" w:hAnsi="Times New Roman" w:cs="Times New Roman"/>
          <w:bCs/>
          <w:sz w:val="24"/>
          <w:szCs w:val="24"/>
        </w:rPr>
        <w:t xml:space="preserve">. </w:t>
      </w:r>
      <w:r w:rsidRPr="00A95F7F">
        <w:rPr>
          <w:rFonts w:ascii="Times New Roman" w:hAnsi="Times New Roman" w:cs="Times New Roman"/>
          <w:b/>
          <w:sz w:val="24"/>
          <w:szCs w:val="24"/>
        </w:rPr>
        <w:t xml:space="preserve">Rev. Bras. </w:t>
      </w:r>
      <w:proofErr w:type="spellStart"/>
      <w:r w:rsidRPr="00A95F7F">
        <w:rPr>
          <w:rFonts w:ascii="Times New Roman" w:hAnsi="Times New Roman" w:cs="Times New Roman"/>
          <w:b/>
          <w:sz w:val="24"/>
          <w:szCs w:val="24"/>
        </w:rPr>
        <w:t>Frutic</w:t>
      </w:r>
      <w:proofErr w:type="spellEnd"/>
      <w:r w:rsidRPr="00A95F7F">
        <w:rPr>
          <w:rFonts w:ascii="Times New Roman" w:hAnsi="Times New Roman" w:cs="Times New Roman"/>
          <w:sz w:val="24"/>
          <w:szCs w:val="24"/>
        </w:rPr>
        <w:t>., Jaboticabal - SP, v. 36, n. 1, p.254-260, Março 2014</w:t>
      </w:r>
      <w:r w:rsidR="00905FB8" w:rsidRPr="00A95F7F">
        <w:rPr>
          <w:rFonts w:ascii="Times New Roman" w:hAnsi="Times New Roman" w:cs="Times New Roman"/>
          <w:sz w:val="24"/>
          <w:szCs w:val="24"/>
        </w:rPr>
        <w:t>.</w:t>
      </w:r>
    </w:p>
    <w:p w14:paraId="47C2F9A8" w14:textId="77777777" w:rsidR="00A71542" w:rsidRPr="00A71542" w:rsidRDefault="00A71542" w:rsidP="00A71542">
      <w:pPr>
        <w:autoSpaceDE w:val="0"/>
        <w:autoSpaceDN w:val="0"/>
        <w:adjustRightInd w:val="0"/>
        <w:spacing w:after="0" w:line="240" w:lineRule="auto"/>
        <w:rPr>
          <w:rFonts w:ascii="Times New Roman" w:hAnsi="Times New Roman" w:cs="Times New Roman"/>
          <w:color w:val="000000"/>
          <w:sz w:val="24"/>
          <w:szCs w:val="24"/>
        </w:rPr>
      </w:pPr>
    </w:p>
    <w:p w14:paraId="749EADCF" w14:textId="1DF07B7F" w:rsidR="00A71542" w:rsidRPr="00A71542" w:rsidRDefault="00A71542" w:rsidP="00A71542">
      <w:pPr>
        <w:autoSpaceDE w:val="0"/>
        <w:autoSpaceDN w:val="0"/>
        <w:adjustRightInd w:val="0"/>
        <w:spacing w:after="0" w:line="240" w:lineRule="auto"/>
        <w:contextualSpacing/>
        <w:jc w:val="both"/>
        <w:rPr>
          <w:rFonts w:ascii="Times New Roman" w:eastAsia="TimesNewRomanPS-BoldMT" w:hAnsi="Times New Roman" w:cs="Times New Roman"/>
          <w:bCs/>
          <w:sz w:val="24"/>
          <w:szCs w:val="24"/>
        </w:rPr>
      </w:pPr>
      <w:r w:rsidRPr="00A71542">
        <w:rPr>
          <w:rFonts w:ascii="Times New Roman" w:hAnsi="Times New Roman" w:cs="Times New Roman"/>
          <w:sz w:val="24"/>
          <w:szCs w:val="24"/>
        </w:rPr>
        <w:lastRenderedPageBreak/>
        <w:t xml:space="preserve">VIEIRA, M.G.G.C.; VON PINHO, E.V.R.V. Metodologia do teste de tetrazólio em sementes de algodão. In: KRZYZANOWSKI, F.C.; VIEIRA, R.D., FRANÇA NETO, J.B. </w:t>
      </w:r>
      <w:r w:rsidRPr="00A71542">
        <w:rPr>
          <w:rFonts w:ascii="Times New Roman" w:hAnsi="Times New Roman" w:cs="Times New Roman"/>
          <w:b/>
          <w:bCs/>
          <w:sz w:val="24"/>
          <w:szCs w:val="24"/>
        </w:rPr>
        <w:t xml:space="preserve">Vigor de sementes: </w:t>
      </w:r>
      <w:r w:rsidRPr="00A71542">
        <w:rPr>
          <w:rFonts w:ascii="Times New Roman" w:hAnsi="Times New Roman" w:cs="Times New Roman"/>
          <w:sz w:val="24"/>
          <w:szCs w:val="24"/>
        </w:rPr>
        <w:t>conceitos e testes. Londrina: ABRATES, 1999. p.8.1-1 - 8.1-13.</w:t>
      </w:r>
    </w:p>
    <w:p w14:paraId="1463D66B" w14:textId="77777777" w:rsidR="000B41BE" w:rsidRPr="00A95F7F" w:rsidRDefault="000B41BE" w:rsidP="008830A3">
      <w:pPr>
        <w:autoSpaceDE w:val="0"/>
        <w:autoSpaceDN w:val="0"/>
        <w:adjustRightInd w:val="0"/>
        <w:spacing w:after="0" w:line="240" w:lineRule="auto"/>
        <w:contextualSpacing/>
        <w:rPr>
          <w:rFonts w:ascii="Times New Roman" w:eastAsia="Calibri" w:hAnsi="Times New Roman" w:cs="Times New Roman"/>
          <w:sz w:val="24"/>
          <w:szCs w:val="24"/>
        </w:rPr>
      </w:pPr>
    </w:p>
    <w:p w14:paraId="55257F84" w14:textId="77777777" w:rsidR="000B41BE" w:rsidRPr="009E1D73" w:rsidRDefault="000B41BE" w:rsidP="008830A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A95F7F">
        <w:rPr>
          <w:rFonts w:ascii="Times New Roman" w:eastAsia="Calibri" w:hAnsi="Times New Roman" w:cs="Times New Roman"/>
          <w:sz w:val="24"/>
          <w:szCs w:val="24"/>
        </w:rPr>
        <w:t xml:space="preserve">VILLELA, F.A; PESKE, S.T. Tecnologia pós-colheita para arroz. In: PESKE, S.T.; NEDEL, J.L.; BARROS, A.C.S.A. </w:t>
      </w:r>
      <w:r w:rsidRPr="00A95F7F">
        <w:rPr>
          <w:rFonts w:ascii="Times New Roman" w:eastAsia="Calibri" w:hAnsi="Times New Roman" w:cs="Times New Roman"/>
          <w:b/>
          <w:bCs/>
          <w:sz w:val="24"/>
          <w:szCs w:val="24"/>
        </w:rPr>
        <w:t xml:space="preserve">Produção de arroz irrigado. </w:t>
      </w:r>
      <w:r w:rsidRPr="009E1D73">
        <w:rPr>
          <w:rFonts w:ascii="Times New Roman" w:eastAsia="Calibri" w:hAnsi="Times New Roman" w:cs="Times New Roman"/>
          <w:sz w:val="24"/>
          <w:szCs w:val="24"/>
          <w:lang w:val="en-US"/>
        </w:rPr>
        <w:t xml:space="preserve">Pelotas: </w:t>
      </w:r>
      <w:proofErr w:type="spellStart"/>
      <w:r w:rsidRPr="009E1D73">
        <w:rPr>
          <w:rFonts w:ascii="Times New Roman" w:eastAsia="Calibri" w:hAnsi="Times New Roman" w:cs="Times New Roman"/>
          <w:sz w:val="24"/>
          <w:szCs w:val="24"/>
          <w:lang w:val="en-US"/>
        </w:rPr>
        <w:t>UFPel</w:t>
      </w:r>
      <w:proofErr w:type="spellEnd"/>
      <w:r w:rsidRPr="009E1D73">
        <w:rPr>
          <w:rFonts w:ascii="Times New Roman" w:eastAsia="Calibri" w:hAnsi="Times New Roman" w:cs="Times New Roman"/>
          <w:sz w:val="24"/>
          <w:szCs w:val="24"/>
          <w:lang w:val="en-US"/>
        </w:rPr>
        <w:t>, 1997. p. 351- 412.</w:t>
      </w:r>
    </w:p>
    <w:p w14:paraId="2E6AC555" w14:textId="77777777" w:rsidR="00082258" w:rsidRPr="00A95F7F" w:rsidRDefault="00082258" w:rsidP="008830A3">
      <w:pPr>
        <w:spacing w:after="0" w:line="240" w:lineRule="auto"/>
        <w:contextualSpacing/>
        <w:rPr>
          <w:rFonts w:ascii="Times New Roman" w:hAnsi="Times New Roman" w:cs="Times New Roman"/>
          <w:sz w:val="24"/>
          <w:szCs w:val="24"/>
        </w:rPr>
      </w:pPr>
    </w:p>
    <w:sectPr w:rsidR="00082258" w:rsidRPr="00A95F7F" w:rsidSect="005C4DF7">
      <w:headerReference w:type="default" r:id="rId29"/>
      <w:pgSz w:w="11906" w:h="16838"/>
      <w:pgMar w:top="1701" w:right="1134" w:bottom="1701" w:left="1134"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E32D1" w14:textId="77777777" w:rsidR="00F0467A" w:rsidRDefault="00F0467A" w:rsidP="00082258">
      <w:pPr>
        <w:spacing w:after="0" w:line="240" w:lineRule="auto"/>
      </w:pPr>
      <w:r>
        <w:separator/>
      </w:r>
    </w:p>
  </w:endnote>
  <w:endnote w:type="continuationSeparator" w:id="0">
    <w:p w14:paraId="73B43C67" w14:textId="77777777" w:rsidR="00F0467A" w:rsidRDefault="00F0467A" w:rsidP="0008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ldine401BT">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86A13" w14:textId="77777777" w:rsidR="00F0467A" w:rsidRDefault="00F0467A" w:rsidP="00082258">
      <w:pPr>
        <w:spacing w:after="0" w:line="240" w:lineRule="auto"/>
      </w:pPr>
      <w:r>
        <w:separator/>
      </w:r>
    </w:p>
  </w:footnote>
  <w:footnote w:type="continuationSeparator" w:id="0">
    <w:p w14:paraId="63BAE0DF" w14:textId="77777777" w:rsidR="00F0467A" w:rsidRDefault="00F0467A" w:rsidP="00082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913AB" w14:textId="34E43ADA" w:rsidR="009179D5" w:rsidRPr="004D4D72" w:rsidRDefault="009179D5">
    <w:pPr>
      <w:pStyle w:val="Cabealho"/>
      <w:jc w:val="right"/>
      <w:rPr>
        <w:rFonts w:ascii="Times New Roman" w:hAnsi="Times New Roman" w:cs="Times New Roman"/>
        <w:sz w:val="20"/>
        <w:szCs w:val="20"/>
      </w:rPr>
    </w:pPr>
  </w:p>
  <w:p w14:paraId="5C04641B" w14:textId="77777777" w:rsidR="009179D5" w:rsidRDefault="009179D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171768"/>
      <w:docPartObj>
        <w:docPartGallery w:val="Page Numbers (Top of Page)"/>
        <w:docPartUnique/>
      </w:docPartObj>
    </w:sdtPr>
    <w:sdtEndPr>
      <w:rPr>
        <w:rFonts w:ascii="Times New Roman" w:hAnsi="Times New Roman" w:cs="Times New Roman"/>
        <w:sz w:val="20"/>
        <w:szCs w:val="20"/>
      </w:rPr>
    </w:sdtEndPr>
    <w:sdtContent>
      <w:p w14:paraId="46F30305" w14:textId="17CACD20" w:rsidR="009179D5" w:rsidRPr="004D4D72" w:rsidRDefault="009179D5">
        <w:pPr>
          <w:pStyle w:val="Cabealho"/>
          <w:jc w:val="right"/>
          <w:rPr>
            <w:rFonts w:ascii="Times New Roman" w:hAnsi="Times New Roman" w:cs="Times New Roman"/>
            <w:sz w:val="20"/>
            <w:szCs w:val="20"/>
          </w:rPr>
        </w:pPr>
        <w:r w:rsidRPr="004D4D72">
          <w:rPr>
            <w:rFonts w:ascii="Times New Roman" w:hAnsi="Times New Roman" w:cs="Times New Roman"/>
            <w:sz w:val="20"/>
            <w:szCs w:val="20"/>
          </w:rPr>
          <w:fldChar w:fldCharType="begin"/>
        </w:r>
        <w:r w:rsidRPr="004D4D72">
          <w:rPr>
            <w:rFonts w:ascii="Times New Roman" w:hAnsi="Times New Roman" w:cs="Times New Roman"/>
            <w:sz w:val="20"/>
            <w:szCs w:val="20"/>
          </w:rPr>
          <w:instrText>PAGE   \* MERGEFORMAT</w:instrText>
        </w:r>
        <w:r w:rsidRPr="004D4D72">
          <w:rPr>
            <w:rFonts w:ascii="Times New Roman" w:hAnsi="Times New Roman" w:cs="Times New Roman"/>
            <w:sz w:val="20"/>
            <w:szCs w:val="20"/>
          </w:rPr>
          <w:fldChar w:fldCharType="separate"/>
        </w:r>
        <w:r w:rsidR="009E10BE">
          <w:rPr>
            <w:rFonts w:ascii="Times New Roman" w:hAnsi="Times New Roman" w:cs="Times New Roman"/>
            <w:noProof/>
            <w:sz w:val="20"/>
            <w:szCs w:val="20"/>
          </w:rPr>
          <w:t>21</w:t>
        </w:r>
        <w:r w:rsidRPr="004D4D72">
          <w:rPr>
            <w:rFonts w:ascii="Times New Roman" w:hAnsi="Times New Roman" w:cs="Times New Roman"/>
            <w:sz w:val="20"/>
            <w:szCs w:val="20"/>
          </w:rPr>
          <w:fldChar w:fldCharType="end"/>
        </w:r>
      </w:p>
    </w:sdtContent>
  </w:sdt>
  <w:p w14:paraId="73C7A7D0" w14:textId="77777777" w:rsidR="009179D5" w:rsidRDefault="009179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101E"/>
    <w:multiLevelType w:val="multilevel"/>
    <w:tmpl w:val="72FC9C3E"/>
    <w:lvl w:ilvl="0">
      <w:start w:val="1"/>
      <w:numFmt w:val="decimal"/>
      <w:lvlText w:val="%1."/>
      <w:lvlJc w:val="left"/>
      <w:pPr>
        <w:ind w:left="720" w:hanging="360"/>
      </w:pPr>
      <w:rPr>
        <w:rFonts w:eastAsia="Times New Roma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9D00823"/>
    <w:multiLevelType w:val="hybridMultilevel"/>
    <w:tmpl w:val="02D064F8"/>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3F27775"/>
    <w:multiLevelType w:val="hybridMultilevel"/>
    <w:tmpl w:val="D1F2A80A"/>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F35AC7"/>
    <w:multiLevelType w:val="hybridMultilevel"/>
    <w:tmpl w:val="7A72D54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CC41235"/>
    <w:multiLevelType w:val="hybridMultilevel"/>
    <w:tmpl w:val="6984657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83B411C"/>
    <w:multiLevelType w:val="hybridMultilevel"/>
    <w:tmpl w:val="5B5434D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CDD750F"/>
    <w:multiLevelType w:val="hybridMultilevel"/>
    <w:tmpl w:val="E57C5C84"/>
    <w:lvl w:ilvl="0" w:tplc="0416000F">
      <w:start w:val="1"/>
      <w:numFmt w:val="decimal"/>
      <w:lvlText w:val="%1."/>
      <w:lvlJc w:val="left"/>
      <w:pPr>
        <w:ind w:left="720" w:hanging="360"/>
      </w:pPr>
      <w:rPr>
        <w:rFonts w:eastAsia="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58"/>
    <w:rsid w:val="000006D8"/>
    <w:rsid w:val="0000084D"/>
    <w:rsid w:val="0000187D"/>
    <w:rsid w:val="00002672"/>
    <w:rsid w:val="00003AD3"/>
    <w:rsid w:val="000042EC"/>
    <w:rsid w:val="00004A08"/>
    <w:rsid w:val="00005E6D"/>
    <w:rsid w:val="00010694"/>
    <w:rsid w:val="00016F15"/>
    <w:rsid w:val="00022AC0"/>
    <w:rsid w:val="00027041"/>
    <w:rsid w:val="00027501"/>
    <w:rsid w:val="00030FC6"/>
    <w:rsid w:val="00033028"/>
    <w:rsid w:val="00033357"/>
    <w:rsid w:val="00034DAB"/>
    <w:rsid w:val="000413CD"/>
    <w:rsid w:val="00041C0B"/>
    <w:rsid w:val="00043BF7"/>
    <w:rsid w:val="000440A8"/>
    <w:rsid w:val="00047B28"/>
    <w:rsid w:val="00050925"/>
    <w:rsid w:val="000558C8"/>
    <w:rsid w:val="00057103"/>
    <w:rsid w:val="00063130"/>
    <w:rsid w:val="0006432D"/>
    <w:rsid w:val="00072B03"/>
    <w:rsid w:val="00075F35"/>
    <w:rsid w:val="00077417"/>
    <w:rsid w:val="00077A7F"/>
    <w:rsid w:val="00082258"/>
    <w:rsid w:val="000822F1"/>
    <w:rsid w:val="00091BC5"/>
    <w:rsid w:val="0009380E"/>
    <w:rsid w:val="0009474D"/>
    <w:rsid w:val="00094DB2"/>
    <w:rsid w:val="00095406"/>
    <w:rsid w:val="00095DCA"/>
    <w:rsid w:val="000A24CC"/>
    <w:rsid w:val="000A2974"/>
    <w:rsid w:val="000A3A9A"/>
    <w:rsid w:val="000A77DE"/>
    <w:rsid w:val="000B35AD"/>
    <w:rsid w:val="000B41BE"/>
    <w:rsid w:val="000C4B46"/>
    <w:rsid w:val="000C6B78"/>
    <w:rsid w:val="000D19E9"/>
    <w:rsid w:val="000D1CA2"/>
    <w:rsid w:val="000D21B9"/>
    <w:rsid w:val="000D45A6"/>
    <w:rsid w:val="000D5136"/>
    <w:rsid w:val="000D5B39"/>
    <w:rsid w:val="000D63BE"/>
    <w:rsid w:val="000D681A"/>
    <w:rsid w:val="000D6E70"/>
    <w:rsid w:val="000F6570"/>
    <w:rsid w:val="000F69CA"/>
    <w:rsid w:val="000F7147"/>
    <w:rsid w:val="00100383"/>
    <w:rsid w:val="00102134"/>
    <w:rsid w:val="00112ABC"/>
    <w:rsid w:val="00113813"/>
    <w:rsid w:val="0012075D"/>
    <w:rsid w:val="00120EC2"/>
    <w:rsid w:val="00121B5C"/>
    <w:rsid w:val="001232C3"/>
    <w:rsid w:val="0012693B"/>
    <w:rsid w:val="0013118D"/>
    <w:rsid w:val="001315E3"/>
    <w:rsid w:val="00134434"/>
    <w:rsid w:val="00136C6C"/>
    <w:rsid w:val="00140A09"/>
    <w:rsid w:val="00147515"/>
    <w:rsid w:val="001519AF"/>
    <w:rsid w:val="00151B79"/>
    <w:rsid w:val="00152D30"/>
    <w:rsid w:val="001614EB"/>
    <w:rsid w:val="00163CB9"/>
    <w:rsid w:val="00163D59"/>
    <w:rsid w:val="00165C63"/>
    <w:rsid w:val="0016694E"/>
    <w:rsid w:val="00170CF2"/>
    <w:rsid w:val="001712AB"/>
    <w:rsid w:val="0017140D"/>
    <w:rsid w:val="001726D2"/>
    <w:rsid w:val="00175420"/>
    <w:rsid w:val="00180243"/>
    <w:rsid w:val="00182C45"/>
    <w:rsid w:val="001833B4"/>
    <w:rsid w:val="001843B1"/>
    <w:rsid w:val="00186DF8"/>
    <w:rsid w:val="00187C72"/>
    <w:rsid w:val="001A2DE9"/>
    <w:rsid w:val="001A3CC6"/>
    <w:rsid w:val="001A5333"/>
    <w:rsid w:val="001A5DA6"/>
    <w:rsid w:val="001A7484"/>
    <w:rsid w:val="001B072E"/>
    <w:rsid w:val="001B12F3"/>
    <w:rsid w:val="001B6423"/>
    <w:rsid w:val="001B74D5"/>
    <w:rsid w:val="001C51DB"/>
    <w:rsid w:val="001D0344"/>
    <w:rsid w:val="001D0953"/>
    <w:rsid w:val="001D4AB9"/>
    <w:rsid w:val="001E6215"/>
    <w:rsid w:val="001E632F"/>
    <w:rsid w:val="001E646C"/>
    <w:rsid w:val="001E759F"/>
    <w:rsid w:val="001F025A"/>
    <w:rsid w:val="001F4625"/>
    <w:rsid w:val="0020310A"/>
    <w:rsid w:val="002061BB"/>
    <w:rsid w:val="002106A1"/>
    <w:rsid w:val="0021322C"/>
    <w:rsid w:val="0021412E"/>
    <w:rsid w:val="00214722"/>
    <w:rsid w:val="00216E96"/>
    <w:rsid w:val="00221505"/>
    <w:rsid w:val="00224619"/>
    <w:rsid w:val="00225E3D"/>
    <w:rsid w:val="002270EF"/>
    <w:rsid w:val="0023728E"/>
    <w:rsid w:val="00240555"/>
    <w:rsid w:val="00240EA1"/>
    <w:rsid w:val="002432FD"/>
    <w:rsid w:val="002437C5"/>
    <w:rsid w:val="00244F89"/>
    <w:rsid w:val="00246935"/>
    <w:rsid w:val="00255D6E"/>
    <w:rsid w:val="00257FCA"/>
    <w:rsid w:val="0026052D"/>
    <w:rsid w:val="002619E1"/>
    <w:rsid w:val="0026477F"/>
    <w:rsid w:val="00265240"/>
    <w:rsid w:val="00265446"/>
    <w:rsid w:val="002728D1"/>
    <w:rsid w:val="00274479"/>
    <w:rsid w:val="002756A9"/>
    <w:rsid w:val="0028027C"/>
    <w:rsid w:val="00280B05"/>
    <w:rsid w:val="002826CD"/>
    <w:rsid w:val="00283E4C"/>
    <w:rsid w:val="002854F7"/>
    <w:rsid w:val="00287A6D"/>
    <w:rsid w:val="002900A1"/>
    <w:rsid w:val="00295756"/>
    <w:rsid w:val="002B1FF2"/>
    <w:rsid w:val="002B25BE"/>
    <w:rsid w:val="002B4BF6"/>
    <w:rsid w:val="002B6AD5"/>
    <w:rsid w:val="002B7EFE"/>
    <w:rsid w:val="002C42CF"/>
    <w:rsid w:val="002C5708"/>
    <w:rsid w:val="002C74C1"/>
    <w:rsid w:val="002C76DA"/>
    <w:rsid w:val="002D160D"/>
    <w:rsid w:val="002D431E"/>
    <w:rsid w:val="002D59EF"/>
    <w:rsid w:val="002D6A6D"/>
    <w:rsid w:val="002D75AD"/>
    <w:rsid w:val="002E16F7"/>
    <w:rsid w:val="002E7F2D"/>
    <w:rsid w:val="002F2FD9"/>
    <w:rsid w:val="002F3255"/>
    <w:rsid w:val="002F729E"/>
    <w:rsid w:val="002F7FC0"/>
    <w:rsid w:val="00303046"/>
    <w:rsid w:val="003030C7"/>
    <w:rsid w:val="00304B57"/>
    <w:rsid w:val="00304EFE"/>
    <w:rsid w:val="003058AD"/>
    <w:rsid w:val="0030714C"/>
    <w:rsid w:val="00320821"/>
    <w:rsid w:val="00325C5F"/>
    <w:rsid w:val="00327324"/>
    <w:rsid w:val="0033073C"/>
    <w:rsid w:val="00331955"/>
    <w:rsid w:val="00331D20"/>
    <w:rsid w:val="0033553F"/>
    <w:rsid w:val="00336886"/>
    <w:rsid w:val="00346172"/>
    <w:rsid w:val="00354997"/>
    <w:rsid w:val="00360A9D"/>
    <w:rsid w:val="00360D68"/>
    <w:rsid w:val="003632D6"/>
    <w:rsid w:val="0036374F"/>
    <w:rsid w:val="00367CA2"/>
    <w:rsid w:val="00371D26"/>
    <w:rsid w:val="00372EEF"/>
    <w:rsid w:val="00376568"/>
    <w:rsid w:val="003769AD"/>
    <w:rsid w:val="00380B35"/>
    <w:rsid w:val="003831A4"/>
    <w:rsid w:val="00383CED"/>
    <w:rsid w:val="00386586"/>
    <w:rsid w:val="00386645"/>
    <w:rsid w:val="003900C2"/>
    <w:rsid w:val="003907EB"/>
    <w:rsid w:val="00391136"/>
    <w:rsid w:val="00392CA5"/>
    <w:rsid w:val="0039362B"/>
    <w:rsid w:val="00393C9E"/>
    <w:rsid w:val="00394E37"/>
    <w:rsid w:val="00397785"/>
    <w:rsid w:val="00397D9F"/>
    <w:rsid w:val="003A42BE"/>
    <w:rsid w:val="003A4998"/>
    <w:rsid w:val="003B2CF2"/>
    <w:rsid w:val="003B448B"/>
    <w:rsid w:val="003B50ED"/>
    <w:rsid w:val="003C24E4"/>
    <w:rsid w:val="003C3F18"/>
    <w:rsid w:val="003C432A"/>
    <w:rsid w:val="003C5826"/>
    <w:rsid w:val="003C5A46"/>
    <w:rsid w:val="003D2D39"/>
    <w:rsid w:val="003D5FA0"/>
    <w:rsid w:val="003E0A46"/>
    <w:rsid w:val="003E0E66"/>
    <w:rsid w:val="003E2CAF"/>
    <w:rsid w:val="003E38D4"/>
    <w:rsid w:val="003E5227"/>
    <w:rsid w:val="003F0215"/>
    <w:rsid w:val="003F36A0"/>
    <w:rsid w:val="003F4346"/>
    <w:rsid w:val="003F47EF"/>
    <w:rsid w:val="003F5BC9"/>
    <w:rsid w:val="003F5F76"/>
    <w:rsid w:val="003F6B4E"/>
    <w:rsid w:val="004001C5"/>
    <w:rsid w:val="00400ADA"/>
    <w:rsid w:val="004011E9"/>
    <w:rsid w:val="0040145D"/>
    <w:rsid w:val="0041440F"/>
    <w:rsid w:val="00414659"/>
    <w:rsid w:val="00424172"/>
    <w:rsid w:val="00424FD2"/>
    <w:rsid w:val="004279E0"/>
    <w:rsid w:val="00430980"/>
    <w:rsid w:val="00433F94"/>
    <w:rsid w:val="00436212"/>
    <w:rsid w:val="0043689E"/>
    <w:rsid w:val="00440305"/>
    <w:rsid w:val="00440694"/>
    <w:rsid w:val="00441110"/>
    <w:rsid w:val="00442564"/>
    <w:rsid w:val="0044308B"/>
    <w:rsid w:val="0044789E"/>
    <w:rsid w:val="0045075B"/>
    <w:rsid w:val="004509C7"/>
    <w:rsid w:val="00453942"/>
    <w:rsid w:val="0045587A"/>
    <w:rsid w:val="00460836"/>
    <w:rsid w:val="00460C7D"/>
    <w:rsid w:val="00466357"/>
    <w:rsid w:val="00490FEC"/>
    <w:rsid w:val="0049278D"/>
    <w:rsid w:val="00492EA5"/>
    <w:rsid w:val="00493EB1"/>
    <w:rsid w:val="00494BD4"/>
    <w:rsid w:val="00496BEF"/>
    <w:rsid w:val="004A0157"/>
    <w:rsid w:val="004A4316"/>
    <w:rsid w:val="004A481A"/>
    <w:rsid w:val="004A5F49"/>
    <w:rsid w:val="004B1597"/>
    <w:rsid w:val="004B18C2"/>
    <w:rsid w:val="004B25BE"/>
    <w:rsid w:val="004B5B4B"/>
    <w:rsid w:val="004B6330"/>
    <w:rsid w:val="004B6F73"/>
    <w:rsid w:val="004C07B4"/>
    <w:rsid w:val="004C0BD9"/>
    <w:rsid w:val="004C227D"/>
    <w:rsid w:val="004C251A"/>
    <w:rsid w:val="004C436D"/>
    <w:rsid w:val="004C4FE1"/>
    <w:rsid w:val="004C69BE"/>
    <w:rsid w:val="004C7A50"/>
    <w:rsid w:val="004D4D72"/>
    <w:rsid w:val="004D5D1A"/>
    <w:rsid w:val="004D72F6"/>
    <w:rsid w:val="004D74CA"/>
    <w:rsid w:val="004E5112"/>
    <w:rsid w:val="004F27F4"/>
    <w:rsid w:val="004F322F"/>
    <w:rsid w:val="004F7CF2"/>
    <w:rsid w:val="005032B5"/>
    <w:rsid w:val="00503E1C"/>
    <w:rsid w:val="0050675F"/>
    <w:rsid w:val="005077CA"/>
    <w:rsid w:val="005138BD"/>
    <w:rsid w:val="0051453F"/>
    <w:rsid w:val="0051515B"/>
    <w:rsid w:val="00515BFB"/>
    <w:rsid w:val="0051680A"/>
    <w:rsid w:val="005214FA"/>
    <w:rsid w:val="00522603"/>
    <w:rsid w:val="00523B7B"/>
    <w:rsid w:val="00524091"/>
    <w:rsid w:val="00525EF2"/>
    <w:rsid w:val="0053317E"/>
    <w:rsid w:val="00533A3D"/>
    <w:rsid w:val="0053485D"/>
    <w:rsid w:val="00535F94"/>
    <w:rsid w:val="00536986"/>
    <w:rsid w:val="00542372"/>
    <w:rsid w:val="0054322B"/>
    <w:rsid w:val="00543FC0"/>
    <w:rsid w:val="0054525E"/>
    <w:rsid w:val="0054609D"/>
    <w:rsid w:val="0054671C"/>
    <w:rsid w:val="005474BD"/>
    <w:rsid w:val="00551E48"/>
    <w:rsid w:val="00555E18"/>
    <w:rsid w:val="00557EB0"/>
    <w:rsid w:val="00561549"/>
    <w:rsid w:val="00561B70"/>
    <w:rsid w:val="005621AA"/>
    <w:rsid w:val="0056291D"/>
    <w:rsid w:val="005654F0"/>
    <w:rsid w:val="00566B22"/>
    <w:rsid w:val="005723E9"/>
    <w:rsid w:val="00577997"/>
    <w:rsid w:val="00580417"/>
    <w:rsid w:val="00584649"/>
    <w:rsid w:val="00584B88"/>
    <w:rsid w:val="00584D38"/>
    <w:rsid w:val="00587198"/>
    <w:rsid w:val="005910C4"/>
    <w:rsid w:val="005918E8"/>
    <w:rsid w:val="0059205C"/>
    <w:rsid w:val="005A42F4"/>
    <w:rsid w:val="005A485A"/>
    <w:rsid w:val="005A59E0"/>
    <w:rsid w:val="005B0794"/>
    <w:rsid w:val="005B1177"/>
    <w:rsid w:val="005B17C4"/>
    <w:rsid w:val="005B1A45"/>
    <w:rsid w:val="005C1081"/>
    <w:rsid w:val="005C378D"/>
    <w:rsid w:val="005C4DF7"/>
    <w:rsid w:val="005C5DFB"/>
    <w:rsid w:val="005D3F8E"/>
    <w:rsid w:val="005D4A27"/>
    <w:rsid w:val="005D5E01"/>
    <w:rsid w:val="005D6326"/>
    <w:rsid w:val="005D7606"/>
    <w:rsid w:val="005D7728"/>
    <w:rsid w:val="005E0025"/>
    <w:rsid w:val="005E535E"/>
    <w:rsid w:val="005F321C"/>
    <w:rsid w:val="005F4C0A"/>
    <w:rsid w:val="005F4E49"/>
    <w:rsid w:val="005F5A8F"/>
    <w:rsid w:val="0060008D"/>
    <w:rsid w:val="006001BA"/>
    <w:rsid w:val="00601C04"/>
    <w:rsid w:val="006039F3"/>
    <w:rsid w:val="0061091C"/>
    <w:rsid w:val="00612EC0"/>
    <w:rsid w:val="006156AB"/>
    <w:rsid w:val="006169C0"/>
    <w:rsid w:val="00620DA4"/>
    <w:rsid w:val="00626B67"/>
    <w:rsid w:val="00626F89"/>
    <w:rsid w:val="006325D1"/>
    <w:rsid w:val="00642A41"/>
    <w:rsid w:val="00644291"/>
    <w:rsid w:val="006452E0"/>
    <w:rsid w:val="00647D54"/>
    <w:rsid w:val="006516B2"/>
    <w:rsid w:val="0065190E"/>
    <w:rsid w:val="00651CAD"/>
    <w:rsid w:val="00654C7B"/>
    <w:rsid w:val="00661853"/>
    <w:rsid w:val="006633DF"/>
    <w:rsid w:val="00664B1F"/>
    <w:rsid w:val="006758B0"/>
    <w:rsid w:val="006844E2"/>
    <w:rsid w:val="006860DC"/>
    <w:rsid w:val="006865B0"/>
    <w:rsid w:val="00690B9A"/>
    <w:rsid w:val="006959FF"/>
    <w:rsid w:val="00696064"/>
    <w:rsid w:val="006960EA"/>
    <w:rsid w:val="006A0BD1"/>
    <w:rsid w:val="006A33A5"/>
    <w:rsid w:val="006A74E9"/>
    <w:rsid w:val="006B4FFC"/>
    <w:rsid w:val="006B7018"/>
    <w:rsid w:val="006C1118"/>
    <w:rsid w:val="006C1BF9"/>
    <w:rsid w:val="006C6849"/>
    <w:rsid w:val="006C7477"/>
    <w:rsid w:val="006C7576"/>
    <w:rsid w:val="006D3E03"/>
    <w:rsid w:val="006D44B1"/>
    <w:rsid w:val="006D729A"/>
    <w:rsid w:val="006E0F17"/>
    <w:rsid w:val="006E1282"/>
    <w:rsid w:val="006E3DF0"/>
    <w:rsid w:val="006E58DD"/>
    <w:rsid w:val="006E5C9E"/>
    <w:rsid w:val="006E5E9A"/>
    <w:rsid w:val="007007FD"/>
    <w:rsid w:val="00701FD7"/>
    <w:rsid w:val="00702097"/>
    <w:rsid w:val="00707DFD"/>
    <w:rsid w:val="0071050D"/>
    <w:rsid w:val="00711B8E"/>
    <w:rsid w:val="00713889"/>
    <w:rsid w:val="00725750"/>
    <w:rsid w:val="007339B6"/>
    <w:rsid w:val="007342DE"/>
    <w:rsid w:val="0073773B"/>
    <w:rsid w:val="00737997"/>
    <w:rsid w:val="00743742"/>
    <w:rsid w:val="0074487A"/>
    <w:rsid w:val="0074512F"/>
    <w:rsid w:val="00753342"/>
    <w:rsid w:val="007573FB"/>
    <w:rsid w:val="0076237F"/>
    <w:rsid w:val="00772544"/>
    <w:rsid w:val="00776735"/>
    <w:rsid w:val="00784C51"/>
    <w:rsid w:val="00785E69"/>
    <w:rsid w:val="00786197"/>
    <w:rsid w:val="007905F7"/>
    <w:rsid w:val="00791C07"/>
    <w:rsid w:val="00793C6E"/>
    <w:rsid w:val="00794E3D"/>
    <w:rsid w:val="0079550F"/>
    <w:rsid w:val="007A2A37"/>
    <w:rsid w:val="007A444B"/>
    <w:rsid w:val="007A68B0"/>
    <w:rsid w:val="007A787D"/>
    <w:rsid w:val="007C6465"/>
    <w:rsid w:val="007C6687"/>
    <w:rsid w:val="007D1E34"/>
    <w:rsid w:val="007D2466"/>
    <w:rsid w:val="007D5B8F"/>
    <w:rsid w:val="007E3A0D"/>
    <w:rsid w:val="007E3F9C"/>
    <w:rsid w:val="007E63C8"/>
    <w:rsid w:val="007E791B"/>
    <w:rsid w:val="007F0E4E"/>
    <w:rsid w:val="00801CAB"/>
    <w:rsid w:val="00802342"/>
    <w:rsid w:val="00803B6E"/>
    <w:rsid w:val="008052B1"/>
    <w:rsid w:val="0081521D"/>
    <w:rsid w:val="00824C3C"/>
    <w:rsid w:val="008301D3"/>
    <w:rsid w:val="00835244"/>
    <w:rsid w:val="008451BE"/>
    <w:rsid w:val="008458B1"/>
    <w:rsid w:val="008464FB"/>
    <w:rsid w:val="0085068A"/>
    <w:rsid w:val="00851D46"/>
    <w:rsid w:val="008520E6"/>
    <w:rsid w:val="008577A1"/>
    <w:rsid w:val="00857F0B"/>
    <w:rsid w:val="0086136A"/>
    <w:rsid w:val="00861844"/>
    <w:rsid w:val="00870D76"/>
    <w:rsid w:val="0087153B"/>
    <w:rsid w:val="0087503C"/>
    <w:rsid w:val="00876FD2"/>
    <w:rsid w:val="008830A3"/>
    <w:rsid w:val="008843A9"/>
    <w:rsid w:val="00886838"/>
    <w:rsid w:val="008873C6"/>
    <w:rsid w:val="0089388C"/>
    <w:rsid w:val="008A0BF2"/>
    <w:rsid w:val="008B7CA4"/>
    <w:rsid w:val="008C084D"/>
    <w:rsid w:val="008C4A6F"/>
    <w:rsid w:val="008C52F9"/>
    <w:rsid w:val="008D14CD"/>
    <w:rsid w:val="008D50FB"/>
    <w:rsid w:val="008D5F3F"/>
    <w:rsid w:val="008E4838"/>
    <w:rsid w:val="008E573A"/>
    <w:rsid w:val="008E724E"/>
    <w:rsid w:val="008F0358"/>
    <w:rsid w:val="008F2E1E"/>
    <w:rsid w:val="009005CC"/>
    <w:rsid w:val="00905FB8"/>
    <w:rsid w:val="00906D6A"/>
    <w:rsid w:val="00907D78"/>
    <w:rsid w:val="00910818"/>
    <w:rsid w:val="00910A32"/>
    <w:rsid w:val="009124EF"/>
    <w:rsid w:val="009143B8"/>
    <w:rsid w:val="009143E0"/>
    <w:rsid w:val="009179D5"/>
    <w:rsid w:val="00921465"/>
    <w:rsid w:val="00921A8E"/>
    <w:rsid w:val="009253DE"/>
    <w:rsid w:val="00935154"/>
    <w:rsid w:val="00935A02"/>
    <w:rsid w:val="00937A13"/>
    <w:rsid w:val="009435B2"/>
    <w:rsid w:val="00944BF6"/>
    <w:rsid w:val="00947845"/>
    <w:rsid w:val="0095795A"/>
    <w:rsid w:val="009638A0"/>
    <w:rsid w:val="00964B09"/>
    <w:rsid w:val="00966209"/>
    <w:rsid w:val="009738DC"/>
    <w:rsid w:val="00984556"/>
    <w:rsid w:val="00990D62"/>
    <w:rsid w:val="00992865"/>
    <w:rsid w:val="00993513"/>
    <w:rsid w:val="0099641E"/>
    <w:rsid w:val="0099733C"/>
    <w:rsid w:val="009A0E28"/>
    <w:rsid w:val="009A2149"/>
    <w:rsid w:val="009A2B34"/>
    <w:rsid w:val="009A30EB"/>
    <w:rsid w:val="009A356E"/>
    <w:rsid w:val="009A67AF"/>
    <w:rsid w:val="009B2048"/>
    <w:rsid w:val="009B5548"/>
    <w:rsid w:val="009B5DE6"/>
    <w:rsid w:val="009B6D22"/>
    <w:rsid w:val="009B723F"/>
    <w:rsid w:val="009C0ADB"/>
    <w:rsid w:val="009C14B7"/>
    <w:rsid w:val="009C1BB1"/>
    <w:rsid w:val="009C5DB1"/>
    <w:rsid w:val="009D3A41"/>
    <w:rsid w:val="009E10BE"/>
    <w:rsid w:val="009E1D73"/>
    <w:rsid w:val="009E392F"/>
    <w:rsid w:val="009E431B"/>
    <w:rsid w:val="009F1108"/>
    <w:rsid w:val="009F43F9"/>
    <w:rsid w:val="009F4505"/>
    <w:rsid w:val="009F5D58"/>
    <w:rsid w:val="009F7B55"/>
    <w:rsid w:val="00A03174"/>
    <w:rsid w:val="00A0565F"/>
    <w:rsid w:val="00A058DD"/>
    <w:rsid w:val="00A06118"/>
    <w:rsid w:val="00A070D9"/>
    <w:rsid w:val="00A1012D"/>
    <w:rsid w:val="00A12176"/>
    <w:rsid w:val="00A12449"/>
    <w:rsid w:val="00A14301"/>
    <w:rsid w:val="00A149FE"/>
    <w:rsid w:val="00A14FCA"/>
    <w:rsid w:val="00A16649"/>
    <w:rsid w:val="00A17089"/>
    <w:rsid w:val="00A23CF8"/>
    <w:rsid w:val="00A242E4"/>
    <w:rsid w:val="00A24D8D"/>
    <w:rsid w:val="00A26194"/>
    <w:rsid w:val="00A3561B"/>
    <w:rsid w:val="00A404E3"/>
    <w:rsid w:val="00A43B2E"/>
    <w:rsid w:val="00A47384"/>
    <w:rsid w:val="00A4739B"/>
    <w:rsid w:val="00A4760D"/>
    <w:rsid w:val="00A51061"/>
    <w:rsid w:val="00A531D0"/>
    <w:rsid w:val="00A60B39"/>
    <w:rsid w:val="00A70C77"/>
    <w:rsid w:val="00A713D8"/>
    <w:rsid w:val="00A71542"/>
    <w:rsid w:val="00A7192B"/>
    <w:rsid w:val="00A759CA"/>
    <w:rsid w:val="00A8239B"/>
    <w:rsid w:val="00A835FF"/>
    <w:rsid w:val="00A87A7F"/>
    <w:rsid w:val="00A93607"/>
    <w:rsid w:val="00A95E0E"/>
    <w:rsid w:val="00A95F7F"/>
    <w:rsid w:val="00A97EE2"/>
    <w:rsid w:val="00AA131C"/>
    <w:rsid w:val="00AA308F"/>
    <w:rsid w:val="00AA480D"/>
    <w:rsid w:val="00AA528C"/>
    <w:rsid w:val="00AA5490"/>
    <w:rsid w:val="00AB0696"/>
    <w:rsid w:val="00AB2585"/>
    <w:rsid w:val="00AB2BF5"/>
    <w:rsid w:val="00AB6EA9"/>
    <w:rsid w:val="00AD129A"/>
    <w:rsid w:val="00AD2AF8"/>
    <w:rsid w:val="00AD4228"/>
    <w:rsid w:val="00AD4394"/>
    <w:rsid w:val="00AD4B58"/>
    <w:rsid w:val="00AD60D7"/>
    <w:rsid w:val="00AE15A9"/>
    <w:rsid w:val="00AE42D6"/>
    <w:rsid w:val="00AE7849"/>
    <w:rsid w:val="00AF4EA0"/>
    <w:rsid w:val="00AF7B5B"/>
    <w:rsid w:val="00B01A14"/>
    <w:rsid w:val="00B03FCF"/>
    <w:rsid w:val="00B04BCE"/>
    <w:rsid w:val="00B06C91"/>
    <w:rsid w:val="00B06F36"/>
    <w:rsid w:val="00B156CF"/>
    <w:rsid w:val="00B20CEC"/>
    <w:rsid w:val="00B20F9D"/>
    <w:rsid w:val="00B24004"/>
    <w:rsid w:val="00B26326"/>
    <w:rsid w:val="00B31852"/>
    <w:rsid w:val="00B34C92"/>
    <w:rsid w:val="00B372D3"/>
    <w:rsid w:val="00B474F0"/>
    <w:rsid w:val="00B52A0B"/>
    <w:rsid w:val="00B56419"/>
    <w:rsid w:val="00B57F11"/>
    <w:rsid w:val="00B65C42"/>
    <w:rsid w:val="00B70E9E"/>
    <w:rsid w:val="00B7121B"/>
    <w:rsid w:val="00B770BB"/>
    <w:rsid w:val="00B82B4C"/>
    <w:rsid w:val="00B8414C"/>
    <w:rsid w:val="00B848BB"/>
    <w:rsid w:val="00B90EF7"/>
    <w:rsid w:val="00B92C32"/>
    <w:rsid w:val="00B92C7A"/>
    <w:rsid w:val="00BA0B27"/>
    <w:rsid w:val="00BA34B8"/>
    <w:rsid w:val="00BA56BA"/>
    <w:rsid w:val="00BA5F0E"/>
    <w:rsid w:val="00BA6CBD"/>
    <w:rsid w:val="00BB049B"/>
    <w:rsid w:val="00BB24BB"/>
    <w:rsid w:val="00BB439A"/>
    <w:rsid w:val="00BB5056"/>
    <w:rsid w:val="00BB6C7A"/>
    <w:rsid w:val="00BC341A"/>
    <w:rsid w:val="00BC423E"/>
    <w:rsid w:val="00BC5958"/>
    <w:rsid w:val="00BE0EDE"/>
    <w:rsid w:val="00BE5CAF"/>
    <w:rsid w:val="00BE5E89"/>
    <w:rsid w:val="00BE7A79"/>
    <w:rsid w:val="00C039D5"/>
    <w:rsid w:val="00C0739F"/>
    <w:rsid w:val="00C07F59"/>
    <w:rsid w:val="00C120EA"/>
    <w:rsid w:val="00C136CE"/>
    <w:rsid w:val="00C2068F"/>
    <w:rsid w:val="00C24A64"/>
    <w:rsid w:val="00C25D71"/>
    <w:rsid w:val="00C26A19"/>
    <w:rsid w:val="00C26E63"/>
    <w:rsid w:val="00C26F84"/>
    <w:rsid w:val="00C332A7"/>
    <w:rsid w:val="00C34E81"/>
    <w:rsid w:val="00C41EB9"/>
    <w:rsid w:val="00C45233"/>
    <w:rsid w:val="00C47C46"/>
    <w:rsid w:val="00C508C6"/>
    <w:rsid w:val="00C51C12"/>
    <w:rsid w:val="00C54312"/>
    <w:rsid w:val="00C54314"/>
    <w:rsid w:val="00C56F4C"/>
    <w:rsid w:val="00C57D42"/>
    <w:rsid w:val="00C63306"/>
    <w:rsid w:val="00C721F3"/>
    <w:rsid w:val="00C74D9F"/>
    <w:rsid w:val="00C8257A"/>
    <w:rsid w:val="00C8274A"/>
    <w:rsid w:val="00C9045B"/>
    <w:rsid w:val="00C935A1"/>
    <w:rsid w:val="00C93B85"/>
    <w:rsid w:val="00C976CB"/>
    <w:rsid w:val="00CA20C7"/>
    <w:rsid w:val="00CA29E9"/>
    <w:rsid w:val="00CA31DE"/>
    <w:rsid w:val="00CA39B6"/>
    <w:rsid w:val="00CA4F3D"/>
    <w:rsid w:val="00CB1548"/>
    <w:rsid w:val="00CB2432"/>
    <w:rsid w:val="00CB5E49"/>
    <w:rsid w:val="00CC2540"/>
    <w:rsid w:val="00CC5E47"/>
    <w:rsid w:val="00CD0E98"/>
    <w:rsid w:val="00CD25A3"/>
    <w:rsid w:val="00CD578B"/>
    <w:rsid w:val="00CD5814"/>
    <w:rsid w:val="00CF1D89"/>
    <w:rsid w:val="00CF27AE"/>
    <w:rsid w:val="00CF3C75"/>
    <w:rsid w:val="00CF4E2D"/>
    <w:rsid w:val="00CF5F07"/>
    <w:rsid w:val="00CF6B75"/>
    <w:rsid w:val="00D0070C"/>
    <w:rsid w:val="00D02B4F"/>
    <w:rsid w:val="00D1177C"/>
    <w:rsid w:val="00D11990"/>
    <w:rsid w:val="00D1235F"/>
    <w:rsid w:val="00D13FC1"/>
    <w:rsid w:val="00D141FA"/>
    <w:rsid w:val="00D1641A"/>
    <w:rsid w:val="00D16E42"/>
    <w:rsid w:val="00D16F98"/>
    <w:rsid w:val="00D30432"/>
    <w:rsid w:val="00D349C0"/>
    <w:rsid w:val="00D36191"/>
    <w:rsid w:val="00D410A7"/>
    <w:rsid w:val="00D47199"/>
    <w:rsid w:val="00D548EB"/>
    <w:rsid w:val="00D54DB8"/>
    <w:rsid w:val="00D645F4"/>
    <w:rsid w:val="00D72067"/>
    <w:rsid w:val="00D76EB0"/>
    <w:rsid w:val="00D8201A"/>
    <w:rsid w:val="00D822CD"/>
    <w:rsid w:val="00D857E9"/>
    <w:rsid w:val="00D957E4"/>
    <w:rsid w:val="00D96989"/>
    <w:rsid w:val="00DA08E6"/>
    <w:rsid w:val="00DB040B"/>
    <w:rsid w:val="00DB3414"/>
    <w:rsid w:val="00DB3EC3"/>
    <w:rsid w:val="00DB747A"/>
    <w:rsid w:val="00DB74B0"/>
    <w:rsid w:val="00DC085B"/>
    <w:rsid w:val="00DC2DA0"/>
    <w:rsid w:val="00DC436C"/>
    <w:rsid w:val="00DC5716"/>
    <w:rsid w:val="00DC6886"/>
    <w:rsid w:val="00DD0505"/>
    <w:rsid w:val="00DD223E"/>
    <w:rsid w:val="00DD53FF"/>
    <w:rsid w:val="00DE2C19"/>
    <w:rsid w:val="00DE7012"/>
    <w:rsid w:val="00DE75B9"/>
    <w:rsid w:val="00DF063E"/>
    <w:rsid w:val="00DF0844"/>
    <w:rsid w:val="00E11694"/>
    <w:rsid w:val="00E14A10"/>
    <w:rsid w:val="00E158BF"/>
    <w:rsid w:val="00E16E90"/>
    <w:rsid w:val="00E221FC"/>
    <w:rsid w:val="00E234BC"/>
    <w:rsid w:val="00E254AD"/>
    <w:rsid w:val="00E30C7D"/>
    <w:rsid w:val="00E30F5D"/>
    <w:rsid w:val="00E31330"/>
    <w:rsid w:val="00E3162A"/>
    <w:rsid w:val="00E357AF"/>
    <w:rsid w:val="00E35C57"/>
    <w:rsid w:val="00E4123E"/>
    <w:rsid w:val="00E422A8"/>
    <w:rsid w:val="00E4302E"/>
    <w:rsid w:val="00E43C96"/>
    <w:rsid w:val="00E4538B"/>
    <w:rsid w:val="00E51179"/>
    <w:rsid w:val="00E53EE4"/>
    <w:rsid w:val="00E5437A"/>
    <w:rsid w:val="00E572C4"/>
    <w:rsid w:val="00E575B3"/>
    <w:rsid w:val="00E6096F"/>
    <w:rsid w:val="00E61283"/>
    <w:rsid w:val="00E623E3"/>
    <w:rsid w:val="00E63CDE"/>
    <w:rsid w:val="00E71A4E"/>
    <w:rsid w:val="00E741AF"/>
    <w:rsid w:val="00E76155"/>
    <w:rsid w:val="00E7671D"/>
    <w:rsid w:val="00E809AF"/>
    <w:rsid w:val="00E81CAB"/>
    <w:rsid w:val="00E83676"/>
    <w:rsid w:val="00E84093"/>
    <w:rsid w:val="00E858BF"/>
    <w:rsid w:val="00E85A4F"/>
    <w:rsid w:val="00E86452"/>
    <w:rsid w:val="00E94E5C"/>
    <w:rsid w:val="00E969D4"/>
    <w:rsid w:val="00E97224"/>
    <w:rsid w:val="00EA2546"/>
    <w:rsid w:val="00EA660E"/>
    <w:rsid w:val="00EB1840"/>
    <w:rsid w:val="00EB32B4"/>
    <w:rsid w:val="00EB3C73"/>
    <w:rsid w:val="00EC08EA"/>
    <w:rsid w:val="00EC4645"/>
    <w:rsid w:val="00EC66FC"/>
    <w:rsid w:val="00EC6ED2"/>
    <w:rsid w:val="00ED62D7"/>
    <w:rsid w:val="00ED798C"/>
    <w:rsid w:val="00EE2737"/>
    <w:rsid w:val="00EE3129"/>
    <w:rsid w:val="00EE4F28"/>
    <w:rsid w:val="00EF66DF"/>
    <w:rsid w:val="00F010A2"/>
    <w:rsid w:val="00F0467A"/>
    <w:rsid w:val="00F115BA"/>
    <w:rsid w:val="00F12609"/>
    <w:rsid w:val="00F1698F"/>
    <w:rsid w:val="00F178ED"/>
    <w:rsid w:val="00F2281B"/>
    <w:rsid w:val="00F23E4F"/>
    <w:rsid w:val="00F246A0"/>
    <w:rsid w:val="00F258FF"/>
    <w:rsid w:val="00F31DB7"/>
    <w:rsid w:val="00F31DB9"/>
    <w:rsid w:val="00F3328B"/>
    <w:rsid w:val="00F34C14"/>
    <w:rsid w:val="00F355CB"/>
    <w:rsid w:val="00F35D30"/>
    <w:rsid w:val="00F36A40"/>
    <w:rsid w:val="00F37C55"/>
    <w:rsid w:val="00F4311A"/>
    <w:rsid w:val="00F449A5"/>
    <w:rsid w:val="00F4545C"/>
    <w:rsid w:val="00F462E4"/>
    <w:rsid w:val="00F47353"/>
    <w:rsid w:val="00F5239F"/>
    <w:rsid w:val="00F52806"/>
    <w:rsid w:val="00F52B5C"/>
    <w:rsid w:val="00F53239"/>
    <w:rsid w:val="00F54DFB"/>
    <w:rsid w:val="00F5564E"/>
    <w:rsid w:val="00F6244F"/>
    <w:rsid w:val="00F631EC"/>
    <w:rsid w:val="00F6394F"/>
    <w:rsid w:val="00F64B1C"/>
    <w:rsid w:val="00F7352B"/>
    <w:rsid w:val="00F75179"/>
    <w:rsid w:val="00F7749D"/>
    <w:rsid w:val="00F839E4"/>
    <w:rsid w:val="00F8725A"/>
    <w:rsid w:val="00F90A5B"/>
    <w:rsid w:val="00F968B0"/>
    <w:rsid w:val="00F96AD8"/>
    <w:rsid w:val="00FA1732"/>
    <w:rsid w:val="00FA431D"/>
    <w:rsid w:val="00FA58C0"/>
    <w:rsid w:val="00FA69CC"/>
    <w:rsid w:val="00FA6E82"/>
    <w:rsid w:val="00FC29B5"/>
    <w:rsid w:val="00FC5060"/>
    <w:rsid w:val="00FC5839"/>
    <w:rsid w:val="00FC5CA4"/>
    <w:rsid w:val="00FC7AE3"/>
    <w:rsid w:val="00FD1217"/>
    <w:rsid w:val="00FD310C"/>
    <w:rsid w:val="00FD4DAF"/>
    <w:rsid w:val="00FE040B"/>
    <w:rsid w:val="00FE05D5"/>
    <w:rsid w:val="00FE0B65"/>
    <w:rsid w:val="00FE14FC"/>
    <w:rsid w:val="00FE1829"/>
    <w:rsid w:val="00FE2C0E"/>
    <w:rsid w:val="00FE4148"/>
    <w:rsid w:val="00FE59E1"/>
    <w:rsid w:val="00FF07E1"/>
    <w:rsid w:val="00FF73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82C8912"/>
  <w15:docId w15:val="{E0AB559D-B2DC-4A3D-9475-4D0BB29A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2258"/>
    <w:pPr>
      <w:spacing w:after="200" w:line="276" w:lineRule="auto"/>
    </w:pPr>
  </w:style>
  <w:style w:type="paragraph" w:styleId="Ttulo1">
    <w:name w:val="heading 1"/>
    <w:basedOn w:val="Normal"/>
    <w:next w:val="Normal"/>
    <w:link w:val="Ttulo1Char"/>
    <w:uiPriority w:val="9"/>
    <w:qFormat/>
    <w:rsid w:val="00CD5814"/>
    <w:pPr>
      <w:spacing w:after="0" w:line="360" w:lineRule="auto"/>
      <w:contextualSpacing/>
      <w:outlineLvl w:val="0"/>
    </w:pPr>
    <w:rPr>
      <w:rFonts w:ascii="Times New Roman" w:hAnsi="Times New Roman"/>
      <w:b/>
      <w:sz w:val="24"/>
    </w:rPr>
  </w:style>
  <w:style w:type="paragraph" w:styleId="Ttulo2">
    <w:name w:val="heading 2"/>
    <w:basedOn w:val="Normal"/>
    <w:next w:val="Normal"/>
    <w:link w:val="Ttulo2Char"/>
    <w:uiPriority w:val="9"/>
    <w:unhideWhenUsed/>
    <w:qFormat/>
    <w:rsid w:val="00CD5814"/>
    <w:pPr>
      <w:keepNext/>
      <w:keepLines/>
      <w:spacing w:after="0" w:line="360" w:lineRule="auto"/>
      <w:contextualSpacing/>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har"/>
    <w:uiPriority w:val="9"/>
    <w:unhideWhenUsed/>
    <w:qFormat/>
    <w:rsid w:val="00CD5814"/>
    <w:pPr>
      <w:keepNext/>
      <w:keepLines/>
      <w:spacing w:after="0" w:line="360" w:lineRule="auto"/>
      <w:contextualSpacing/>
      <w:outlineLvl w:val="2"/>
    </w:pPr>
    <w:rPr>
      <w:rFonts w:ascii="Times New Roman" w:eastAsiaTheme="majorEastAsia" w:hAnsi="Times New Roman" w:cstheme="majorBidi"/>
      <w:b/>
      <w:bCs/>
      <w:i/>
      <w:sz w:val="24"/>
    </w:rPr>
  </w:style>
  <w:style w:type="paragraph" w:styleId="Ttulo4">
    <w:name w:val="heading 4"/>
    <w:basedOn w:val="Normal"/>
    <w:next w:val="Normal"/>
    <w:link w:val="Ttulo4Char"/>
    <w:uiPriority w:val="9"/>
    <w:unhideWhenUsed/>
    <w:qFormat/>
    <w:rsid w:val="00E16E90"/>
    <w:pPr>
      <w:keepNext/>
      <w:keepLines/>
      <w:spacing w:after="0" w:line="360" w:lineRule="auto"/>
      <w:contextualSpacing/>
      <w:outlineLvl w:val="3"/>
    </w:pPr>
    <w:rPr>
      <w:rFonts w:ascii="Times New Roman" w:eastAsiaTheme="majorEastAsia" w:hAnsi="Times New Roman" w:cstheme="majorBidi"/>
      <w:bCs/>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82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2258"/>
  </w:style>
  <w:style w:type="paragraph" w:styleId="Rodap">
    <w:name w:val="footer"/>
    <w:basedOn w:val="Normal"/>
    <w:link w:val="RodapChar"/>
    <w:uiPriority w:val="99"/>
    <w:unhideWhenUsed/>
    <w:rsid w:val="00082258"/>
    <w:pPr>
      <w:tabs>
        <w:tab w:val="center" w:pos="4252"/>
        <w:tab w:val="right" w:pos="8504"/>
      </w:tabs>
      <w:spacing w:after="0" w:line="240" w:lineRule="auto"/>
    </w:pPr>
  </w:style>
  <w:style w:type="character" w:customStyle="1" w:styleId="RodapChar">
    <w:name w:val="Rodapé Char"/>
    <w:basedOn w:val="Fontepargpadro"/>
    <w:link w:val="Rodap"/>
    <w:uiPriority w:val="99"/>
    <w:rsid w:val="00082258"/>
  </w:style>
  <w:style w:type="character" w:customStyle="1" w:styleId="Ttulo1Char">
    <w:name w:val="Título 1 Char"/>
    <w:basedOn w:val="Fontepargpadro"/>
    <w:link w:val="Ttulo1"/>
    <w:uiPriority w:val="9"/>
    <w:rsid w:val="00CD5814"/>
    <w:rPr>
      <w:rFonts w:ascii="Times New Roman" w:hAnsi="Times New Roman"/>
      <w:b/>
      <w:sz w:val="24"/>
    </w:rPr>
  </w:style>
  <w:style w:type="character" w:customStyle="1" w:styleId="Ttulo2Char">
    <w:name w:val="Título 2 Char"/>
    <w:basedOn w:val="Fontepargpadro"/>
    <w:link w:val="Ttulo2"/>
    <w:uiPriority w:val="9"/>
    <w:rsid w:val="00CD5814"/>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CD5814"/>
    <w:rPr>
      <w:rFonts w:ascii="Times New Roman" w:eastAsiaTheme="majorEastAsia" w:hAnsi="Times New Roman" w:cstheme="majorBidi"/>
      <w:b/>
      <w:bCs/>
      <w:i/>
      <w:sz w:val="24"/>
    </w:rPr>
  </w:style>
  <w:style w:type="paragraph" w:styleId="NormalWeb">
    <w:name w:val="Normal (Web)"/>
    <w:basedOn w:val="Normal"/>
    <w:unhideWhenUsed/>
    <w:rsid w:val="0008225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3">
    <w:name w:val="Pa3"/>
    <w:basedOn w:val="Normal"/>
    <w:next w:val="Normal"/>
    <w:uiPriority w:val="99"/>
    <w:rsid w:val="000F7147"/>
    <w:pPr>
      <w:autoSpaceDE w:val="0"/>
      <w:autoSpaceDN w:val="0"/>
      <w:adjustRightInd w:val="0"/>
      <w:spacing w:after="0" w:line="201" w:lineRule="atLeast"/>
    </w:pPr>
    <w:rPr>
      <w:rFonts w:ascii="Arial" w:hAnsi="Arial" w:cs="Arial"/>
      <w:sz w:val="24"/>
      <w:szCs w:val="24"/>
    </w:rPr>
  </w:style>
  <w:style w:type="character" w:styleId="TextodoEspaoReservado">
    <w:name w:val="Placeholder Text"/>
    <w:basedOn w:val="Fontepargpadro"/>
    <w:uiPriority w:val="99"/>
    <w:semiHidden/>
    <w:rsid w:val="005E0025"/>
    <w:rPr>
      <w:color w:val="808080"/>
    </w:rPr>
  </w:style>
  <w:style w:type="paragraph" w:styleId="Textodebalo">
    <w:name w:val="Balloon Text"/>
    <w:basedOn w:val="Normal"/>
    <w:link w:val="TextodebaloChar"/>
    <w:uiPriority w:val="99"/>
    <w:semiHidden/>
    <w:unhideWhenUsed/>
    <w:rsid w:val="00257F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7FCA"/>
    <w:rPr>
      <w:rFonts w:ascii="Tahoma" w:hAnsi="Tahoma" w:cs="Tahoma"/>
      <w:sz w:val="16"/>
      <w:szCs w:val="16"/>
    </w:rPr>
  </w:style>
  <w:style w:type="paragraph" w:customStyle="1" w:styleId="Default">
    <w:name w:val="Default"/>
    <w:rsid w:val="00255D6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A7"/>
    <w:uiPriority w:val="99"/>
    <w:rsid w:val="0026052D"/>
    <w:rPr>
      <w:i/>
      <w:iCs/>
      <w:color w:val="000000"/>
      <w:sz w:val="18"/>
      <w:szCs w:val="18"/>
    </w:rPr>
  </w:style>
  <w:style w:type="paragraph" w:styleId="PargrafodaLista">
    <w:name w:val="List Paragraph"/>
    <w:basedOn w:val="Normal"/>
    <w:uiPriority w:val="34"/>
    <w:qFormat/>
    <w:rsid w:val="009E392F"/>
    <w:pPr>
      <w:ind w:left="720"/>
      <w:contextualSpacing/>
    </w:pPr>
  </w:style>
  <w:style w:type="character" w:customStyle="1" w:styleId="A5">
    <w:name w:val="A5"/>
    <w:uiPriority w:val="99"/>
    <w:rsid w:val="00BE0EDE"/>
    <w:rPr>
      <w:i/>
      <w:iCs/>
      <w:color w:val="000000"/>
      <w:sz w:val="18"/>
      <w:szCs w:val="18"/>
    </w:rPr>
  </w:style>
  <w:style w:type="paragraph" w:styleId="Sumrio1">
    <w:name w:val="toc 1"/>
    <w:basedOn w:val="Normal"/>
    <w:next w:val="Normal"/>
    <w:autoRedefine/>
    <w:uiPriority w:val="39"/>
    <w:unhideWhenUsed/>
    <w:rsid w:val="00CD5814"/>
    <w:pPr>
      <w:tabs>
        <w:tab w:val="right" w:leader="dot" w:pos="9628"/>
      </w:tabs>
      <w:spacing w:after="100" w:line="360" w:lineRule="auto"/>
      <w:jc w:val="both"/>
    </w:pPr>
    <w:rPr>
      <w:rFonts w:ascii="Times New Roman" w:hAnsi="Times New Roman" w:cs="Times New Roman"/>
      <w:b/>
      <w:noProof/>
      <w:sz w:val="24"/>
      <w:szCs w:val="24"/>
    </w:rPr>
  </w:style>
  <w:style w:type="paragraph" w:styleId="Sumrio2">
    <w:name w:val="toc 2"/>
    <w:basedOn w:val="Normal"/>
    <w:next w:val="Normal"/>
    <w:autoRedefine/>
    <w:uiPriority w:val="39"/>
    <w:unhideWhenUsed/>
    <w:rsid w:val="00577997"/>
    <w:pPr>
      <w:tabs>
        <w:tab w:val="right" w:leader="dot" w:pos="9628"/>
      </w:tabs>
      <w:spacing w:after="100"/>
    </w:pPr>
  </w:style>
  <w:style w:type="character" w:styleId="Hyperlink">
    <w:name w:val="Hyperlink"/>
    <w:basedOn w:val="Fontepargpadro"/>
    <w:uiPriority w:val="99"/>
    <w:unhideWhenUsed/>
    <w:rsid w:val="00AF4EA0"/>
    <w:rPr>
      <w:color w:val="0563C1" w:themeColor="hyperlink"/>
      <w:u w:val="single"/>
    </w:rPr>
  </w:style>
  <w:style w:type="character" w:customStyle="1" w:styleId="Ttulo4Char">
    <w:name w:val="Título 4 Char"/>
    <w:basedOn w:val="Fontepargpadro"/>
    <w:link w:val="Ttulo4"/>
    <w:uiPriority w:val="9"/>
    <w:rsid w:val="00E16E90"/>
    <w:rPr>
      <w:rFonts w:ascii="Times New Roman" w:eastAsiaTheme="majorEastAsia" w:hAnsi="Times New Roman" w:cstheme="majorBidi"/>
      <w:bCs/>
      <w:iCs/>
      <w:sz w:val="24"/>
    </w:rPr>
  </w:style>
  <w:style w:type="paragraph" w:styleId="Sumrio3">
    <w:name w:val="toc 3"/>
    <w:basedOn w:val="Normal"/>
    <w:next w:val="Normal"/>
    <w:autoRedefine/>
    <w:uiPriority w:val="39"/>
    <w:unhideWhenUsed/>
    <w:rsid w:val="00803B6E"/>
    <w:pPr>
      <w:tabs>
        <w:tab w:val="right" w:leader="dot" w:pos="9628"/>
      </w:tabs>
      <w:spacing w:after="100"/>
    </w:pPr>
    <w:rPr>
      <w:rFonts w:ascii="Times New Roman" w:hAnsi="Times New Roman" w:cs="Times New Roman"/>
      <w:noProof/>
      <w:sz w:val="24"/>
    </w:rPr>
  </w:style>
  <w:style w:type="character" w:styleId="nfaseIntensa">
    <w:name w:val="Intense Emphasis"/>
    <w:basedOn w:val="Fontepargpadro"/>
    <w:uiPriority w:val="21"/>
    <w:qFormat/>
    <w:rsid w:val="00F631EC"/>
    <w:rPr>
      <w:b/>
      <w:bCs/>
      <w:i/>
      <w:iCs/>
      <w:color w:val="5B9BD5" w:themeColor="accent1"/>
    </w:rPr>
  </w:style>
  <w:style w:type="character" w:styleId="Refdecomentrio">
    <w:name w:val="annotation reference"/>
    <w:basedOn w:val="Fontepargpadro"/>
    <w:uiPriority w:val="99"/>
    <w:semiHidden/>
    <w:unhideWhenUsed/>
    <w:rsid w:val="000B35AD"/>
    <w:rPr>
      <w:sz w:val="16"/>
      <w:szCs w:val="16"/>
    </w:rPr>
  </w:style>
  <w:style w:type="paragraph" w:styleId="Textodecomentrio">
    <w:name w:val="annotation text"/>
    <w:basedOn w:val="Normal"/>
    <w:link w:val="TextodecomentrioChar"/>
    <w:uiPriority w:val="99"/>
    <w:semiHidden/>
    <w:unhideWhenUsed/>
    <w:rsid w:val="000B35A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B35AD"/>
    <w:rPr>
      <w:sz w:val="20"/>
      <w:szCs w:val="20"/>
    </w:rPr>
  </w:style>
  <w:style w:type="paragraph" w:styleId="Assuntodocomentrio">
    <w:name w:val="annotation subject"/>
    <w:basedOn w:val="Textodecomentrio"/>
    <w:next w:val="Textodecomentrio"/>
    <w:link w:val="AssuntodocomentrioChar"/>
    <w:uiPriority w:val="99"/>
    <w:semiHidden/>
    <w:unhideWhenUsed/>
    <w:rsid w:val="000B35AD"/>
    <w:rPr>
      <w:b/>
      <w:bCs/>
    </w:rPr>
  </w:style>
  <w:style w:type="character" w:customStyle="1" w:styleId="AssuntodocomentrioChar">
    <w:name w:val="Assunto do comentário Char"/>
    <w:basedOn w:val="TextodecomentrioChar"/>
    <w:link w:val="Assuntodocomentrio"/>
    <w:uiPriority w:val="99"/>
    <w:semiHidden/>
    <w:rsid w:val="000B35AD"/>
    <w:rPr>
      <w:b/>
      <w:bCs/>
      <w:sz w:val="20"/>
      <w:szCs w:val="20"/>
    </w:rPr>
  </w:style>
  <w:style w:type="paragraph" w:styleId="Reviso">
    <w:name w:val="Revision"/>
    <w:hidden/>
    <w:uiPriority w:val="99"/>
    <w:semiHidden/>
    <w:rsid w:val="000B35AD"/>
    <w:pPr>
      <w:spacing w:after="0" w:line="240" w:lineRule="auto"/>
    </w:pPr>
  </w:style>
  <w:style w:type="character" w:styleId="Nmerodelinha">
    <w:name w:val="line number"/>
    <w:basedOn w:val="Fontepargpadro"/>
    <w:uiPriority w:val="99"/>
    <w:semiHidden/>
    <w:unhideWhenUsed/>
    <w:rsid w:val="003F4346"/>
  </w:style>
  <w:style w:type="paragraph" w:styleId="Ttulo">
    <w:name w:val="Title"/>
    <w:basedOn w:val="Normal"/>
    <w:next w:val="Normal"/>
    <w:link w:val="TtuloChar"/>
    <w:uiPriority w:val="10"/>
    <w:qFormat/>
    <w:rsid w:val="003F6B4E"/>
    <w:pPr>
      <w:pBdr>
        <w:bottom w:val="single" w:sz="8" w:space="4" w:color="5B9BD5" w:themeColor="accent1"/>
      </w:pBdr>
      <w:spacing w:after="0" w:line="240" w:lineRule="auto"/>
      <w:contextualSpacing/>
    </w:pPr>
    <w:rPr>
      <w:rFonts w:ascii="Times New Roman" w:eastAsiaTheme="majorEastAsia" w:hAnsi="Times New Roman" w:cstheme="majorBidi"/>
      <w:color w:val="323E4F" w:themeColor="text2" w:themeShade="BF"/>
      <w:spacing w:val="5"/>
      <w:kern w:val="28"/>
      <w:sz w:val="20"/>
      <w:szCs w:val="52"/>
    </w:rPr>
  </w:style>
  <w:style w:type="character" w:customStyle="1" w:styleId="TtuloChar">
    <w:name w:val="Título Char"/>
    <w:basedOn w:val="Fontepargpadro"/>
    <w:link w:val="Ttulo"/>
    <w:uiPriority w:val="10"/>
    <w:rsid w:val="003F6B4E"/>
    <w:rPr>
      <w:rFonts w:ascii="Times New Roman" w:eastAsiaTheme="majorEastAsia" w:hAnsi="Times New Roman" w:cstheme="majorBidi"/>
      <w:color w:val="323E4F" w:themeColor="text2" w:themeShade="BF"/>
      <w:spacing w:val="5"/>
      <w:kern w:val="28"/>
      <w:sz w:val="20"/>
      <w:szCs w:val="52"/>
    </w:rPr>
  </w:style>
  <w:style w:type="paragraph" w:styleId="Pr-formataoHTML">
    <w:name w:val="HTML Preformatted"/>
    <w:basedOn w:val="Normal"/>
    <w:link w:val="Pr-formataoHTMLChar"/>
    <w:uiPriority w:val="99"/>
    <w:semiHidden/>
    <w:unhideWhenUsed/>
    <w:rsid w:val="004C4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C436D"/>
    <w:rPr>
      <w:rFonts w:ascii="Courier New" w:eastAsia="Times New Roman" w:hAnsi="Courier New" w:cs="Courier New"/>
      <w:sz w:val="20"/>
      <w:szCs w:val="20"/>
      <w:lang w:eastAsia="pt-BR"/>
    </w:rPr>
  </w:style>
  <w:style w:type="table" w:customStyle="1" w:styleId="Tabelacomgrade1">
    <w:name w:val="Tabela com grade1"/>
    <w:basedOn w:val="Tabelanormal"/>
    <w:next w:val="Tabelacomgrade"/>
    <w:uiPriority w:val="59"/>
    <w:rsid w:val="00FA5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FA5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doquadro">
    <w:name w:val="Conteúdo do quadro"/>
    <w:basedOn w:val="Normal"/>
    <w:rsid w:val="003907EB"/>
    <w:pPr>
      <w:suppressAutoHyphens/>
      <w:spacing w:after="120"/>
    </w:pPr>
    <w:rPr>
      <w:rFonts w:ascii="Calibri" w:eastAsia="SimSun" w:hAnsi="Calibri" w:cs="Calibri"/>
    </w:rPr>
  </w:style>
  <w:style w:type="paragraph" w:customStyle="1" w:styleId="Estilopadro">
    <w:name w:val="Estilo padrão"/>
    <w:rsid w:val="003907EB"/>
    <w:pPr>
      <w:suppressAutoHyphens/>
      <w:spacing w:after="200" w:line="276" w:lineRule="auto"/>
    </w:pPr>
    <w:rPr>
      <w:rFonts w:ascii="Calibri" w:eastAsia="SimSu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540988">
      <w:bodyDiv w:val="1"/>
      <w:marLeft w:val="0"/>
      <w:marRight w:val="0"/>
      <w:marTop w:val="0"/>
      <w:marBottom w:val="0"/>
      <w:divBdr>
        <w:top w:val="none" w:sz="0" w:space="0" w:color="auto"/>
        <w:left w:val="none" w:sz="0" w:space="0" w:color="auto"/>
        <w:bottom w:val="none" w:sz="0" w:space="0" w:color="auto"/>
        <w:right w:val="none" w:sz="0" w:space="0" w:color="auto"/>
      </w:divBdr>
    </w:div>
    <w:div w:id="128400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4359E-E3DF-46A8-B90E-5F9CFC2B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36</Pages>
  <Words>9315</Words>
  <Characters>50306</Characters>
  <Application>Microsoft Office Word</Application>
  <DocSecurity>0</DocSecurity>
  <Lines>419</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Raimundo Rocha</dc:creator>
  <cp:lastModifiedBy>ray</cp:lastModifiedBy>
  <cp:revision>130</cp:revision>
  <cp:lastPrinted>2017-06-27T19:10:00Z</cp:lastPrinted>
  <dcterms:created xsi:type="dcterms:W3CDTF">2016-11-29T11:50:00Z</dcterms:created>
  <dcterms:modified xsi:type="dcterms:W3CDTF">2017-06-27T19:14:00Z</dcterms:modified>
</cp:coreProperties>
</file>